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5AE" w14:textId="73317CEC" w:rsidR="00860E72" w:rsidRDefault="00860E72" w:rsidP="00860E7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Tercera Reunión del Comité Preparatorio de la Cuarta Conferencia de las Naciones Unidas para el Financiamiento al Desarrollo</w:t>
      </w:r>
    </w:p>
    <w:p w14:paraId="5256407A" w14:textId="412B4C44" w:rsidR="008B01F2" w:rsidRPr="00860E72" w:rsidRDefault="008B01F2" w:rsidP="008B01F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Comentarios de Guatemala</w:t>
      </w:r>
    </w:p>
    <w:p w14:paraId="4B723DCD" w14:textId="1944B524" w:rsidR="008B01F2" w:rsidRPr="00860E72" w:rsidRDefault="00860E72" w:rsidP="008B01F2">
      <w:pPr>
        <w:jc w:val="center"/>
        <w:rPr>
          <w:rFonts w:ascii="Altivo Regular" w:eastAsia="Times New Roman" w:hAnsi="Altivo Regular" w:cs="Times New Roman"/>
          <w:b/>
          <w:bCs/>
          <w:sz w:val="28"/>
          <w:szCs w:val="28"/>
          <w:lang w:eastAsia="es-GT"/>
        </w:rPr>
      </w:pPr>
      <w:r>
        <w:rPr>
          <w:rFonts w:ascii="Altivo Regular" w:eastAsia="Times New Roman" w:hAnsi="Altivo Regular" w:cs="Times New Roman"/>
          <w:b/>
          <w:bCs/>
          <w:sz w:val="28"/>
          <w:szCs w:val="28"/>
          <w:lang w:eastAsia="es-GT"/>
        </w:rPr>
        <w:t xml:space="preserve">Segmento </w:t>
      </w:r>
      <w:r w:rsidR="00800B20">
        <w:rPr>
          <w:rFonts w:ascii="Altivo Regular" w:eastAsia="Times New Roman" w:hAnsi="Altivo Regular" w:cs="Times New Roman"/>
          <w:b/>
          <w:bCs/>
          <w:sz w:val="28"/>
          <w:szCs w:val="28"/>
          <w:lang w:eastAsia="es-GT"/>
        </w:rPr>
        <w:t>6</w:t>
      </w:r>
      <w:r>
        <w:rPr>
          <w:rFonts w:ascii="Altivo Regular" w:eastAsia="Times New Roman" w:hAnsi="Altivo Regular" w:cs="Times New Roman"/>
          <w:b/>
          <w:bCs/>
          <w:sz w:val="28"/>
          <w:szCs w:val="28"/>
          <w:lang w:eastAsia="es-GT"/>
        </w:rPr>
        <w:t xml:space="preserve">: </w:t>
      </w:r>
      <w:r w:rsidR="00800B20" w:rsidRPr="00800B20">
        <w:rPr>
          <w:rFonts w:ascii="Altivo Regular" w:eastAsia="Times New Roman" w:hAnsi="Altivo Regular" w:cs="Times New Roman"/>
          <w:b/>
          <w:bCs/>
          <w:sz w:val="28"/>
          <w:szCs w:val="28"/>
          <w:lang w:eastAsia="es-GT"/>
        </w:rPr>
        <w:t>PROBLEMAS SISTÉMICOS</w:t>
      </w:r>
    </w:p>
    <w:p w14:paraId="0C67FE0E" w14:textId="7054126C" w:rsidR="00FF3F08" w:rsidRDefault="008B01F2" w:rsidP="00860E7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1</w:t>
      </w:r>
      <w:r w:rsidR="00800B20">
        <w:rPr>
          <w:rFonts w:ascii="Altivo Regular" w:eastAsia="Times New Roman" w:hAnsi="Altivo Regular" w:cs="Times New Roman"/>
          <w:b/>
          <w:bCs/>
          <w:sz w:val="28"/>
          <w:szCs w:val="28"/>
          <w:lang w:eastAsia="es-GT"/>
        </w:rPr>
        <w:t>3</w:t>
      </w:r>
      <w:r w:rsidRPr="00860E72">
        <w:rPr>
          <w:rFonts w:ascii="Altivo Regular" w:eastAsia="Times New Roman" w:hAnsi="Altivo Regular" w:cs="Times New Roman"/>
          <w:b/>
          <w:bCs/>
          <w:sz w:val="28"/>
          <w:szCs w:val="28"/>
          <w:lang w:eastAsia="es-GT"/>
        </w:rPr>
        <w:t xml:space="preserve"> de febrero de 2025, </w:t>
      </w:r>
      <w:r w:rsidR="00C433FB">
        <w:rPr>
          <w:rFonts w:ascii="Altivo Regular" w:eastAsia="Times New Roman" w:hAnsi="Altivo Regular" w:cs="Times New Roman"/>
          <w:b/>
          <w:bCs/>
          <w:sz w:val="28"/>
          <w:szCs w:val="28"/>
          <w:lang w:eastAsia="es-GT"/>
        </w:rPr>
        <w:t>1</w:t>
      </w:r>
      <w:r w:rsidR="00800B20">
        <w:rPr>
          <w:rFonts w:ascii="Altivo Regular" w:eastAsia="Times New Roman" w:hAnsi="Altivo Regular" w:cs="Times New Roman"/>
          <w:b/>
          <w:bCs/>
          <w:sz w:val="28"/>
          <w:szCs w:val="28"/>
          <w:lang w:eastAsia="es-GT"/>
        </w:rPr>
        <w:t>5</w:t>
      </w:r>
      <w:r w:rsidRPr="00860E72">
        <w:rPr>
          <w:rFonts w:ascii="Altivo Regular" w:eastAsia="Times New Roman" w:hAnsi="Altivo Regular" w:cs="Times New Roman"/>
          <w:b/>
          <w:bCs/>
          <w:sz w:val="28"/>
          <w:szCs w:val="28"/>
          <w:lang w:eastAsia="es-GT"/>
        </w:rPr>
        <w:t>:00</w:t>
      </w:r>
      <w:r w:rsidR="00800B20">
        <w:rPr>
          <w:rFonts w:ascii="Altivo Regular" w:eastAsia="Times New Roman" w:hAnsi="Altivo Regular" w:cs="Times New Roman"/>
          <w:b/>
          <w:bCs/>
          <w:sz w:val="28"/>
          <w:szCs w:val="28"/>
          <w:lang w:eastAsia="es-GT"/>
        </w:rPr>
        <w:t xml:space="preserve"> PM</w:t>
      </w:r>
    </w:p>
    <w:p w14:paraId="7541E7C4" w14:textId="77777777" w:rsidR="00860E72" w:rsidRPr="00800B20" w:rsidRDefault="00860E72" w:rsidP="00800B20">
      <w:pPr>
        <w:spacing w:line="360" w:lineRule="auto"/>
        <w:jc w:val="both"/>
        <w:rPr>
          <w:rFonts w:ascii="Altivo Regular" w:eastAsia="Times New Roman" w:hAnsi="Altivo Regular" w:cs="Times New Roman"/>
          <w:b/>
          <w:bCs/>
          <w:sz w:val="28"/>
          <w:szCs w:val="28"/>
          <w:lang w:eastAsia="es-GT"/>
        </w:rPr>
      </w:pPr>
    </w:p>
    <w:p w14:paraId="1C244440" w14:textId="402C01B7" w:rsidR="00141F36" w:rsidRPr="00800B20" w:rsidRDefault="00141F36" w:rsidP="00800B20">
      <w:pPr>
        <w:spacing w:line="360" w:lineRule="auto"/>
        <w:jc w:val="both"/>
        <w:rPr>
          <w:rFonts w:ascii="Altivo Regular" w:hAnsi="Altivo Regular"/>
          <w:sz w:val="28"/>
          <w:szCs w:val="28"/>
        </w:rPr>
      </w:pPr>
      <w:r w:rsidRPr="00800B20">
        <w:rPr>
          <w:rFonts w:ascii="Altivo Regular" w:hAnsi="Altivo Regular"/>
          <w:sz w:val="28"/>
          <w:szCs w:val="28"/>
        </w:rPr>
        <w:t>Muchas gracias por darme la palabra,</w:t>
      </w:r>
    </w:p>
    <w:p w14:paraId="6A7DD380" w14:textId="09729E5E" w:rsidR="002D5BDC" w:rsidRDefault="008605E5" w:rsidP="00800B20">
      <w:pPr>
        <w:spacing w:line="360" w:lineRule="auto"/>
        <w:jc w:val="both"/>
        <w:rPr>
          <w:rFonts w:ascii="Altivo Regular" w:hAnsi="Altivo Regular"/>
          <w:sz w:val="28"/>
          <w:szCs w:val="28"/>
        </w:rPr>
      </w:pPr>
      <w:r>
        <w:rPr>
          <w:rFonts w:ascii="Altivo Regular" w:hAnsi="Altivo Regular"/>
          <w:sz w:val="28"/>
          <w:szCs w:val="28"/>
        </w:rPr>
        <w:t>Nos alineamos</w:t>
      </w:r>
      <w:r w:rsidR="00141F36" w:rsidRPr="00800B20">
        <w:rPr>
          <w:rFonts w:ascii="Altivo Regular" w:hAnsi="Altivo Regular"/>
          <w:sz w:val="28"/>
          <w:szCs w:val="28"/>
        </w:rPr>
        <w:t xml:space="preserve"> a la intervención realizada en nombre del Grupo de los 77 más China. </w:t>
      </w:r>
    </w:p>
    <w:p w14:paraId="3EA36F5B" w14:textId="77777777" w:rsidR="00A8699E" w:rsidRDefault="00A8699E" w:rsidP="00A8699E">
      <w:pPr>
        <w:spacing w:line="360" w:lineRule="auto"/>
        <w:jc w:val="both"/>
        <w:rPr>
          <w:rFonts w:ascii="Altivo Regular" w:hAnsi="Altivo Regular"/>
          <w:sz w:val="28"/>
          <w:szCs w:val="28"/>
        </w:rPr>
      </w:pPr>
      <w:r>
        <w:rPr>
          <w:rFonts w:ascii="Altivo Regular" w:hAnsi="Altivo Regular"/>
          <w:sz w:val="28"/>
          <w:szCs w:val="28"/>
        </w:rPr>
        <w:t xml:space="preserve">Una </w:t>
      </w:r>
      <w:r w:rsidRPr="00800B20">
        <w:rPr>
          <w:rFonts w:ascii="Altivo Regular" w:hAnsi="Altivo Regular"/>
          <w:sz w:val="28"/>
          <w:szCs w:val="28"/>
        </w:rPr>
        <w:t>arquitectura financiera internacional mejorada garantizará que los países vulnerables tenga</w:t>
      </w:r>
      <w:r>
        <w:rPr>
          <w:rFonts w:ascii="Altivo Regular" w:hAnsi="Altivo Regular"/>
          <w:sz w:val="28"/>
          <w:szCs w:val="28"/>
        </w:rPr>
        <w:t>mos</w:t>
      </w:r>
      <w:r w:rsidRPr="00800B20">
        <w:rPr>
          <w:rFonts w:ascii="Altivo Regular" w:hAnsi="Altivo Regular"/>
          <w:sz w:val="28"/>
          <w:szCs w:val="28"/>
        </w:rPr>
        <w:t xml:space="preserve"> acceso equitativo a recursos, estabilidad económica y oportunidades de desarrollo sostenible. </w:t>
      </w:r>
    </w:p>
    <w:p w14:paraId="1EF3BD18" w14:textId="77777777" w:rsidR="00A8699E" w:rsidRDefault="00A8699E" w:rsidP="00A8699E">
      <w:pPr>
        <w:spacing w:line="360" w:lineRule="auto"/>
        <w:jc w:val="both"/>
        <w:rPr>
          <w:rFonts w:ascii="Altivo Regular" w:hAnsi="Altivo Regular"/>
          <w:sz w:val="28"/>
          <w:szCs w:val="28"/>
        </w:rPr>
      </w:pPr>
      <w:r w:rsidRPr="00800B20">
        <w:rPr>
          <w:rFonts w:ascii="Altivo Regular" w:hAnsi="Altivo Regular"/>
          <w:sz w:val="28"/>
          <w:szCs w:val="28"/>
        </w:rPr>
        <w:t>Por lo tanto, d</w:t>
      </w:r>
      <w:r>
        <w:rPr>
          <w:rFonts w:ascii="Altivo Regular" w:hAnsi="Altivo Regular"/>
          <w:sz w:val="28"/>
          <w:szCs w:val="28"/>
        </w:rPr>
        <w:t xml:space="preserve">ebemos implementar acciones como: </w:t>
      </w:r>
    </w:p>
    <w:p w14:paraId="07A9FCB1" w14:textId="5A0F650F" w:rsidR="00A8699E" w:rsidRDefault="00A8699E" w:rsidP="00A8699E">
      <w:pPr>
        <w:spacing w:line="360" w:lineRule="auto"/>
        <w:jc w:val="both"/>
        <w:rPr>
          <w:rFonts w:ascii="Altivo Regular" w:hAnsi="Altivo Regular"/>
          <w:sz w:val="28"/>
          <w:szCs w:val="28"/>
        </w:rPr>
      </w:pPr>
      <w:r>
        <w:rPr>
          <w:rFonts w:ascii="Altivo Regular" w:hAnsi="Altivo Regular"/>
          <w:sz w:val="28"/>
          <w:szCs w:val="28"/>
        </w:rPr>
        <w:t>-   R</w:t>
      </w:r>
      <w:r w:rsidRPr="00800B20">
        <w:rPr>
          <w:rFonts w:ascii="Altivo Regular" w:hAnsi="Altivo Regular"/>
          <w:sz w:val="28"/>
          <w:szCs w:val="28"/>
        </w:rPr>
        <w:t>eformar las instituciones financieras internacionales</w:t>
      </w:r>
      <w:r>
        <w:rPr>
          <w:rFonts w:ascii="Altivo Regular" w:hAnsi="Altivo Regular"/>
          <w:sz w:val="28"/>
          <w:szCs w:val="28"/>
        </w:rPr>
        <w:t>,</w:t>
      </w:r>
    </w:p>
    <w:p w14:paraId="492CC12E" w14:textId="5D89FD3D" w:rsidR="008605E5" w:rsidRDefault="008605E5" w:rsidP="00A8699E">
      <w:pPr>
        <w:spacing w:line="360" w:lineRule="auto"/>
        <w:jc w:val="both"/>
        <w:rPr>
          <w:rFonts w:ascii="Altivo Regular" w:hAnsi="Altivo Regular"/>
          <w:sz w:val="28"/>
          <w:szCs w:val="28"/>
        </w:rPr>
      </w:pPr>
      <w:r>
        <w:rPr>
          <w:rFonts w:ascii="Altivo Regular" w:hAnsi="Altivo Regular"/>
          <w:sz w:val="28"/>
          <w:szCs w:val="28"/>
        </w:rPr>
        <w:t>-  P</w:t>
      </w:r>
      <w:r w:rsidRPr="00800B20">
        <w:rPr>
          <w:rFonts w:ascii="Altivo Regular" w:hAnsi="Altivo Regular"/>
          <w:sz w:val="28"/>
          <w:szCs w:val="28"/>
        </w:rPr>
        <w:t xml:space="preserve">romover la transparencia en los mercados financieros. </w:t>
      </w:r>
    </w:p>
    <w:p w14:paraId="1F4FC3E8" w14:textId="36069119" w:rsidR="00A8699E" w:rsidRDefault="00A8699E" w:rsidP="00A8699E">
      <w:pPr>
        <w:spacing w:line="360" w:lineRule="auto"/>
        <w:jc w:val="both"/>
        <w:rPr>
          <w:rFonts w:ascii="Altivo Regular" w:hAnsi="Altivo Regular"/>
          <w:sz w:val="28"/>
          <w:szCs w:val="28"/>
        </w:rPr>
      </w:pPr>
      <w:r>
        <w:rPr>
          <w:rFonts w:ascii="Altivo Regular" w:hAnsi="Altivo Regular"/>
          <w:sz w:val="28"/>
          <w:szCs w:val="28"/>
        </w:rPr>
        <w:t>-</w:t>
      </w:r>
      <w:r w:rsidR="008605E5">
        <w:rPr>
          <w:rFonts w:ascii="Altivo Regular" w:hAnsi="Altivo Regular"/>
          <w:sz w:val="28"/>
          <w:szCs w:val="28"/>
        </w:rPr>
        <w:t xml:space="preserve"> </w:t>
      </w:r>
      <w:r>
        <w:rPr>
          <w:rFonts w:ascii="Altivo Regular" w:hAnsi="Altivo Regular"/>
          <w:sz w:val="28"/>
          <w:szCs w:val="28"/>
        </w:rPr>
        <w:t>A</w:t>
      </w:r>
      <w:r w:rsidRPr="00800B20">
        <w:rPr>
          <w:rFonts w:ascii="Altivo Regular" w:hAnsi="Altivo Regular"/>
          <w:sz w:val="28"/>
          <w:szCs w:val="28"/>
        </w:rPr>
        <w:t>umentar la disponibilidad y el acceso a financiamiento concesional</w:t>
      </w:r>
      <w:r w:rsidR="008605E5">
        <w:rPr>
          <w:rFonts w:ascii="Altivo Regular" w:hAnsi="Altivo Regular"/>
          <w:sz w:val="28"/>
          <w:szCs w:val="28"/>
        </w:rPr>
        <w:t>,</w:t>
      </w:r>
      <w:r w:rsidRPr="00800B20">
        <w:rPr>
          <w:rFonts w:ascii="Altivo Regular" w:hAnsi="Altivo Regular"/>
          <w:sz w:val="28"/>
          <w:szCs w:val="28"/>
        </w:rPr>
        <w:t xml:space="preserve"> y fortalecer la cooperación entre reguladores para prevenir riesgos sistémicos globales</w:t>
      </w:r>
      <w:r>
        <w:rPr>
          <w:rFonts w:ascii="Altivo Regular" w:hAnsi="Altivo Regular"/>
          <w:sz w:val="28"/>
          <w:szCs w:val="28"/>
        </w:rPr>
        <w:t>,</w:t>
      </w:r>
    </w:p>
    <w:p w14:paraId="7E1369DA" w14:textId="77777777" w:rsidR="00A8699E" w:rsidRDefault="00A8699E" w:rsidP="00A8699E">
      <w:pPr>
        <w:spacing w:line="360" w:lineRule="auto"/>
        <w:jc w:val="both"/>
        <w:rPr>
          <w:rFonts w:ascii="Altivo Regular" w:hAnsi="Altivo Regular"/>
          <w:sz w:val="28"/>
          <w:szCs w:val="28"/>
        </w:rPr>
      </w:pPr>
      <w:r w:rsidRPr="00800B20">
        <w:rPr>
          <w:rFonts w:ascii="Altivo Regular" w:hAnsi="Altivo Regular"/>
          <w:sz w:val="28"/>
          <w:szCs w:val="28"/>
        </w:rPr>
        <w:t>Asimismo, será importante reforzar la necesidad de aliviar la deuda o su reestructuración para países en desarrollo que enfrentan dificultades económicas, sociales y climáticas.</w:t>
      </w:r>
    </w:p>
    <w:p w14:paraId="253C7FC8" w14:textId="1D7B2934" w:rsidR="00800B20" w:rsidRPr="00800B20" w:rsidRDefault="00A8699E" w:rsidP="00800B20">
      <w:pPr>
        <w:spacing w:line="360" w:lineRule="auto"/>
        <w:jc w:val="both"/>
        <w:rPr>
          <w:rFonts w:ascii="Altivo Regular" w:hAnsi="Altivo Regular"/>
          <w:sz w:val="28"/>
          <w:szCs w:val="28"/>
        </w:rPr>
      </w:pPr>
      <w:r>
        <w:rPr>
          <w:rFonts w:ascii="Altivo Regular" w:hAnsi="Altivo Regular"/>
          <w:sz w:val="28"/>
          <w:szCs w:val="28"/>
        </w:rPr>
        <w:t xml:space="preserve">Respecto al </w:t>
      </w:r>
      <w:r w:rsidRPr="00A8699E">
        <w:rPr>
          <w:rFonts w:ascii="Altivo Regular" w:hAnsi="Altivo Regular"/>
          <w:b/>
          <w:bCs/>
          <w:sz w:val="28"/>
          <w:szCs w:val="28"/>
        </w:rPr>
        <w:t>párrafo 53</w:t>
      </w:r>
      <w:r>
        <w:rPr>
          <w:rFonts w:ascii="Altivo Regular" w:hAnsi="Altivo Regular"/>
          <w:sz w:val="28"/>
          <w:szCs w:val="28"/>
        </w:rPr>
        <w:t xml:space="preserve">, </w:t>
      </w:r>
      <w:r w:rsidR="00800B20" w:rsidRPr="00800B20">
        <w:rPr>
          <w:rFonts w:ascii="Altivo Regular" w:hAnsi="Altivo Regular"/>
          <w:sz w:val="28"/>
          <w:szCs w:val="28"/>
        </w:rPr>
        <w:t xml:space="preserve">Guatemala reitera la importancia de hacer un llamado para la reevaluación de los estándares del Banco Mundial para que reflejen </w:t>
      </w:r>
      <w:r w:rsidR="00800B20" w:rsidRPr="00800B20">
        <w:rPr>
          <w:rFonts w:ascii="Altivo Regular" w:hAnsi="Altivo Regular"/>
          <w:sz w:val="28"/>
          <w:szCs w:val="28"/>
        </w:rPr>
        <w:lastRenderedPageBreak/>
        <w:t xml:space="preserve">con mayor precisión las </w:t>
      </w:r>
      <w:r w:rsidR="00800B20" w:rsidRPr="008605E5">
        <w:rPr>
          <w:rFonts w:ascii="Altivo Regular" w:hAnsi="Altivo Regular"/>
          <w:b/>
          <w:bCs/>
          <w:sz w:val="28"/>
          <w:szCs w:val="28"/>
        </w:rPr>
        <w:t>realidades multidimensionales de los países en desarrollo y sus necesidades específicas,</w:t>
      </w:r>
      <w:r w:rsidR="00800B20" w:rsidRPr="00800B20">
        <w:rPr>
          <w:rFonts w:ascii="Altivo Regular" w:hAnsi="Altivo Regular"/>
          <w:sz w:val="28"/>
          <w:szCs w:val="28"/>
        </w:rPr>
        <w:t xml:space="preserve"> para así tener un mejor direccionamiento de la Ayuda Oficial al Desarrollo y otras modalidades de cooperación internacional. </w:t>
      </w:r>
    </w:p>
    <w:p w14:paraId="11257CB3" w14:textId="42E6F821" w:rsidR="00800B20" w:rsidRDefault="003C07E1" w:rsidP="00800B20">
      <w:pPr>
        <w:spacing w:line="360" w:lineRule="auto"/>
        <w:jc w:val="both"/>
        <w:rPr>
          <w:rFonts w:ascii="Altivo Regular" w:hAnsi="Altivo Regular"/>
          <w:sz w:val="28"/>
          <w:szCs w:val="28"/>
        </w:rPr>
      </w:pPr>
      <w:r>
        <w:rPr>
          <w:rFonts w:ascii="Altivo Regular" w:hAnsi="Altivo Regular"/>
          <w:sz w:val="28"/>
          <w:szCs w:val="28"/>
        </w:rPr>
        <w:t>Se deben</w:t>
      </w:r>
      <w:r w:rsidR="00800B20" w:rsidRPr="00800B20">
        <w:rPr>
          <w:rFonts w:ascii="Altivo Regular" w:hAnsi="Altivo Regular"/>
          <w:sz w:val="28"/>
          <w:szCs w:val="28"/>
        </w:rPr>
        <w:t xml:space="preserve"> fortalecer los mecanismos de cooperación </w:t>
      </w:r>
      <w:r w:rsidR="004B5556">
        <w:rPr>
          <w:rFonts w:ascii="Altivo Regular" w:hAnsi="Altivo Regular"/>
          <w:sz w:val="28"/>
          <w:szCs w:val="28"/>
        </w:rPr>
        <w:t>para</w:t>
      </w:r>
      <w:r w:rsidR="00800B20" w:rsidRPr="00800B20">
        <w:rPr>
          <w:rFonts w:ascii="Altivo Regular" w:hAnsi="Altivo Regular"/>
          <w:sz w:val="28"/>
          <w:szCs w:val="28"/>
        </w:rPr>
        <w:t xml:space="preserve"> acceder a recursos adecuados, predecibles y sostenibles</w:t>
      </w:r>
      <w:r w:rsidR="004B5556">
        <w:rPr>
          <w:rFonts w:ascii="Altivo Regular" w:hAnsi="Altivo Regular"/>
          <w:sz w:val="28"/>
          <w:szCs w:val="28"/>
        </w:rPr>
        <w:t xml:space="preserve">, </w:t>
      </w:r>
      <w:r w:rsidR="00800B20" w:rsidRPr="00800B20">
        <w:rPr>
          <w:rFonts w:ascii="Altivo Regular" w:hAnsi="Altivo Regular"/>
          <w:sz w:val="28"/>
          <w:szCs w:val="28"/>
        </w:rPr>
        <w:t xml:space="preserve">basándose en </w:t>
      </w:r>
      <w:r w:rsidR="00800B20" w:rsidRPr="004B5556">
        <w:rPr>
          <w:rFonts w:ascii="Altivo Regular" w:hAnsi="Altivo Regular"/>
          <w:b/>
          <w:bCs/>
          <w:sz w:val="28"/>
          <w:szCs w:val="28"/>
        </w:rPr>
        <w:t xml:space="preserve">criterios multidimensionales que incluyan la vulnerabilidad </w:t>
      </w:r>
      <w:r w:rsidR="00800B20" w:rsidRPr="00800B20">
        <w:rPr>
          <w:rFonts w:ascii="Altivo Regular" w:hAnsi="Altivo Regular"/>
          <w:sz w:val="28"/>
          <w:szCs w:val="28"/>
        </w:rPr>
        <w:t>y las brechas del desarrollo más allá del Producto Interno Bruto.</w:t>
      </w:r>
    </w:p>
    <w:p w14:paraId="6068213C" w14:textId="1F1A22DC" w:rsidR="00800B20" w:rsidRPr="00800B20" w:rsidRDefault="00A8699E" w:rsidP="00800B20">
      <w:pPr>
        <w:spacing w:line="360" w:lineRule="auto"/>
        <w:jc w:val="both"/>
        <w:rPr>
          <w:rFonts w:ascii="Altivo Regular" w:hAnsi="Altivo Regular"/>
          <w:sz w:val="28"/>
          <w:szCs w:val="28"/>
        </w:rPr>
      </w:pPr>
      <w:r>
        <w:rPr>
          <w:rFonts w:ascii="Altivo Regular" w:hAnsi="Altivo Regular"/>
          <w:sz w:val="28"/>
          <w:szCs w:val="28"/>
        </w:rPr>
        <w:t xml:space="preserve">En el </w:t>
      </w:r>
      <w:r w:rsidRPr="00A8699E">
        <w:rPr>
          <w:rFonts w:ascii="Altivo Regular" w:hAnsi="Altivo Regular"/>
          <w:b/>
          <w:bCs/>
          <w:sz w:val="28"/>
          <w:szCs w:val="28"/>
        </w:rPr>
        <w:t>párrafo 54</w:t>
      </w:r>
      <w:r>
        <w:rPr>
          <w:rFonts w:ascii="Altivo Regular" w:hAnsi="Altivo Regular"/>
          <w:b/>
          <w:bCs/>
          <w:sz w:val="28"/>
          <w:szCs w:val="28"/>
        </w:rPr>
        <w:t>, literal b)</w:t>
      </w:r>
      <w:r>
        <w:rPr>
          <w:rFonts w:ascii="Altivo Regular" w:hAnsi="Altivo Regular"/>
          <w:sz w:val="28"/>
          <w:szCs w:val="28"/>
        </w:rPr>
        <w:t>, t</w:t>
      </w:r>
      <w:r w:rsidR="00800B20" w:rsidRPr="00800B20">
        <w:rPr>
          <w:rFonts w:ascii="Altivo Regular" w:hAnsi="Altivo Regular"/>
          <w:sz w:val="28"/>
          <w:szCs w:val="28"/>
        </w:rPr>
        <w:t xml:space="preserve">omamos nota de las recientes medidas adoptadas por el FMI en relación con los “sobrecargos”. En esa línea, Guatemala recomienda que se amplíe la explicación sobre qué se considerará por “shocks exógenos” para efectos de una posible suspensión de estos costos adicionales. </w:t>
      </w:r>
    </w:p>
    <w:p w14:paraId="15CFEB58" w14:textId="77777777" w:rsidR="00800B20" w:rsidRPr="00800B20" w:rsidRDefault="00800B20" w:rsidP="00800B20">
      <w:pPr>
        <w:spacing w:line="360" w:lineRule="auto"/>
        <w:jc w:val="both"/>
        <w:rPr>
          <w:rFonts w:ascii="Altivo Regular" w:hAnsi="Altivo Regular"/>
          <w:sz w:val="28"/>
          <w:szCs w:val="28"/>
        </w:rPr>
      </w:pPr>
      <w:r w:rsidRPr="00800B20">
        <w:rPr>
          <w:rFonts w:ascii="Altivo Regular" w:hAnsi="Altivo Regular"/>
          <w:sz w:val="28"/>
          <w:szCs w:val="28"/>
        </w:rPr>
        <w:t>Es fundamental que el concepto abarque no solo crisis globales evidentes, como pandemias o guerras, sino también fenómenos económicos imprevistos como el colapso de precios de materias primas, crisis de deuda soberana o impactos severos del cambio climático. Definir claramente estos criterios garantizará que la suspensión de los recargos se active de manera justa y oportuna en beneficio de los países que más lo necesiten.</w:t>
      </w:r>
    </w:p>
    <w:p w14:paraId="54DF5B11" w14:textId="48B81BCD" w:rsidR="00800B20" w:rsidRDefault="00800B20" w:rsidP="00800B20">
      <w:pPr>
        <w:spacing w:line="360" w:lineRule="auto"/>
        <w:jc w:val="both"/>
        <w:rPr>
          <w:rFonts w:ascii="Altivo Regular" w:hAnsi="Altivo Regular"/>
          <w:sz w:val="28"/>
          <w:szCs w:val="28"/>
        </w:rPr>
      </w:pPr>
      <w:r w:rsidRPr="00800B20">
        <w:rPr>
          <w:rFonts w:ascii="Altivo Regular" w:hAnsi="Altivo Regular"/>
          <w:sz w:val="28"/>
          <w:szCs w:val="28"/>
        </w:rPr>
        <w:t>Asimismo, sugerimos que el Directorio Ejecutivo del FMI no solo evalúe la suspensión temporal de los recargos, sino que también considere una reforma estructural de esta política</w:t>
      </w:r>
      <w:r>
        <w:rPr>
          <w:rFonts w:ascii="Altivo Regular" w:hAnsi="Altivo Regular"/>
          <w:sz w:val="28"/>
          <w:szCs w:val="28"/>
        </w:rPr>
        <w:t>.</w:t>
      </w:r>
    </w:p>
    <w:p w14:paraId="71B59B8E" w14:textId="796C01EB" w:rsidR="008B01F2" w:rsidRDefault="00B75780" w:rsidP="003C07E1">
      <w:pPr>
        <w:spacing w:line="360" w:lineRule="auto"/>
        <w:jc w:val="both"/>
      </w:pPr>
      <w:r w:rsidRPr="00800B20">
        <w:rPr>
          <w:rFonts w:ascii="Altivo Regular" w:hAnsi="Altivo Regular"/>
          <w:sz w:val="28"/>
          <w:szCs w:val="28"/>
        </w:rPr>
        <w:t>Muchas gracias,</w:t>
      </w:r>
    </w:p>
    <w:sectPr w:rsidR="008B01F2">
      <w:footerReference w:type="even"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F1C66" w14:textId="77777777" w:rsidR="00FA79A8" w:rsidRDefault="00FA79A8" w:rsidP="00B75780">
      <w:pPr>
        <w:spacing w:after="0" w:line="240" w:lineRule="auto"/>
      </w:pPr>
      <w:r>
        <w:separator/>
      </w:r>
    </w:p>
  </w:endnote>
  <w:endnote w:type="continuationSeparator" w:id="0">
    <w:p w14:paraId="3A911ED1" w14:textId="77777777" w:rsidR="00FA79A8" w:rsidRDefault="00FA79A8" w:rsidP="00B7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tivo Regular">
    <w:altName w:val="Calibri"/>
    <w:panose1 w:val="020B0604020202020204"/>
    <w:charset w:val="4D"/>
    <w:family w:val="swiss"/>
    <w:notTrueType/>
    <w:pitch w:val="variable"/>
    <w:sig w:usb0="A00000E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2129129"/>
      <w:docPartObj>
        <w:docPartGallery w:val="Page Numbers (Bottom of Page)"/>
        <w:docPartUnique/>
      </w:docPartObj>
    </w:sdtPr>
    <w:sdtEndPr>
      <w:rPr>
        <w:rStyle w:val="PageNumber"/>
      </w:rPr>
    </w:sdtEndPr>
    <w:sdtContent>
      <w:p w14:paraId="5844EC7F" w14:textId="76C56322" w:rsidR="00B75780" w:rsidRDefault="00B75780" w:rsidP="00E05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7F028" w14:textId="77777777" w:rsidR="00B75780" w:rsidRDefault="00B75780" w:rsidP="00B75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1289"/>
      <w:docPartObj>
        <w:docPartGallery w:val="Page Numbers (Bottom of Page)"/>
        <w:docPartUnique/>
      </w:docPartObj>
    </w:sdtPr>
    <w:sdtEndPr>
      <w:rPr>
        <w:rStyle w:val="PageNumber"/>
      </w:rPr>
    </w:sdtEndPr>
    <w:sdtContent>
      <w:p w14:paraId="38E7E6CE" w14:textId="0743702E" w:rsidR="00B75780" w:rsidRDefault="00B75780" w:rsidP="00E05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91D011" w14:textId="77777777" w:rsidR="00B75780" w:rsidRDefault="00B75780" w:rsidP="00B75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85BB" w14:textId="77777777" w:rsidR="00FA79A8" w:rsidRDefault="00FA79A8" w:rsidP="00B75780">
      <w:pPr>
        <w:spacing w:after="0" w:line="240" w:lineRule="auto"/>
      </w:pPr>
      <w:r>
        <w:separator/>
      </w:r>
    </w:p>
  </w:footnote>
  <w:footnote w:type="continuationSeparator" w:id="0">
    <w:p w14:paraId="60BDA438" w14:textId="77777777" w:rsidR="00FA79A8" w:rsidRDefault="00FA79A8" w:rsidP="00B75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71052"/>
    <w:multiLevelType w:val="hybridMultilevel"/>
    <w:tmpl w:val="15CCA238"/>
    <w:lvl w:ilvl="0" w:tplc="4E70834A">
      <w:start w:val="1"/>
      <w:numFmt w:val="bullet"/>
      <w:lvlText w:val="-"/>
      <w:lvlJc w:val="left"/>
      <w:pPr>
        <w:ind w:left="720" w:hanging="360"/>
      </w:pPr>
      <w:rPr>
        <w:rFonts w:ascii="Altivo Regular" w:eastAsiaTheme="minorHAnsi" w:hAnsi="Altivo Regular"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541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2"/>
    <w:rsid w:val="000F62E7"/>
    <w:rsid w:val="00140D5D"/>
    <w:rsid w:val="00141F36"/>
    <w:rsid w:val="0016512F"/>
    <w:rsid w:val="00190C10"/>
    <w:rsid w:val="001F1FE6"/>
    <w:rsid w:val="00285F2F"/>
    <w:rsid w:val="002B23BA"/>
    <w:rsid w:val="002D5BDC"/>
    <w:rsid w:val="002E6C86"/>
    <w:rsid w:val="0035382A"/>
    <w:rsid w:val="0035417A"/>
    <w:rsid w:val="003704C1"/>
    <w:rsid w:val="00387F64"/>
    <w:rsid w:val="003C07E1"/>
    <w:rsid w:val="00411FB6"/>
    <w:rsid w:val="004248B9"/>
    <w:rsid w:val="004A35B9"/>
    <w:rsid w:val="004B5556"/>
    <w:rsid w:val="004D3744"/>
    <w:rsid w:val="00551C43"/>
    <w:rsid w:val="00564252"/>
    <w:rsid w:val="00576FAE"/>
    <w:rsid w:val="005A5F24"/>
    <w:rsid w:val="0060510C"/>
    <w:rsid w:val="00622E9D"/>
    <w:rsid w:val="007A468E"/>
    <w:rsid w:val="00800B20"/>
    <w:rsid w:val="00820280"/>
    <w:rsid w:val="00834529"/>
    <w:rsid w:val="008605E5"/>
    <w:rsid w:val="00860E72"/>
    <w:rsid w:val="008955A9"/>
    <w:rsid w:val="008B01F2"/>
    <w:rsid w:val="008C360C"/>
    <w:rsid w:val="0094364A"/>
    <w:rsid w:val="00951B33"/>
    <w:rsid w:val="00952C44"/>
    <w:rsid w:val="00A8699E"/>
    <w:rsid w:val="00A92E66"/>
    <w:rsid w:val="00B75780"/>
    <w:rsid w:val="00B84049"/>
    <w:rsid w:val="00BB725E"/>
    <w:rsid w:val="00BC72CA"/>
    <w:rsid w:val="00C433FB"/>
    <w:rsid w:val="00C56F5B"/>
    <w:rsid w:val="00D3143B"/>
    <w:rsid w:val="00D467BA"/>
    <w:rsid w:val="00E678FE"/>
    <w:rsid w:val="00EE7C31"/>
    <w:rsid w:val="00F35C4B"/>
    <w:rsid w:val="00FA79A8"/>
    <w:rsid w:val="00FB4B0E"/>
    <w:rsid w:val="00FC37C1"/>
    <w:rsid w:val="00FF3F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64C298A4"/>
  <w15:chartTrackingRefBased/>
  <w15:docId w15:val="{6F4925DD-1912-FA42-A6F0-35A52F44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tivo Regular" w:eastAsiaTheme="minorHAnsi" w:hAnsi="Altivo Regular" w:cs="Times New Roman (Cuerpo en alfa"/>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F2"/>
    <w:pPr>
      <w:spacing w:after="160" w:line="259" w:lineRule="auto"/>
    </w:pPr>
    <w:rPr>
      <w:rFonts w:asciiTheme="minorHAnsi" w:hAnsiTheme="minorHAnsi" w:cstheme="minorBidi"/>
      <w:sz w:val="22"/>
      <w:szCs w:val="22"/>
      <w:lang w:val="es-GT"/>
    </w:rPr>
  </w:style>
  <w:style w:type="paragraph" w:styleId="Heading1">
    <w:name w:val="heading 1"/>
    <w:basedOn w:val="Normal"/>
    <w:next w:val="Normal"/>
    <w:link w:val="Heading1Char"/>
    <w:uiPriority w:val="9"/>
    <w:qFormat/>
    <w:rsid w:val="008B01F2"/>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es-US"/>
    </w:rPr>
  </w:style>
  <w:style w:type="paragraph" w:styleId="Heading2">
    <w:name w:val="heading 2"/>
    <w:basedOn w:val="Normal"/>
    <w:next w:val="Normal"/>
    <w:link w:val="Heading2Char"/>
    <w:uiPriority w:val="9"/>
    <w:semiHidden/>
    <w:unhideWhenUsed/>
    <w:qFormat/>
    <w:rsid w:val="008B01F2"/>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es-US"/>
    </w:rPr>
  </w:style>
  <w:style w:type="paragraph" w:styleId="Heading3">
    <w:name w:val="heading 3"/>
    <w:basedOn w:val="Normal"/>
    <w:next w:val="Normal"/>
    <w:link w:val="Heading3Char"/>
    <w:uiPriority w:val="9"/>
    <w:semiHidden/>
    <w:unhideWhenUsed/>
    <w:qFormat/>
    <w:rsid w:val="008B01F2"/>
    <w:pPr>
      <w:keepNext/>
      <w:keepLines/>
      <w:spacing w:before="160" w:after="80" w:line="240" w:lineRule="auto"/>
      <w:outlineLvl w:val="2"/>
    </w:pPr>
    <w:rPr>
      <w:rFonts w:eastAsiaTheme="majorEastAsia" w:cstheme="majorBidi"/>
      <w:color w:val="2F5496" w:themeColor="accent1" w:themeShade="BF"/>
      <w:sz w:val="28"/>
      <w:szCs w:val="28"/>
      <w:lang w:val="es-US"/>
    </w:rPr>
  </w:style>
  <w:style w:type="paragraph" w:styleId="Heading4">
    <w:name w:val="heading 4"/>
    <w:basedOn w:val="Normal"/>
    <w:next w:val="Normal"/>
    <w:link w:val="Heading4Char"/>
    <w:uiPriority w:val="9"/>
    <w:semiHidden/>
    <w:unhideWhenUsed/>
    <w:qFormat/>
    <w:rsid w:val="008B01F2"/>
    <w:pPr>
      <w:keepNext/>
      <w:keepLines/>
      <w:spacing w:before="80" w:after="40" w:line="240" w:lineRule="auto"/>
      <w:outlineLvl w:val="3"/>
    </w:pPr>
    <w:rPr>
      <w:rFonts w:eastAsiaTheme="majorEastAsia" w:cstheme="majorBidi"/>
      <w:i/>
      <w:iCs/>
      <w:color w:val="2F5496" w:themeColor="accent1" w:themeShade="BF"/>
      <w:sz w:val="24"/>
      <w:szCs w:val="24"/>
      <w:lang w:val="es-US"/>
    </w:rPr>
  </w:style>
  <w:style w:type="paragraph" w:styleId="Heading5">
    <w:name w:val="heading 5"/>
    <w:basedOn w:val="Normal"/>
    <w:next w:val="Normal"/>
    <w:link w:val="Heading5Char"/>
    <w:uiPriority w:val="9"/>
    <w:semiHidden/>
    <w:unhideWhenUsed/>
    <w:qFormat/>
    <w:rsid w:val="008B01F2"/>
    <w:pPr>
      <w:keepNext/>
      <w:keepLines/>
      <w:spacing w:before="80" w:after="40" w:line="240" w:lineRule="auto"/>
      <w:outlineLvl w:val="4"/>
    </w:pPr>
    <w:rPr>
      <w:rFonts w:eastAsiaTheme="majorEastAsia" w:cstheme="majorBidi"/>
      <w:color w:val="2F5496" w:themeColor="accent1" w:themeShade="BF"/>
      <w:sz w:val="24"/>
      <w:szCs w:val="24"/>
      <w:lang w:val="es-US"/>
    </w:rPr>
  </w:style>
  <w:style w:type="paragraph" w:styleId="Heading6">
    <w:name w:val="heading 6"/>
    <w:basedOn w:val="Normal"/>
    <w:next w:val="Normal"/>
    <w:link w:val="Heading6Char"/>
    <w:uiPriority w:val="9"/>
    <w:semiHidden/>
    <w:unhideWhenUsed/>
    <w:qFormat/>
    <w:rsid w:val="008B01F2"/>
    <w:pPr>
      <w:keepNext/>
      <w:keepLines/>
      <w:spacing w:before="40" w:after="0" w:line="240" w:lineRule="auto"/>
      <w:outlineLvl w:val="5"/>
    </w:pPr>
    <w:rPr>
      <w:rFonts w:eastAsiaTheme="majorEastAsia" w:cstheme="majorBidi"/>
      <w:i/>
      <w:iCs/>
      <w:color w:val="595959" w:themeColor="text1" w:themeTint="A6"/>
      <w:sz w:val="24"/>
      <w:szCs w:val="24"/>
      <w:lang w:val="es-US"/>
    </w:rPr>
  </w:style>
  <w:style w:type="paragraph" w:styleId="Heading7">
    <w:name w:val="heading 7"/>
    <w:basedOn w:val="Normal"/>
    <w:next w:val="Normal"/>
    <w:link w:val="Heading7Char"/>
    <w:uiPriority w:val="9"/>
    <w:semiHidden/>
    <w:unhideWhenUsed/>
    <w:qFormat/>
    <w:rsid w:val="008B01F2"/>
    <w:pPr>
      <w:keepNext/>
      <w:keepLines/>
      <w:spacing w:before="40" w:after="0" w:line="240" w:lineRule="auto"/>
      <w:outlineLvl w:val="6"/>
    </w:pPr>
    <w:rPr>
      <w:rFonts w:eastAsiaTheme="majorEastAsia" w:cstheme="majorBidi"/>
      <w:color w:val="595959" w:themeColor="text1" w:themeTint="A6"/>
      <w:sz w:val="24"/>
      <w:szCs w:val="24"/>
      <w:lang w:val="es-US"/>
    </w:rPr>
  </w:style>
  <w:style w:type="paragraph" w:styleId="Heading8">
    <w:name w:val="heading 8"/>
    <w:basedOn w:val="Normal"/>
    <w:next w:val="Normal"/>
    <w:link w:val="Heading8Char"/>
    <w:uiPriority w:val="9"/>
    <w:semiHidden/>
    <w:unhideWhenUsed/>
    <w:qFormat/>
    <w:rsid w:val="008B01F2"/>
    <w:pPr>
      <w:keepNext/>
      <w:keepLines/>
      <w:spacing w:after="0" w:line="240" w:lineRule="auto"/>
      <w:outlineLvl w:val="7"/>
    </w:pPr>
    <w:rPr>
      <w:rFonts w:eastAsiaTheme="majorEastAsia" w:cstheme="majorBidi"/>
      <w:i/>
      <w:iCs/>
      <w:color w:val="272727" w:themeColor="text1" w:themeTint="D8"/>
      <w:sz w:val="24"/>
      <w:szCs w:val="24"/>
      <w:lang w:val="es-US"/>
    </w:rPr>
  </w:style>
  <w:style w:type="paragraph" w:styleId="Heading9">
    <w:name w:val="heading 9"/>
    <w:basedOn w:val="Normal"/>
    <w:next w:val="Normal"/>
    <w:link w:val="Heading9Char"/>
    <w:uiPriority w:val="9"/>
    <w:semiHidden/>
    <w:unhideWhenUsed/>
    <w:qFormat/>
    <w:rsid w:val="008B01F2"/>
    <w:pPr>
      <w:keepNext/>
      <w:keepLines/>
      <w:spacing w:after="0" w:line="240" w:lineRule="auto"/>
      <w:outlineLvl w:val="8"/>
    </w:pPr>
    <w:rPr>
      <w:rFonts w:eastAsiaTheme="majorEastAsia" w:cstheme="majorBidi"/>
      <w:color w:val="272727" w:themeColor="text1" w:themeTint="D8"/>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4D3744"/>
    <w:pPr>
      <w:suppressAutoHyphens/>
      <w:spacing w:after="0" w:line="240" w:lineRule="auto"/>
      <w:jc w:val="both"/>
    </w:pPr>
    <w:rPr>
      <w:rFonts w:ascii="Calibri" w:eastAsia="MS Mincho" w:hAnsi="Calibri" w:cs="Calibri"/>
      <w:sz w:val="20"/>
      <w:szCs w:val="20"/>
      <w:lang w:val="en-US" w:eastAsia="zh-CN"/>
    </w:rPr>
  </w:style>
  <w:style w:type="character" w:customStyle="1" w:styleId="FootnoteTextChar">
    <w:name w:val="Footnote Text Char"/>
    <w:basedOn w:val="DefaultParagraphFont"/>
    <w:link w:val="FootnoteText"/>
    <w:qFormat/>
    <w:rsid w:val="004D3744"/>
    <w:rPr>
      <w:rFonts w:ascii="Calibri" w:eastAsia="MS Mincho" w:hAnsi="Calibri" w:cs="Calibri"/>
      <w:sz w:val="20"/>
      <w:szCs w:val="20"/>
      <w:lang w:val="en-US" w:eastAsia="zh-CN"/>
    </w:rPr>
  </w:style>
  <w:style w:type="character" w:styleId="FootnoteReference">
    <w:name w:val="footnote reference"/>
    <w:uiPriority w:val="99"/>
    <w:qFormat/>
    <w:rsid w:val="004D3744"/>
    <w:rPr>
      <w:vertAlign w:val="superscript"/>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titulo 5,titulo 3"/>
    <w:basedOn w:val="Normal"/>
    <w:link w:val="ListParagraphChar"/>
    <w:uiPriority w:val="34"/>
    <w:qFormat/>
    <w:rsid w:val="004D3744"/>
    <w:pPr>
      <w:spacing w:after="0" w:line="240" w:lineRule="auto"/>
      <w:ind w:left="720"/>
      <w:contextualSpacing/>
    </w:pPr>
    <w:rPr>
      <w:rFonts w:ascii="Altivo Regular" w:hAnsi="Altivo Regular" w:cs="Times New Roman (Cuerpo en alfa"/>
      <w:sz w:val="24"/>
      <w:szCs w:val="24"/>
      <w:lang w:val="es-ES_tradnl"/>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basedOn w:val="DefaultParagraphFont"/>
    <w:link w:val="ListParagraph"/>
    <w:uiPriority w:val="34"/>
    <w:qFormat/>
    <w:locked/>
    <w:rsid w:val="004D3744"/>
    <w:rPr>
      <w:lang w:val="es-ES_tradnl"/>
    </w:rPr>
  </w:style>
  <w:style w:type="character" w:customStyle="1" w:styleId="Heading1Char">
    <w:name w:val="Heading 1 Char"/>
    <w:basedOn w:val="DefaultParagraphFont"/>
    <w:link w:val="Heading1"/>
    <w:uiPriority w:val="9"/>
    <w:rsid w:val="008B0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1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01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01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01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01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01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01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01F2"/>
    <w:pPr>
      <w:spacing w:after="80" w:line="240" w:lineRule="auto"/>
      <w:contextualSpacing/>
    </w:pPr>
    <w:rPr>
      <w:rFonts w:asciiTheme="majorHAnsi" w:eastAsiaTheme="majorEastAsia" w:hAnsiTheme="majorHAnsi" w:cstheme="majorBidi"/>
      <w:spacing w:val="-10"/>
      <w:kern w:val="28"/>
      <w:sz w:val="56"/>
      <w:szCs w:val="56"/>
      <w:lang w:val="es-US"/>
    </w:rPr>
  </w:style>
  <w:style w:type="character" w:customStyle="1" w:styleId="TitleChar">
    <w:name w:val="Title Char"/>
    <w:basedOn w:val="DefaultParagraphFont"/>
    <w:link w:val="Title"/>
    <w:uiPriority w:val="10"/>
    <w:rsid w:val="008B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F2"/>
    <w:pPr>
      <w:numPr>
        <w:ilvl w:val="1"/>
      </w:numPr>
      <w:spacing w:line="240" w:lineRule="auto"/>
    </w:pPr>
    <w:rPr>
      <w:rFonts w:eastAsiaTheme="majorEastAsia" w:cstheme="majorBidi"/>
      <w:color w:val="595959" w:themeColor="text1" w:themeTint="A6"/>
      <w:spacing w:val="15"/>
      <w:sz w:val="28"/>
      <w:szCs w:val="28"/>
      <w:lang w:val="es-US"/>
    </w:rPr>
  </w:style>
  <w:style w:type="character" w:customStyle="1" w:styleId="SubtitleChar">
    <w:name w:val="Subtitle Char"/>
    <w:basedOn w:val="DefaultParagraphFont"/>
    <w:link w:val="Subtitle"/>
    <w:uiPriority w:val="11"/>
    <w:rsid w:val="008B01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01F2"/>
    <w:pPr>
      <w:spacing w:before="160" w:line="240" w:lineRule="auto"/>
      <w:jc w:val="center"/>
    </w:pPr>
    <w:rPr>
      <w:rFonts w:ascii="Altivo Regular" w:hAnsi="Altivo Regular" w:cs="Times New Roman (Cuerpo en alfa"/>
      <w:i/>
      <w:iCs/>
      <w:color w:val="404040" w:themeColor="text1" w:themeTint="BF"/>
      <w:sz w:val="24"/>
      <w:szCs w:val="24"/>
      <w:lang w:val="es-US"/>
    </w:rPr>
  </w:style>
  <w:style w:type="character" w:customStyle="1" w:styleId="QuoteChar">
    <w:name w:val="Quote Char"/>
    <w:basedOn w:val="DefaultParagraphFont"/>
    <w:link w:val="Quote"/>
    <w:uiPriority w:val="29"/>
    <w:rsid w:val="008B01F2"/>
    <w:rPr>
      <w:i/>
      <w:iCs/>
      <w:color w:val="404040" w:themeColor="text1" w:themeTint="BF"/>
    </w:rPr>
  </w:style>
  <w:style w:type="character" w:styleId="IntenseEmphasis">
    <w:name w:val="Intense Emphasis"/>
    <w:basedOn w:val="DefaultParagraphFont"/>
    <w:uiPriority w:val="21"/>
    <w:qFormat/>
    <w:rsid w:val="008B01F2"/>
    <w:rPr>
      <w:i/>
      <w:iCs/>
      <w:color w:val="2F5496" w:themeColor="accent1" w:themeShade="BF"/>
    </w:rPr>
  </w:style>
  <w:style w:type="paragraph" w:styleId="IntenseQuote">
    <w:name w:val="Intense Quote"/>
    <w:basedOn w:val="Normal"/>
    <w:next w:val="Normal"/>
    <w:link w:val="IntenseQuoteChar"/>
    <w:uiPriority w:val="30"/>
    <w:qFormat/>
    <w:rsid w:val="008B01F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Altivo Regular" w:hAnsi="Altivo Regular" w:cs="Times New Roman (Cuerpo en alfa"/>
      <w:i/>
      <w:iCs/>
      <w:color w:val="2F5496" w:themeColor="accent1" w:themeShade="BF"/>
      <w:sz w:val="24"/>
      <w:szCs w:val="24"/>
      <w:lang w:val="es-US"/>
    </w:rPr>
  </w:style>
  <w:style w:type="character" w:customStyle="1" w:styleId="IntenseQuoteChar">
    <w:name w:val="Intense Quote Char"/>
    <w:basedOn w:val="DefaultParagraphFont"/>
    <w:link w:val="IntenseQuote"/>
    <w:uiPriority w:val="30"/>
    <w:rsid w:val="008B01F2"/>
    <w:rPr>
      <w:i/>
      <w:iCs/>
      <w:color w:val="2F5496" w:themeColor="accent1" w:themeShade="BF"/>
    </w:rPr>
  </w:style>
  <w:style w:type="character" w:styleId="IntenseReference">
    <w:name w:val="Intense Reference"/>
    <w:basedOn w:val="DefaultParagraphFont"/>
    <w:uiPriority w:val="32"/>
    <w:qFormat/>
    <w:rsid w:val="008B01F2"/>
    <w:rPr>
      <w:b/>
      <w:bCs/>
      <w:smallCaps/>
      <w:color w:val="2F5496" w:themeColor="accent1" w:themeShade="BF"/>
      <w:spacing w:val="5"/>
    </w:rPr>
  </w:style>
  <w:style w:type="paragraph" w:styleId="Footer">
    <w:name w:val="footer"/>
    <w:basedOn w:val="Normal"/>
    <w:link w:val="FooterChar"/>
    <w:uiPriority w:val="99"/>
    <w:unhideWhenUsed/>
    <w:rsid w:val="00B757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B75780"/>
    <w:rPr>
      <w:rFonts w:asciiTheme="minorHAnsi" w:hAnsiTheme="minorHAnsi" w:cstheme="minorBidi"/>
      <w:sz w:val="22"/>
      <w:szCs w:val="22"/>
      <w:lang w:val="es-GT"/>
    </w:rPr>
  </w:style>
  <w:style w:type="character" w:styleId="PageNumber">
    <w:name w:val="page number"/>
    <w:basedOn w:val="DefaultParagraphFont"/>
    <w:uiPriority w:val="99"/>
    <w:semiHidden/>
    <w:unhideWhenUsed/>
    <w:rsid w:val="00B7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1F018F1D-89B1-42A3-923B-5D491AB836DB}"/>
</file>

<file path=customXml/itemProps2.xml><?xml version="1.0" encoding="utf-8"?>
<ds:datastoreItem xmlns:ds="http://schemas.openxmlformats.org/officeDocument/2006/customXml" ds:itemID="{BA47227E-129B-413C-9CBB-797D8740BED3}"/>
</file>

<file path=customXml/itemProps3.xml><?xml version="1.0" encoding="utf-8"?>
<ds:datastoreItem xmlns:ds="http://schemas.openxmlformats.org/officeDocument/2006/customXml" ds:itemID="{3A161C34-D4B9-45BA-99EF-DB3799DA6464}"/>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Bernardeth Juárez Argueta</dc:creator>
  <cp:keywords/>
  <dc:description/>
  <cp:lastModifiedBy>Abhinav Nathan Jain</cp:lastModifiedBy>
  <cp:revision>2</cp:revision>
  <dcterms:created xsi:type="dcterms:W3CDTF">2025-02-19T14:38:00Z</dcterms:created>
  <dcterms:modified xsi:type="dcterms:W3CDTF">2025-02-19T14:38:00Z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