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6590D" w14:textId="70047610" w:rsidR="009024EE" w:rsidRPr="005076B0" w:rsidRDefault="009024EE" w:rsidP="009024EE">
      <w:pPr>
        <w:jc w:val="center"/>
        <w:rPr>
          <w:rFonts w:asciiTheme="majorBidi" w:hAnsiTheme="majorBidi" w:cstheme="majorBidi"/>
        </w:rPr>
      </w:pPr>
      <w:r w:rsidRPr="005076B0">
        <w:rPr>
          <w:rFonts w:asciiTheme="majorBidi" w:hAnsiTheme="majorBidi" w:cstheme="majorBidi"/>
        </w:rPr>
        <w:t xml:space="preserve">LDCs </w:t>
      </w:r>
      <w:r w:rsidR="00AC7525">
        <w:rPr>
          <w:rFonts w:asciiTheme="majorBidi" w:hAnsiTheme="majorBidi" w:cstheme="majorBidi"/>
        </w:rPr>
        <w:t xml:space="preserve">Intervention </w:t>
      </w:r>
      <w:r w:rsidRPr="005076B0">
        <w:rPr>
          <w:rFonts w:asciiTheme="majorBidi" w:hAnsiTheme="majorBidi" w:cstheme="majorBidi"/>
        </w:rPr>
        <w:t xml:space="preserve">at the FFD4, third </w:t>
      </w:r>
      <w:proofErr w:type="spellStart"/>
      <w:r w:rsidRPr="005076B0">
        <w:rPr>
          <w:rFonts w:asciiTheme="majorBidi" w:hAnsiTheme="majorBidi" w:cstheme="majorBidi"/>
        </w:rPr>
        <w:t>PrepCom</w:t>
      </w:r>
      <w:proofErr w:type="spellEnd"/>
    </w:p>
    <w:p w14:paraId="18A20CC6" w14:textId="7E2C4471" w:rsidR="009024EE" w:rsidRPr="005076B0" w:rsidRDefault="009024EE" w:rsidP="009024EE">
      <w:pPr>
        <w:jc w:val="center"/>
        <w:rPr>
          <w:rFonts w:asciiTheme="majorBidi" w:hAnsiTheme="majorBidi" w:cstheme="majorBidi"/>
        </w:rPr>
      </w:pPr>
      <w:r w:rsidRPr="005076B0">
        <w:rPr>
          <w:rFonts w:asciiTheme="majorBidi" w:hAnsiTheme="majorBidi" w:cstheme="majorBidi"/>
        </w:rPr>
        <w:t>on Data, monitoring and follow up</w:t>
      </w:r>
    </w:p>
    <w:p w14:paraId="54E97312" w14:textId="77777777" w:rsidR="009024EE" w:rsidRPr="005076B0" w:rsidRDefault="009024EE" w:rsidP="009024EE">
      <w:pPr>
        <w:jc w:val="center"/>
        <w:rPr>
          <w:rFonts w:asciiTheme="majorBidi" w:hAnsiTheme="majorBidi" w:cstheme="majorBidi"/>
        </w:rPr>
      </w:pPr>
    </w:p>
    <w:p w14:paraId="638AB026" w14:textId="5A4A6812" w:rsidR="009024EE" w:rsidRPr="00AC7525" w:rsidRDefault="00AC7525" w:rsidP="00042533">
      <w:pPr>
        <w:jc w:val="both"/>
        <w:rPr>
          <w:rFonts w:asciiTheme="majorBidi" w:hAnsiTheme="majorBidi" w:cstheme="majorBidi"/>
          <w:b/>
          <w:bCs/>
        </w:rPr>
      </w:pPr>
      <w:r w:rsidRPr="00AC7525">
        <w:rPr>
          <w:rFonts w:asciiTheme="majorBidi" w:hAnsiTheme="majorBidi" w:cstheme="majorBidi"/>
          <w:b/>
          <w:bCs/>
        </w:rPr>
        <w:t>Distinguished Co-facilitators</w:t>
      </w:r>
    </w:p>
    <w:p w14:paraId="5A94889B" w14:textId="2F38BD7D" w:rsidR="009024EE" w:rsidRDefault="009024EE" w:rsidP="00042533">
      <w:pPr>
        <w:jc w:val="both"/>
        <w:rPr>
          <w:rFonts w:asciiTheme="majorBidi" w:hAnsiTheme="majorBidi" w:cstheme="majorBidi"/>
        </w:rPr>
      </w:pPr>
      <w:r w:rsidRPr="005076B0">
        <w:rPr>
          <w:rFonts w:asciiTheme="majorBidi" w:hAnsiTheme="majorBidi" w:cstheme="majorBidi"/>
        </w:rPr>
        <w:t>I have the honor to make these remarks on behalf of the Least Developed Countries (LDCs).</w:t>
      </w:r>
      <w:r w:rsidR="00AC7525">
        <w:rPr>
          <w:rFonts w:asciiTheme="majorBidi" w:hAnsiTheme="majorBidi" w:cstheme="majorBidi"/>
        </w:rPr>
        <w:t xml:space="preserve"> We align our statement with the statement delivered on behalf of G77 and China.</w:t>
      </w:r>
    </w:p>
    <w:p w14:paraId="1CE5EFE7" w14:textId="09AA5719" w:rsidR="00AC7525" w:rsidRPr="005076B0" w:rsidRDefault="00AC7525" w:rsidP="00042533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We firmly believe that a robust monitoring and follow-up mechanism is highly important to track the progress of the commitments expressed in </w:t>
      </w:r>
      <w:proofErr w:type="spellStart"/>
      <w:r>
        <w:rPr>
          <w:rFonts w:asciiTheme="majorBidi" w:hAnsiTheme="majorBidi" w:cstheme="majorBidi"/>
        </w:rPr>
        <w:t>Sevile</w:t>
      </w:r>
      <w:proofErr w:type="spellEnd"/>
      <w:r>
        <w:rPr>
          <w:rFonts w:asciiTheme="majorBidi" w:hAnsiTheme="majorBidi" w:cstheme="majorBidi"/>
        </w:rPr>
        <w:t>.</w:t>
      </w:r>
    </w:p>
    <w:p w14:paraId="552ED3DF" w14:textId="77777777" w:rsidR="005076B0" w:rsidRDefault="009024EE" w:rsidP="00042533">
      <w:pPr>
        <w:jc w:val="both"/>
        <w:rPr>
          <w:rFonts w:asciiTheme="majorBidi" w:hAnsiTheme="majorBidi" w:cstheme="majorBidi"/>
        </w:rPr>
      </w:pPr>
      <w:r w:rsidRPr="005076B0">
        <w:rPr>
          <w:rFonts w:asciiTheme="majorBidi" w:hAnsiTheme="majorBidi" w:cstheme="majorBidi"/>
        </w:rPr>
        <w:t xml:space="preserve">Efficient follow-up and monitoring mechanisms adapted at the national, subregional, regional and global levels are crucial for the successful implementation of the FfD4 outcome document. </w:t>
      </w:r>
    </w:p>
    <w:p w14:paraId="0F49843E" w14:textId="2883BE22" w:rsidR="009024EE" w:rsidRPr="005076B0" w:rsidRDefault="009024EE" w:rsidP="00042533">
      <w:pPr>
        <w:jc w:val="both"/>
        <w:rPr>
          <w:rFonts w:asciiTheme="majorBidi" w:hAnsiTheme="majorBidi" w:cstheme="majorBidi"/>
        </w:rPr>
      </w:pPr>
      <w:r w:rsidRPr="005076B0">
        <w:rPr>
          <w:rFonts w:asciiTheme="majorBidi" w:hAnsiTheme="majorBidi" w:cstheme="majorBidi"/>
        </w:rPr>
        <w:t>LDCs are among the Member States that have not been able to fully capitalize on the power of data</w:t>
      </w:r>
      <w:r w:rsidR="005A0994">
        <w:rPr>
          <w:rFonts w:asciiTheme="majorBidi" w:hAnsiTheme="majorBidi" w:cstheme="majorBidi"/>
        </w:rPr>
        <w:t xml:space="preserve">. </w:t>
      </w:r>
      <w:r w:rsidRPr="005076B0">
        <w:rPr>
          <w:rFonts w:asciiTheme="majorBidi" w:hAnsiTheme="majorBidi" w:cstheme="majorBidi"/>
        </w:rPr>
        <w:t>The FfD4 Outcome presents an opportunity to take a step further in unleashing the power and opportunity of data in the LDCs.</w:t>
      </w:r>
    </w:p>
    <w:p w14:paraId="12630183" w14:textId="7349CA35" w:rsidR="009024EE" w:rsidRPr="005076B0" w:rsidRDefault="009024EE" w:rsidP="00042533">
      <w:pPr>
        <w:jc w:val="both"/>
        <w:rPr>
          <w:rFonts w:asciiTheme="majorBidi" w:hAnsiTheme="majorBidi" w:cstheme="majorBidi"/>
        </w:rPr>
      </w:pPr>
      <w:r w:rsidRPr="005076B0">
        <w:rPr>
          <w:rFonts w:asciiTheme="majorBidi" w:hAnsiTheme="majorBidi" w:cstheme="majorBidi"/>
        </w:rPr>
        <w:t>We highlight the following important elements to retain</w:t>
      </w:r>
      <w:r w:rsidR="00ED7625">
        <w:rPr>
          <w:rFonts w:asciiTheme="majorBidi" w:hAnsiTheme="majorBidi" w:cstheme="majorBidi"/>
        </w:rPr>
        <w:t xml:space="preserve"> in the zero draft</w:t>
      </w:r>
      <w:r w:rsidRPr="005076B0">
        <w:rPr>
          <w:rFonts w:asciiTheme="majorBidi" w:hAnsiTheme="majorBidi" w:cstheme="majorBidi"/>
        </w:rPr>
        <w:t>:</w:t>
      </w:r>
    </w:p>
    <w:p w14:paraId="7B3DC0E6" w14:textId="330AE6A4" w:rsidR="009024EE" w:rsidRPr="007259F8" w:rsidRDefault="009024EE" w:rsidP="00042533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7259F8">
        <w:rPr>
          <w:rFonts w:asciiTheme="majorBidi" w:hAnsiTheme="majorBidi" w:cstheme="majorBidi"/>
        </w:rPr>
        <w:t>The commitment to increase financial support for data and statistical capacity building in developing countries, especially countries in special situations and those facing specific challenges</w:t>
      </w:r>
      <w:r w:rsidR="00566B05" w:rsidRPr="007259F8">
        <w:rPr>
          <w:rFonts w:asciiTheme="majorBidi" w:hAnsiTheme="majorBidi" w:cstheme="majorBidi"/>
        </w:rPr>
        <w:t xml:space="preserve"> [63b].</w:t>
      </w:r>
      <w:r w:rsidRPr="007259F8">
        <w:rPr>
          <w:rFonts w:asciiTheme="majorBidi" w:hAnsiTheme="majorBidi" w:cstheme="majorBidi"/>
        </w:rPr>
        <w:t xml:space="preserve"> </w:t>
      </w:r>
      <w:r w:rsidR="00566B05" w:rsidRPr="007259F8">
        <w:rPr>
          <w:rFonts w:asciiTheme="majorBidi" w:hAnsiTheme="majorBidi" w:cstheme="majorBidi"/>
        </w:rPr>
        <w:t xml:space="preserve">We propose to specifically reflect the LDCs in this paragraph. </w:t>
      </w:r>
    </w:p>
    <w:p w14:paraId="0B1E2E3F" w14:textId="11D2D2AB" w:rsidR="009024EE" w:rsidRPr="007259F8" w:rsidRDefault="009024EE" w:rsidP="00042533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7259F8">
        <w:rPr>
          <w:rFonts w:asciiTheme="majorBidi" w:hAnsiTheme="majorBidi" w:cstheme="majorBidi"/>
        </w:rPr>
        <w:t>The invitation to the United Nations Statistical Commission to follow up on gaps in coverage and capacity building needs on the financing indicators</w:t>
      </w:r>
      <w:r w:rsidR="007259F8" w:rsidRPr="007259F8">
        <w:rPr>
          <w:rFonts w:asciiTheme="majorBidi" w:hAnsiTheme="majorBidi" w:cstheme="majorBidi"/>
        </w:rPr>
        <w:t xml:space="preserve"> as reflected in paragraph </w:t>
      </w:r>
      <w:r w:rsidRPr="007259F8">
        <w:rPr>
          <w:rFonts w:asciiTheme="majorBidi" w:hAnsiTheme="majorBidi" w:cstheme="majorBidi"/>
        </w:rPr>
        <w:t>65a.</w:t>
      </w:r>
    </w:p>
    <w:p w14:paraId="1FE0CF93" w14:textId="1F9E9E1E" w:rsidR="009024EE" w:rsidRPr="007259F8" w:rsidRDefault="009024EE" w:rsidP="00042533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7259F8">
        <w:rPr>
          <w:rFonts w:asciiTheme="majorBidi" w:hAnsiTheme="majorBidi" w:cstheme="majorBidi"/>
        </w:rPr>
        <w:t>The commitment to advance the process on measures of progress on sustainable development that complement or go beyond GDP</w:t>
      </w:r>
      <w:r w:rsidR="007259F8">
        <w:rPr>
          <w:rFonts w:asciiTheme="majorBidi" w:hAnsiTheme="majorBidi" w:cstheme="majorBidi"/>
        </w:rPr>
        <w:t xml:space="preserve">, as </w:t>
      </w:r>
      <w:r w:rsidR="00410FD4">
        <w:rPr>
          <w:rFonts w:asciiTheme="majorBidi" w:hAnsiTheme="majorBidi" w:cstheme="majorBidi"/>
        </w:rPr>
        <w:t xml:space="preserve">reflected in paragraph </w:t>
      </w:r>
      <w:r w:rsidRPr="007259F8">
        <w:rPr>
          <w:rFonts w:asciiTheme="majorBidi" w:hAnsiTheme="majorBidi" w:cstheme="majorBidi"/>
        </w:rPr>
        <w:t>64e.</w:t>
      </w:r>
    </w:p>
    <w:p w14:paraId="0E880615" w14:textId="0DADB742" w:rsidR="009024EE" w:rsidRPr="007259F8" w:rsidRDefault="009024EE" w:rsidP="00042533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7259F8">
        <w:rPr>
          <w:rFonts w:asciiTheme="majorBidi" w:hAnsiTheme="majorBidi" w:cstheme="majorBidi"/>
        </w:rPr>
        <w:t>The consideration to hold a follow-up conference by 2029</w:t>
      </w:r>
      <w:r w:rsidR="00410FD4">
        <w:rPr>
          <w:rFonts w:asciiTheme="majorBidi" w:hAnsiTheme="majorBidi" w:cstheme="majorBidi"/>
        </w:rPr>
        <w:t xml:space="preserve"> as mentioned in paragraph </w:t>
      </w:r>
      <w:r w:rsidRPr="007259F8">
        <w:rPr>
          <w:rFonts w:asciiTheme="majorBidi" w:hAnsiTheme="majorBidi" w:cstheme="majorBidi"/>
        </w:rPr>
        <w:t>65g.</w:t>
      </w:r>
    </w:p>
    <w:p w14:paraId="135E18A4" w14:textId="34D25A4C" w:rsidR="009024EE" w:rsidRPr="005076B0" w:rsidRDefault="00410FD4" w:rsidP="00042533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Let me now highlight the </w:t>
      </w:r>
      <w:r w:rsidR="00085352">
        <w:rPr>
          <w:rFonts w:asciiTheme="majorBidi" w:hAnsiTheme="majorBidi" w:cstheme="majorBidi"/>
        </w:rPr>
        <w:t>issues that need to be strengthened:</w:t>
      </w:r>
    </w:p>
    <w:p w14:paraId="1668DA7E" w14:textId="04DEF393" w:rsidR="009024EE" w:rsidRPr="005076B0" w:rsidRDefault="009024EE" w:rsidP="00042533">
      <w:pPr>
        <w:jc w:val="both"/>
        <w:rPr>
          <w:rFonts w:asciiTheme="majorBidi" w:hAnsiTheme="majorBidi" w:cstheme="majorBidi"/>
        </w:rPr>
      </w:pPr>
      <w:r w:rsidRPr="005076B0">
        <w:rPr>
          <w:rFonts w:asciiTheme="majorBidi" w:hAnsiTheme="majorBidi" w:cstheme="majorBidi"/>
        </w:rPr>
        <w:t>In paragraph 65(a), we urge the Inter-Agency Task Force on Financing for Development to be innovative and ambitious. We need to be able to understand:</w:t>
      </w:r>
    </w:p>
    <w:p w14:paraId="4F92C693" w14:textId="77777777" w:rsidR="009024EE" w:rsidRPr="005076B0" w:rsidRDefault="009024EE" w:rsidP="00042533">
      <w:pPr>
        <w:ind w:left="720"/>
        <w:jc w:val="both"/>
        <w:rPr>
          <w:rFonts w:asciiTheme="majorBidi" w:hAnsiTheme="majorBidi" w:cstheme="majorBidi"/>
        </w:rPr>
      </w:pPr>
      <w:r w:rsidRPr="005076B0">
        <w:rPr>
          <w:rFonts w:asciiTheme="majorBidi" w:hAnsiTheme="majorBidi" w:cstheme="majorBidi"/>
        </w:rPr>
        <w:t>a) The total financing needs for each developing country</w:t>
      </w:r>
    </w:p>
    <w:p w14:paraId="4CD8D516" w14:textId="77777777" w:rsidR="009024EE" w:rsidRPr="005076B0" w:rsidRDefault="009024EE" w:rsidP="00042533">
      <w:pPr>
        <w:ind w:left="720"/>
        <w:jc w:val="both"/>
        <w:rPr>
          <w:rFonts w:asciiTheme="majorBidi" w:hAnsiTheme="majorBidi" w:cstheme="majorBidi"/>
        </w:rPr>
      </w:pPr>
      <w:r w:rsidRPr="005076B0">
        <w:rPr>
          <w:rFonts w:asciiTheme="majorBidi" w:hAnsiTheme="majorBidi" w:cstheme="majorBidi"/>
        </w:rPr>
        <w:t>b) The financing gaps to meet our sustainable development needs</w:t>
      </w:r>
    </w:p>
    <w:p w14:paraId="3573851C" w14:textId="77777777" w:rsidR="009024EE" w:rsidRPr="005076B0" w:rsidRDefault="009024EE" w:rsidP="00042533">
      <w:pPr>
        <w:jc w:val="both"/>
        <w:rPr>
          <w:rFonts w:asciiTheme="majorBidi" w:hAnsiTheme="majorBidi" w:cstheme="majorBidi"/>
        </w:rPr>
      </w:pPr>
      <w:r w:rsidRPr="005076B0">
        <w:rPr>
          <w:rFonts w:asciiTheme="majorBidi" w:hAnsiTheme="majorBidi" w:cstheme="majorBidi"/>
        </w:rPr>
        <w:t>While estimates have been made before on various sectors, they are largely focused on investment requirements. We need a comprehensive understanding of sustainable development financing needs and gaps.</w:t>
      </w:r>
    </w:p>
    <w:p w14:paraId="2BC64E07" w14:textId="63266D8B" w:rsidR="009024EE" w:rsidRPr="005076B0" w:rsidRDefault="009024EE" w:rsidP="00042533">
      <w:pPr>
        <w:jc w:val="both"/>
        <w:rPr>
          <w:rFonts w:asciiTheme="majorBidi" w:hAnsiTheme="majorBidi" w:cstheme="majorBidi"/>
        </w:rPr>
      </w:pPr>
      <w:r w:rsidRPr="005076B0">
        <w:rPr>
          <w:rFonts w:asciiTheme="majorBidi" w:hAnsiTheme="majorBidi" w:cstheme="majorBidi"/>
        </w:rPr>
        <w:lastRenderedPageBreak/>
        <w:t xml:space="preserve">We emphasize the importance of targeted and strategic investment to develop and maintain LDCs' data </w:t>
      </w:r>
      <w:r w:rsidR="005A72D9">
        <w:rPr>
          <w:rFonts w:asciiTheme="majorBidi" w:hAnsiTheme="majorBidi" w:cstheme="majorBidi"/>
        </w:rPr>
        <w:t xml:space="preserve">and statistical </w:t>
      </w:r>
      <w:r w:rsidRPr="005076B0">
        <w:rPr>
          <w:rFonts w:asciiTheme="majorBidi" w:hAnsiTheme="majorBidi" w:cstheme="majorBidi"/>
        </w:rPr>
        <w:t>capacity. This is crucial for effective monitoring and decision-making.</w:t>
      </w:r>
    </w:p>
    <w:p w14:paraId="71AC27A0" w14:textId="7706F9C3" w:rsidR="009024EE" w:rsidRPr="005076B0" w:rsidRDefault="009024EE" w:rsidP="00042533">
      <w:pPr>
        <w:jc w:val="both"/>
        <w:rPr>
          <w:rFonts w:asciiTheme="majorBidi" w:hAnsiTheme="majorBidi" w:cstheme="majorBidi"/>
        </w:rPr>
      </w:pPr>
      <w:r w:rsidRPr="005076B0">
        <w:rPr>
          <w:rFonts w:asciiTheme="majorBidi" w:hAnsiTheme="majorBidi" w:cstheme="majorBidi"/>
        </w:rPr>
        <w:t>We stress the importance of an implementation focus for all data monitoring and follow-up actions and commitments. It is not enough to collect data; we must ensure it is used effectively to drive progress.</w:t>
      </w:r>
    </w:p>
    <w:p w14:paraId="2DF0065A" w14:textId="77777777" w:rsidR="0022424E" w:rsidRDefault="009024EE" w:rsidP="00042533">
      <w:pPr>
        <w:jc w:val="both"/>
        <w:rPr>
          <w:rFonts w:asciiTheme="majorBidi" w:hAnsiTheme="majorBidi" w:cstheme="majorBidi"/>
        </w:rPr>
      </w:pPr>
      <w:r w:rsidRPr="005076B0">
        <w:rPr>
          <w:rFonts w:asciiTheme="majorBidi" w:hAnsiTheme="majorBidi" w:cstheme="majorBidi"/>
        </w:rPr>
        <w:t xml:space="preserve">In conclusion, we believe these refinements will strengthen the Outcome Document and better address the specific needs of LDCs in terms of data, monitoring, and follow-up. </w:t>
      </w:r>
    </w:p>
    <w:p w14:paraId="74791118" w14:textId="74D1C142" w:rsidR="009024EE" w:rsidRPr="005076B0" w:rsidRDefault="009024EE" w:rsidP="00042533">
      <w:pPr>
        <w:jc w:val="both"/>
        <w:rPr>
          <w:rFonts w:asciiTheme="majorBidi" w:hAnsiTheme="majorBidi" w:cstheme="majorBidi"/>
        </w:rPr>
      </w:pPr>
      <w:r w:rsidRPr="005076B0">
        <w:rPr>
          <w:rFonts w:asciiTheme="majorBidi" w:hAnsiTheme="majorBidi" w:cstheme="majorBidi"/>
        </w:rPr>
        <w:t>We look forward to working with all stakeholders to ensure the successful implementation of the FfD4 outcome.</w:t>
      </w:r>
    </w:p>
    <w:p w14:paraId="4811678B" w14:textId="6C306A75" w:rsidR="00A434B3" w:rsidRPr="005076B0" w:rsidRDefault="009024EE" w:rsidP="00042533">
      <w:pPr>
        <w:jc w:val="both"/>
        <w:rPr>
          <w:rFonts w:asciiTheme="majorBidi" w:hAnsiTheme="majorBidi" w:cstheme="majorBidi"/>
        </w:rPr>
      </w:pPr>
      <w:r w:rsidRPr="005076B0">
        <w:rPr>
          <w:rFonts w:asciiTheme="majorBidi" w:hAnsiTheme="majorBidi" w:cstheme="majorBidi"/>
        </w:rPr>
        <w:t>Thank you.</w:t>
      </w:r>
    </w:p>
    <w:sectPr w:rsidR="00A434B3" w:rsidRPr="00507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A0AB2"/>
    <w:multiLevelType w:val="multilevel"/>
    <w:tmpl w:val="1F5A1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640B27"/>
    <w:multiLevelType w:val="multilevel"/>
    <w:tmpl w:val="F71A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723C1"/>
    <w:multiLevelType w:val="hybridMultilevel"/>
    <w:tmpl w:val="A9FEE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302506">
    <w:abstractNumId w:val="1"/>
  </w:num>
  <w:num w:numId="2" w16cid:durableId="284317953">
    <w:abstractNumId w:val="0"/>
  </w:num>
  <w:num w:numId="3" w16cid:durableId="112360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EE"/>
    <w:rsid w:val="00042533"/>
    <w:rsid w:val="00085352"/>
    <w:rsid w:val="0022424E"/>
    <w:rsid w:val="00410FD4"/>
    <w:rsid w:val="005076B0"/>
    <w:rsid w:val="0056006D"/>
    <w:rsid w:val="00566B05"/>
    <w:rsid w:val="005A0994"/>
    <w:rsid w:val="005A72D9"/>
    <w:rsid w:val="007259F8"/>
    <w:rsid w:val="00777688"/>
    <w:rsid w:val="007B3A0A"/>
    <w:rsid w:val="009024EE"/>
    <w:rsid w:val="00A434B3"/>
    <w:rsid w:val="00AC7525"/>
    <w:rsid w:val="00AF42A3"/>
    <w:rsid w:val="00C741A1"/>
    <w:rsid w:val="00DE28EB"/>
    <w:rsid w:val="00ED7625"/>
    <w:rsid w:val="00EE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07792"/>
  <w15:chartTrackingRefBased/>
  <w15:docId w15:val="{A6369158-3A8E-46AA-A83E-8453C4B9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2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4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4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4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4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4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4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4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4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4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4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4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4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2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2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2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2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24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24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24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2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4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24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31" ma:contentTypeDescription="Create a new document." ma:contentTypeScope="" ma:versionID="5f9ebd683d5a42ee7c4e1b97347134b7">
  <xsd:schema xmlns:xsd="http://www.w3.org/2001/XMLSchema" xmlns:xs="http://www.w3.org/2001/XMLSchema" xmlns:p="http://schemas.microsoft.com/office/2006/metadata/properties" xmlns:ns2="b49397d3-2376-4764-9b34-2b39112a7e40" xmlns:ns3="21881cb0-6faf-4934-ab2e-9444b6008124" xmlns:ns4="985ec44e-1bab-4c0b-9df0-6ba128686fc9" targetNamespace="http://schemas.microsoft.com/office/2006/metadata/properties" ma:root="true" ma:fieldsID="705f05fccd0d518d4859d8c6d0d5088b" ns2:_="" ns3:_="" ns4:_="">
    <xsd:import namespace="b49397d3-2376-4764-9b34-2b39112a7e40"/>
    <xsd:import namespace="21881cb0-6faf-4934-ab2e-9444b600812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H_x002f_MDN" minOccurs="0"/>
                <xsd:element ref="ns2:Feedback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ountry" minOccurs="0"/>
                <xsd:element ref="ns2:Topic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H_x002f_MDN" ma:index="2" nillable="true" ma:displayName="MH/MDN" ma:format="Dropdown" ma:internalName="MH_x002f_MDN" ma:readOnly="false">
      <xsd:simpleType>
        <xsd:restriction base="dms:Text">
          <xsd:maxLength value="255"/>
        </xsd:restriction>
      </xsd:simpleType>
    </xsd:element>
    <xsd:element name="Feedback" ma:index="4" nillable="true" ma:displayName="Feedback" ma:format="Dropdown" ma:internalName="Feedback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untry" ma:index="27" nillable="true" ma:displayName="Country" ma:format="Dropdown" ma:internalName="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fghanistan"/>
                    <xsd:enumeration value="Albania"/>
                    <xsd:enumeration value="Algeria"/>
                    <xsd:enumeration value="Andorra"/>
                    <xsd:enumeration value="Angola"/>
                    <xsd:enumeration value="Antigua and Barbuda"/>
                    <xsd:enumeration value="Argentina"/>
                    <xsd:enumeration value="Armenia"/>
                    <xsd:enumeration value="Australia"/>
                    <xsd:enumeration value="Austria"/>
                    <xsd:enumeration value="Azerbaijan"/>
                    <xsd:enumeration value="Bahamas"/>
                    <xsd:enumeration value="Bahrain"/>
                    <xsd:enumeration value="Bangladesh"/>
                    <xsd:enumeration value="Barbados"/>
                    <xsd:enumeration value="Belarus"/>
                    <xsd:enumeration value="Belgium"/>
                    <xsd:enumeration value="Belize"/>
                    <xsd:enumeration value="Benin"/>
                    <xsd:enumeration value="Bhutan"/>
                    <xsd:enumeration value="Bolivia"/>
                    <xsd:enumeration value="Bosnia and Herzegovina"/>
                    <xsd:enumeration value="Botswana"/>
                    <xsd:enumeration value="Brazil"/>
                    <xsd:enumeration value="Brunei Darussalam"/>
                    <xsd:enumeration value="Bulgaria"/>
                    <xsd:enumeration value="Burkina Faso"/>
                    <xsd:enumeration value="Burundi"/>
                    <xsd:enumeration value="Cabo Verde"/>
                    <xsd:enumeration value="Cambodia"/>
                    <xsd:enumeration value="Cameroon"/>
                    <xsd:enumeration value="Canada"/>
                    <xsd:enumeration value="Central African Republic"/>
                    <xsd:enumeration value="Chad"/>
                    <xsd:enumeration value="Chile"/>
                    <xsd:enumeration value="China"/>
                    <xsd:enumeration value="Colombia"/>
                    <xsd:enumeration value="Comoros"/>
                    <xsd:enumeration value="Congo"/>
                    <xsd:enumeration value="Dem Rep of Congo"/>
                    <xsd:enumeration value="Costa Rica"/>
                    <xsd:enumeration value="Côte d'Ivoire"/>
                    <xsd:enumeration value="Croatia"/>
                    <xsd:enumeration value="Cuba"/>
                    <xsd:enumeration value="Cyprus"/>
                    <xsd:enumeration value="Czechia"/>
                    <xsd:enumeration value="Denmark"/>
                    <xsd:enumeration value="Djibouti"/>
                    <xsd:enumeration value="Dominica"/>
                    <xsd:enumeration value="Dominican Republic"/>
                    <xsd:enumeration value="Ecuador"/>
                    <xsd:enumeration value="Egypt"/>
                    <xsd:enumeration value="El Salvador"/>
                    <xsd:enumeration value="Equatorial Guinea"/>
                    <xsd:enumeration value="Eritrea"/>
                    <xsd:enumeration value="Estonia"/>
                    <xsd:enumeration value="Eswatini"/>
                    <xsd:enumeration value="Ethiopia"/>
                    <xsd:enumeration value="Fiji"/>
                    <xsd:enumeration value="Finland"/>
                    <xsd:enumeration value="France"/>
                    <xsd:enumeration value="Gabon"/>
                    <xsd:enumeration value="Gambia"/>
                    <xsd:enumeration value="Georgia"/>
                    <xsd:enumeration value="Germany"/>
                    <xsd:enumeration value="Ghana"/>
                    <xsd:enumeration value="Greece"/>
                    <xsd:enumeration value="Grenada"/>
                    <xsd:enumeration value="Guatemala"/>
                    <xsd:enumeration value="Guinea"/>
                    <xsd:enumeration value="Guinea-Bissau"/>
                    <xsd:enumeration value="Guyana"/>
                    <xsd:enumeration value="Haiti"/>
                    <xsd:enumeration value="Honduras"/>
                    <xsd:enumeration value="Hungary"/>
                    <xsd:enumeration value="Iceland"/>
                    <xsd:enumeration value="India"/>
                    <xsd:enumeration value="Indonesia"/>
                    <xsd:enumeration value="Iran"/>
                    <xsd:enumeration value="Iraq"/>
                    <xsd:enumeration value="Ireland"/>
                    <xsd:enumeration value="Israel"/>
                    <xsd:enumeration value="Italy"/>
                    <xsd:enumeration value="Jamaica"/>
                    <xsd:enumeration value="Japan"/>
                    <xsd:enumeration value="Jordan"/>
                    <xsd:enumeration value="Kazakhstan"/>
                    <xsd:enumeration value="Kenya"/>
                    <xsd:enumeration value="Kiribati"/>
                    <xsd:enumeration value="Kuwait"/>
                    <xsd:enumeration value="Kyrgyzstan"/>
                    <xsd:enumeration value="Laos"/>
                    <xsd:enumeration value="Latvia"/>
                    <xsd:enumeration value="Lebanon"/>
                    <xsd:enumeration value="Lesotho"/>
                    <xsd:enumeration value="Liberia"/>
                    <xsd:enumeration value="Libya"/>
                    <xsd:enumeration value="Liechtenstein"/>
                    <xsd:enumeration value="Lithuania"/>
                    <xsd:enumeration value="Luxembourg"/>
                    <xsd:enumeration value="Madagascar"/>
                    <xsd:enumeration value="Malawi"/>
                    <xsd:enumeration value="Malaysia"/>
                    <xsd:enumeration value="Maldives"/>
                    <xsd:enumeration value="Mali"/>
                    <xsd:enumeration value="Malta"/>
                    <xsd:enumeration value="Marshall Islands"/>
                    <xsd:enumeration value="Mauritania"/>
                    <xsd:enumeration value="Mauritius"/>
                    <xsd:enumeration value="Mexico"/>
                    <xsd:enumeration value="Micronesia"/>
                    <xsd:enumeration value="Moldova"/>
                    <xsd:enumeration value="Monaco"/>
                    <xsd:enumeration value="Mongolia"/>
                    <xsd:enumeration value="Montenegro"/>
                    <xsd:enumeration value="Morocco"/>
                    <xsd:enumeration value="Mozambique"/>
                    <xsd:enumeration value="Myanmar"/>
                    <xsd:enumeration value="Namibia"/>
                    <xsd:enumeration value="Nauru"/>
                    <xsd:enumeration value="Nepal"/>
                    <xsd:enumeration value="Netherlands"/>
                    <xsd:enumeration value="New Zealand"/>
                    <xsd:enumeration value="Nicaragua"/>
                    <xsd:enumeration value="Niger"/>
                    <xsd:enumeration value="Nigeria"/>
                    <xsd:enumeration value="North Korea"/>
                    <xsd:enumeration value="North Macedonia"/>
                    <xsd:enumeration value="Norway"/>
                    <xsd:enumeration value="Oman"/>
                    <xsd:enumeration value="Pakistan"/>
                    <xsd:enumeration value="Palau"/>
                    <xsd:enumeration value="Panama"/>
                    <xsd:enumeration value="Papua New Guinea"/>
                    <xsd:enumeration value="Paraguay"/>
                    <xsd:enumeration value="Peru"/>
                    <xsd:enumeration value="Philippines"/>
                    <xsd:enumeration value="Poland"/>
                    <xsd:enumeration value="Portugal"/>
                    <xsd:enumeration value="Qatar"/>
                    <xsd:enumeration value="Romania"/>
                    <xsd:enumeration value="Russia"/>
                    <xsd:enumeration value="Rwanda"/>
                    <xsd:enumeration value="Saint Kitts and Nevis"/>
                    <xsd:enumeration value="Saint Lucia"/>
                    <xsd:enumeration value="Saint Vincent and the Grenadines"/>
                    <xsd:enumeration value="Samoa"/>
                    <xsd:enumeration value="San Marino"/>
                    <xsd:enumeration value="Sao Tome and Principe"/>
                    <xsd:enumeration value="Saudi Arabia"/>
                    <xsd:enumeration value="Senegal"/>
                    <xsd:enumeration value="Serbia"/>
                    <xsd:enumeration value="Seychelles"/>
                    <xsd:enumeration value="Sierra Leone"/>
                    <xsd:enumeration value="Singapore"/>
                    <xsd:enumeration value="Slovakia"/>
                    <xsd:enumeration value="Slovenia"/>
                    <xsd:enumeration value="Solomon Islands"/>
                    <xsd:enumeration value="Somalia"/>
                    <xsd:enumeration value="South Africa"/>
                    <xsd:enumeration value="South Korea"/>
                    <xsd:enumeration value="South Sudan"/>
                    <xsd:enumeration value="Spain"/>
                    <xsd:enumeration value="Sri Lanka"/>
                    <xsd:enumeration value="Sudan"/>
                    <xsd:enumeration value="Suriname"/>
                    <xsd:enumeration value="Swaziland"/>
                    <xsd:enumeration value="Sweden"/>
                    <xsd:enumeration value="Switzerland"/>
                    <xsd:enumeration value="Syria"/>
                    <xsd:enumeration value="Tajikistan"/>
                    <xsd:enumeration value="Tanzania"/>
                    <xsd:enumeration value="Thailand"/>
                    <xsd:enumeration value="Timor-Leste"/>
                    <xsd:enumeration value="Togo"/>
                    <xsd:enumeration value="Tonga"/>
                    <xsd:enumeration value="Trinidad and Tobago"/>
                    <xsd:enumeration value="Tunisia"/>
                    <xsd:enumeration value="Turkey"/>
                    <xsd:enumeration value="Turkmenistan"/>
                    <xsd:enumeration value="Tuvalu"/>
                    <xsd:enumeration value="Uganda"/>
                    <xsd:enumeration value="Ukraine"/>
                    <xsd:enumeration value="United Arab Emirates"/>
                    <xsd:enumeration value="United Kingdom"/>
                    <xsd:enumeration value="United States"/>
                    <xsd:enumeration value="Uruguay"/>
                    <xsd:enumeration value="Uzbekistan"/>
                    <xsd:enumeration value="Vanuatu"/>
                    <xsd:enumeration value="Venezuela"/>
                    <xsd:enumeration value="Viet Nam"/>
                    <xsd:enumeration value="Yemen"/>
                    <xsd:enumeration value="Zambia"/>
                    <xsd:enumeration value="Zimbabwe"/>
                  </xsd:restriction>
                </xsd:simpleType>
              </xsd:element>
            </xsd:sequence>
          </xsd:extension>
        </xsd:complexContent>
      </xsd:complexType>
    </xsd:element>
    <xsd:element name="Topic" ma:index="28" nillable="true" ma:displayName="Topic" ma:format="Dropdown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o"/>
                    <xsd:enumeration value="Capacity Development"/>
                    <xsd:enumeration value="DCF"/>
                    <xsd:enumeration value="FACTI"/>
                    <xsd:enumeration value="FFD"/>
                    <xsd:enumeration value="GISD"/>
                    <xsd:enumeration value="Global Compact"/>
                    <xsd:enumeration value="IAM"/>
                    <xsd:enumeration value="IATF"/>
                    <xsd:enumeration value="IFA"/>
                    <xsd:enumeration value="IMF"/>
                    <xsd:enumeration value="INFF"/>
                    <xsd:enumeration value="SDGs"/>
                    <xsd:enumeration value="SDGI Fair"/>
                    <xsd:enumeration value="Tax Committee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8f06151-c7ba-4bdd-a020-f52e030700b8}" ma:internalName="TaxCatchAll" ma:readOnly="false" ma:showField="CatchAllData" ma:web="21881cb0-6faf-4934-ab2e-9444b600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 xmlns="b49397d3-2376-4764-9b34-2b39112a7e40" xsi:nil="true"/>
    <Feedback xmlns="b49397d3-2376-4764-9b34-2b39112a7e40" xsi:nil="true"/>
    <TaxCatchAll xmlns="985ec44e-1bab-4c0b-9df0-6ba128686fc9" xsi:nil="true"/>
    <lcf76f155ced4ddcb4097134ff3c332f xmlns="b49397d3-2376-4764-9b34-2b39112a7e40">
      <Terms xmlns="http://schemas.microsoft.com/office/infopath/2007/PartnerControls"/>
    </lcf76f155ced4ddcb4097134ff3c332f>
    <MH_x002f_MDN xmlns="b49397d3-2376-4764-9b34-2b39112a7e40" xsi:nil="true"/>
    <Topic xmlns="b49397d3-2376-4764-9b34-2b39112a7e40" xsi:nil="true"/>
  </documentManagement>
</p:properties>
</file>

<file path=customXml/itemProps1.xml><?xml version="1.0" encoding="utf-8"?>
<ds:datastoreItem xmlns:ds="http://schemas.openxmlformats.org/officeDocument/2006/customXml" ds:itemID="{906B1B1C-7B07-4397-9312-0D0396EEE17C}"/>
</file>

<file path=customXml/itemProps2.xml><?xml version="1.0" encoding="utf-8"?>
<ds:datastoreItem xmlns:ds="http://schemas.openxmlformats.org/officeDocument/2006/customXml" ds:itemID="{C385207C-9090-462D-A0BB-F66E133B7FCC}"/>
</file>

<file path=customXml/itemProps3.xml><?xml version="1.0" encoding="utf-8"?>
<ds:datastoreItem xmlns:ds="http://schemas.openxmlformats.org/officeDocument/2006/customXml" ds:itemID="{8AFBC9A4-D723-4A28-BBC4-64971068331A}"/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Abdul Alim</dc:creator>
  <cp:keywords/>
  <dc:description/>
  <cp:lastModifiedBy>Kaushal Kishor Ray</cp:lastModifiedBy>
  <cp:revision>2</cp:revision>
  <dcterms:created xsi:type="dcterms:W3CDTF">2025-02-14T01:51:00Z</dcterms:created>
  <dcterms:modified xsi:type="dcterms:W3CDTF">2025-02-14T01:51:00Z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0x01010098E67939E49F43488880277401A25400</vt:lpwstr>
  </property>
</Properties>
</file>