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2BF1" w14:textId="43ED1AA4" w:rsidR="0040419C" w:rsidRDefault="0040419C" w:rsidP="0060632C">
      <w:pPr>
        <w:ind w:left="2880"/>
        <w:jc w:val="both"/>
        <w:rPr>
          <w:rFonts w:eastAsia="Times New Roman" w:cstheme="minorHAnsi"/>
          <w:b/>
          <w:bCs/>
          <w:color w:val="222222"/>
          <w:sz w:val="28"/>
          <w:szCs w:val="28"/>
          <w:shd w:val="clear" w:color="auto" w:fill="FFFFFF"/>
          <w:lang w:eastAsia="en-GB"/>
        </w:rPr>
      </w:pPr>
      <w:r w:rsidRPr="00045657">
        <w:rPr>
          <w:rFonts w:cstheme="minorHAnsi"/>
          <w:noProof/>
          <w:color w:val="222222"/>
          <w:sz w:val="32"/>
          <w:szCs w:val="32"/>
        </w:rPr>
        <w:drawing>
          <wp:inline distT="0" distB="0" distL="0" distR="0" wp14:anchorId="7A23F06C" wp14:editId="4FCB602F">
            <wp:extent cx="1263576" cy="1038225"/>
            <wp:effectExtent l="0" t="0" r="0" b="0"/>
            <wp:docPr id="1" name="Picture 1" descr="C:\Users\USER\Desktop\ANEEJ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EEJ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169" cy="1046107"/>
                    </a:xfrm>
                    <a:prstGeom prst="rect">
                      <a:avLst/>
                    </a:prstGeom>
                    <a:noFill/>
                    <a:ln>
                      <a:noFill/>
                    </a:ln>
                  </pic:spPr>
                </pic:pic>
              </a:graphicData>
            </a:graphic>
          </wp:inline>
        </w:drawing>
      </w:r>
    </w:p>
    <w:p w14:paraId="225A3215" w14:textId="77777777" w:rsidR="0040419C" w:rsidRDefault="0040419C" w:rsidP="0060632C">
      <w:pPr>
        <w:jc w:val="both"/>
        <w:rPr>
          <w:rFonts w:eastAsia="Times New Roman" w:cstheme="minorHAnsi"/>
          <w:b/>
          <w:bCs/>
          <w:color w:val="222222"/>
          <w:sz w:val="28"/>
          <w:szCs w:val="28"/>
          <w:shd w:val="clear" w:color="auto" w:fill="FFFFFF"/>
          <w:lang w:eastAsia="en-GB"/>
        </w:rPr>
      </w:pPr>
    </w:p>
    <w:p w14:paraId="27FA9206" w14:textId="77777777" w:rsidR="0040419C" w:rsidRDefault="0040419C" w:rsidP="0060632C">
      <w:pPr>
        <w:jc w:val="both"/>
        <w:rPr>
          <w:rFonts w:eastAsia="Times New Roman" w:cstheme="minorHAnsi"/>
          <w:b/>
          <w:bCs/>
          <w:color w:val="222222"/>
          <w:sz w:val="28"/>
          <w:szCs w:val="28"/>
          <w:shd w:val="clear" w:color="auto" w:fill="FFFFFF"/>
          <w:lang w:eastAsia="en-GB"/>
        </w:rPr>
      </w:pPr>
    </w:p>
    <w:p w14:paraId="0DBBECF4" w14:textId="013083A0" w:rsidR="00ED71C5" w:rsidRPr="00ED71C5" w:rsidRDefault="00ED71C5" w:rsidP="0060632C">
      <w:pPr>
        <w:jc w:val="both"/>
        <w:rPr>
          <w:rFonts w:eastAsia="Times New Roman" w:cstheme="minorHAnsi"/>
          <w:b/>
          <w:bCs/>
          <w:sz w:val="28"/>
          <w:szCs w:val="28"/>
          <w:lang w:eastAsia="en-GB"/>
        </w:rPr>
      </w:pPr>
      <w:r w:rsidRPr="00ED71C5">
        <w:rPr>
          <w:rFonts w:eastAsia="Times New Roman" w:cstheme="minorHAnsi"/>
          <w:b/>
          <w:bCs/>
          <w:color w:val="222222"/>
          <w:sz w:val="28"/>
          <w:szCs w:val="28"/>
          <w:shd w:val="clear" w:color="auto" w:fill="FFFFFF"/>
          <w:lang w:eastAsia="en-GB"/>
        </w:rPr>
        <w:t>Afri</w:t>
      </w:r>
      <w:r w:rsidR="0071689F">
        <w:rPr>
          <w:rFonts w:eastAsia="Times New Roman" w:cstheme="minorHAnsi"/>
          <w:b/>
          <w:bCs/>
          <w:color w:val="222222"/>
          <w:sz w:val="28"/>
          <w:szCs w:val="28"/>
          <w:shd w:val="clear" w:color="auto" w:fill="FFFFFF"/>
          <w:lang w:val="en-US" w:eastAsia="en-GB"/>
        </w:rPr>
        <w:t xml:space="preserve">ca Network for Environment and Economic Justice </w:t>
      </w:r>
      <w:r w:rsidRPr="00ED71C5">
        <w:rPr>
          <w:rFonts w:eastAsia="Times New Roman" w:cstheme="minorHAnsi"/>
          <w:b/>
          <w:bCs/>
          <w:color w:val="222222"/>
          <w:sz w:val="28"/>
          <w:szCs w:val="28"/>
          <w:shd w:val="clear" w:color="auto" w:fill="FFFFFF"/>
          <w:lang w:eastAsia="en-GB"/>
        </w:rPr>
        <w:t xml:space="preserve"> </w:t>
      </w:r>
      <w:r w:rsidR="00A51280">
        <w:rPr>
          <w:rFonts w:eastAsia="Times New Roman" w:cstheme="minorHAnsi"/>
          <w:b/>
          <w:bCs/>
          <w:color w:val="222222"/>
          <w:sz w:val="28"/>
          <w:szCs w:val="28"/>
          <w:shd w:val="clear" w:color="auto" w:fill="FFFFFF"/>
          <w:lang w:val="en-US" w:eastAsia="en-GB"/>
        </w:rPr>
        <w:t xml:space="preserve">position </w:t>
      </w:r>
      <w:r w:rsidRPr="00ED71C5">
        <w:rPr>
          <w:rFonts w:eastAsia="Times New Roman" w:cstheme="minorHAnsi"/>
          <w:b/>
          <w:bCs/>
          <w:color w:val="222222"/>
          <w:sz w:val="28"/>
          <w:szCs w:val="28"/>
          <w:shd w:val="clear" w:color="auto" w:fill="FFFFFF"/>
          <w:lang w:eastAsia="en-GB"/>
        </w:rPr>
        <w:t xml:space="preserve"> to FfD4 Elements Paper</w:t>
      </w:r>
    </w:p>
    <w:p w14:paraId="7D7E01C3" w14:textId="77777777" w:rsidR="00ED71C5" w:rsidRPr="00ED71C5" w:rsidRDefault="00ED71C5" w:rsidP="0060632C">
      <w:pPr>
        <w:jc w:val="both"/>
        <w:rPr>
          <w:rFonts w:eastAsia="Times New Roman" w:cstheme="minorHAnsi"/>
          <w:color w:val="222222"/>
          <w:lang w:eastAsia="en-GB"/>
        </w:rPr>
      </w:pPr>
    </w:p>
    <w:p w14:paraId="76A1DC4A" w14:textId="43EB9F85" w:rsidR="0071689F" w:rsidRDefault="0071689F" w:rsidP="0060632C">
      <w:pPr>
        <w:jc w:val="both"/>
        <w:rPr>
          <w:rFonts w:eastAsia="Times New Roman" w:cstheme="minorHAnsi"/>
          <w:color w:val="222222"/>
          <w:lang w:val="en-US" w:eastAsia="en-GB"/>
        </w:rPr>
      </w:pPr>
      <w:r>
        <w:rPr>
          <w:rFonts w:eastAsia="Times New Roman" w:cstheme="minorHAnsi"/>
          <w:color w:val="222222"/>
          <w:lang w:val="en-US" w:eastAsia="en-GB"/>
        </w:rPr>
        <w:t xml:space="preserve">ANEEJ recognizes that </w:t>
      </w:r>
      <w:r w:rsidR="00735966">
        <w:rPr>
          <w:rFonts w:eastAsia="Times New Roman" w:cstheme="minorHAnsi"/>
          <w:color w:val="222222"/>
          <w:lang w:val="en-US" w:eastAsia="en-GB"/>
        </w:rPr>
        <w:t xml:space="preserve">the </w:t>
      </w:r>
      <w:r w:rsidR="00735966" w:rsidRPr="00ED71C5">
        <w:rPr>
          <w:rFonts w:eastAsia="Times New Roman" w:cstheme="minorHAnsi"/>
          <w:color w:val="222222"/>
          <w:lang w:eastAsia="en-GB"/>
        </w:rPr>
        <w:t>African</w:t>
      </w:r>
      <w:r w:rsidR="00ED71C5" w:rsidRPr="00ED71C5">
        <w:rPr>
          <w:rFonts w:eastAsia="Times New Roman" w:cstheme="minorHAnsi"/>
          <w:color w:val="222222"/>
          <w:lang w:eastAsia="en-GB"/>
        </w:rPr>
        <w:t xml:space="preserve"> region </w:t>
      </w:r>
      <w:r>
        <w:rPr>
          <w:rFonts w:eastAsia="Times New Roman" w:cstheme="minorHAnsi"/>
          <w:color w:val="222222"/>
          <w:lang w:val="en-US" w:eastAsia="en-GB"/>
        </w:rPr>
        <w:t xml:space="preserve">and indeed, the global south </w:t>
      </w:r>
      <w:r w:rsidR="00ED71C5" w:rsidRPr="00ED71C5">
        <w:rPr>
          <w:rFonts w:eastAsia="Times New Roman" w:cstheme="minorHAnsi"/>
          <w:color w:val="222222"/>
          <w:lang w:eastAsia="en-GB"/>
        </w:rPr>
        <w:t xml:space="preserve">faces numerous systemic and structural issues that inhibit sustainable development and economic transformation. As we engage in the FfD4 process, </w:t>
      </w:r>
      <w:r>
        <w:rPr>
          <w:rFonts w:eastAsia="Times New Roman" w:cstheme="minorHAnsi"/>
          <w:color w:val="222222"/>
          <w:lang w:val="en-US" w:eastAsia="en-GB"/>
        </w:rPr>
        <w:t xml:space="preserve">ANEEJ </w:t>
      </w:r>
      <w:r w:rsidR="00ED71C5" w:rsidRPr="00ED71C5">
        <w:rPr>
          <w:rFonts w:eastAsia="Times New Roman" w:cstheme="minorHAnsi"/>
          <w:color w:val="222222"/>
          <w:lang w:eastAsia="en-GB"/>
        </w:rPr>
        <w:t xml:space="preserve"> presents the following key concerns and actionable recommendations to ensure that the development challenges of the region are adequately addressed, and that multilateral decisions generate tangible outcomes for African nations.</w:t>
      </w:r>
      <w:r w:rsidR="00B2141E">
        <w:rPr>
          <w:rFonts w:eastAsia="Times New Roman" w:cstheme="minorHAnsi"/>
          <w:color w:val="222222"/>
          <w:lang w:val="en-US" w:eastAsia="en-GB"/>
        </w:rPr>
        <w:t xml:space="preserve"> </w:t>
      </w:r>
    </w:p>
    <w:p w14:paraId="4D82E2E9" w14:textId="77777777" w:rsidR="0071689F" w:rsidRDefault="0071689F" w:rsidP="0060632C">
      <w:pPr>
        <w:jc w:val="both"/>
        <w:rPr>
          <w:rFonts w:eastAsia="Times New Roman" w:cstheme="minorHAnsi"/>
          <w:color w:val="222222"/>
          <w:lang w:val="en-US" w:eastAsia="en-GB"/>
        </w:rPr>
      </w:pPr>
    </w:p>
    <w:p w14:paraId="4A4159F6" w14:textId="2008E90E" w:rsidR="0071689F" w:rsidRPr="00735966" w:rsidRDefault="00B2141E" w:rsidP="0060632C">
      <w:pPr>
        <w:jc w:val="both"/>
        <w:rPr>
          <w:rFonts w:eastAsia="Times New Roman" w:cstheme="minorHAnsi"/>
          <w:color w:val="1F1F1F"/>
          <w:lang w:val="en-US" w:eastAsia="en-GB"/>
        </w:rPr>
      </w:pPr>
      <w:r w:rsidRPr="00735966">
        <w:rPr>
          <w:rFonts w:eastAsia="Times New Roman" w:cstheme="minorHAnsi"/>
          <w:color w:val="1F1F1F"/>
          <w:lang w:val="en-US" w:eastAsia="en-GB"/>
        </w:rPr>
        <w:t xml:space="preserve">It is imperative to recall </w:t>
      </w:r>
      <w:r w:rsidR="0071689F" w:rsidRPr="00735966">
        <w:rPr>
          <w:rFonts w:eastAsia="Times New Roman" w:cstheme="minorHAnsi"/>
          <w:color w:val="1F1F1F"/>
          <w:lang w:val="en-US" w:eastAsia="en-GB"/>
        </w:rPr>
        <w:t xml:space="preserve">that the Monterrey Consensus </w:t>
      </w:r>
      <w:r w:rsidR="00735966" w:rsidRPr="00735966">
        <w:rPr>
          <w:rFonts w:eastAsia="Times New Roman" w:cstheme="minorHAnsi"/>
          <w:color w:val="1F1F1F"/>
          <w:lang w:val="en-US" w:eastAsia="en-GB"/>
        </w:rPr>
        <w:t>noted in</w:t>
      </w:r>
      <w:r w:rsidR="0071689F" w:rsidRPr="00735966">
        <w:rPr>
          <w:rFonts w:eastAsia="Times New Roman" w:cstheme="minorHAnsi"/>
          <w:color w:val="1F1F1F"/>
          <w:lang w:val="en-US" w:eastAsia="en-GB"/>
        </w:rPr>
        <w:t xml:space="preserve"> section 13 of the outcome document that “</w:t>
      </w:r>
      <w:r w:rsidR="0071689F" w:rsidRPr="00735966">
        <w:rPr>
          <w:rFonts w:cstheme="minorHAnsi"/>
        </w:rPr>
        <w:t>Fighting corruption at all levels is a priority. Corruption is a serious barrier to effective resource mobilization and allocation, and diverts resources away from activities that are vital for poverty eradication and economic and sustainable development.</w:t>
      </w:r>
      <w:r w:rsidR="0071689F" w:rsidRPr="00735966">
        <w:rPr>
          <w:rFonts w:cstheme="minorHAnsi"/>
          <w:lang w:val="en-US"/>
        </w:rPr>
        <w:t>”</w:t>
      </w:r>
      <w:r w:rsidR="0071689F" w:rsidRPr="00735966">
        <w:rPr>
          <w:rStyle w:val="FootnoteReference"/>
          <w:rFonts w:cstheme="minorHAnsi"/>
          <w:lang w:val="en-US"/>
        </w:rPr>
        <w:footnoteReference w:id="1"/>
      </w:r>
      <w:r w:rsidR="00735966">
        <w:rPr>
          <w:rFonts w:cstheme="minorHAnsi"/>
          <w:lang w:val="en-US"/>
        </w:rPr>
        <w:t xml:space="preserve"> Yet, poverty that has ravaged Sub-Saharan Africa in</w:t>
      </w:r>
      <w:r w:rsidR="00735966" w:rsidRPr="00735966">
        <w:rPr>
          <w:rFonts w:cstheme="minorHAnsi"/>
          <w:lang w:val="en-US"/>
        </w:rPr>
        <w:t xml:space="preserve"> the</w:t>
      </w:r>
      <w:r w:rsidR="00735966">
        <w:rPr>
          <w:rFonts w:cstheme="minorHAnsi"/>
          <w:b/>
          <w:bCs/>
          <w:lang w:val="en-US"/>
        </w:rPr>
        <w:t xml:space="preserve"> </w:t>
      </w:r>
      <w:r w:rsidR="00735966" w:rsidRPr="00735966">
        <w:rPr>
          <w:rFonts w:cstheme="minorHAnsi"/>
          <w:lang w:val="en-US"/>
        </w:rPr>
        <w:t>past decades is largely traceable to grand corruption and capital flight in the form of Illicit Financial Flows to countries of the north with little effort done to address issues of tax heavens and corruption.</w:t>
      </w:r>
    </w:p>
    <w:p w14:paraId="4F86081B" w14:textId="77777777" w:rsidR="0071689F" w:rsidRDefault="0071689F" w:rsidP="0060632C">
      <w:pPr>
        <w:jc w:val="both"/>
        <w:rPr>
          <w:rFonts w:eastAsia="Times New Roman" w:cstheme="minorHAnsi"/>
          <w:color w:val="1F1F1F"/>
          <w:lang w:val="en-US" w:eastAsia="en-GB"/>
        </w:rPr>
      </w:pPr>
    </w:p>
    <w:p w14:paraId="66168DB9" w14:textId="793D3030" w:rsidR="00ED71C5" w:rsidRDefault="00735966" w:rsidP="0060632C">
      <w:pPr>
        <w:jc w:val="both"/>
        <w:rPr>
          <w:rFonts w:eastAsia="Times New Roman" w:cstheme="minorHAnsi"/>
          <w:color w:val="1F1F1F"/>
          <w:lang w:val="en-US" w:eastAsia="en-GB"/>
        </w:rPr>
      </w:pPr>
      <w:r>
        <w:rPr>
          <w:rFonts w:eastAsia="Times New Roman" w:cstheme="minorHAnsi"/>
          <w:color w:val="1F1F1F"/>
          <w:lang w:val="en-US" w:eastAsia="en-GB"/>
        </w:rPr>
        <w:t>Also, t</w:t>
      </w:r>
      <w:r w:rsidR="00B2141E" w:rsidRPr="00B2141E">
        <w:rPr>
          <w:rFonts w:eastAsia="Times New Roman" w:cstheme="minorHAnsi"/>
          <w:color w:val="1F1F1F"/>
          <w:lang w:eastAsia="en-GB"/>
        </w:rPr>
        <w:t>he Addis Ababa Action Agenda, adopted in 2015, established a comprehensive framework for financing development</w:t>
      </w:r>
      <w:r w:rsidR="00B2141E" w:rsidRPr="00B2141E">
        <w:rPr>
          <w:rFonts w:eastAsia="Times New Roman" w:cstheme="minorHAnsi"/>
          <w:color w:val="1F1F1F"/>
          <w:lang w:val="en-US" w:eastAsia="en-GB"/>
        </w:rPr>
        <w:t>.</w:t>
      </w:r>
      <w:r w:rsidR="00B2141E" w:rsidRPr="00B2141E">
        <w:rPr>
          <w:rFonts w:eastAsia="Times New Roman" w:cstheme="minorHAnsi"/>
          <w:color w:val="1F1F1F"/>
          <w:lang w:eastAsia="en-GB"/>
        </w:rPr>
        <w:t xml:space="preserve"> This groundbreaking roadmap emphasized domestic resource mobilization, private sector engagement, and international cooperation</w:t>
      </w:r>
      <w:r w:rsidR="00B2141E">
        <w:rPr>
          <w:rFonts w:eastAsia="Times New Roman" w:cstheme="minorHAnsi"/>
          <w:color w:val="1F1F1F"/>
          <w:lang w:val="en-US" w:eastAsia="en-GB"/>
        </w:rPr>
        <w:t>.</w:t>
      </w:r>
      <w:r w:rsidR="00B2141E">
        <w:rPr>
          <w:rStyle w:val="FootnoteReference"/>
          <w:rFonts w:eastAsia="Times New Roman" w:cstheme="minorHAnsi"/>
          <w:color w:val="1F1F1F"/>
          <w:lang w:val="en-US" w:eastAsia="en-GB"/>
        </w:rPr>
        <w:footnoteReference w:id="2"/>
      </w:r>
    </w:p>
    <w:p w14:paraId="352B9C45" w14:textId="31A20A50" w:rsidR="004B5276" w:rsidRPr="002919E8" w:rsidRDefault="004B5276" w:rsidP="0060632C">
      <w:pPr>
        <w:jc w:val="both"/>
        <w:rPr>
          <w:rFonts w:eastAsia="Times New Roman" w:cstheme="minorHAnsi"/>
          <w:color w:val="222222"/>
          <w:lang w:val="en-US" w:eastAsia="en-GB"/>
        </w:rPr>
      </w:pPr>
    </w:p>
    <w:p w14:paraId="0A47E407" w14:textId="77777777" w:rsidR="00ED71C5" w:rsidRPr="00ED71C5" w:rsidRDefault="00ED71C5" w:rsidP="0060632C">
      <w:pPr>
        <w:jc w:val="both"/>
        <w:rPr>
          <w:rFonts w:eastAsia="Times New Roman" w:cstheme="minorHAnsi"/>
          <w:color w:val="222222"/>
          <w:lang w:eastAsia="en-GB"/>
        </w:rPr>
      </w:pPr>
    </w:p>
    <w:p w14:paraId="030390A7"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I. Global Financing Framework</w:t>
      </w:r>
    </w:p>
    <w:p w14:paraId="3AD0FB4F" w14:textId="77777777" w:rsidR="00ED71C5" w:rsidRPr="00ED71C5" w:rsidRDefault="00ED71C5" w:rsidP="0060632C">
      <w:pPr>
        <w:jc w:val="both"/>
        <w:rPr>
          <w:rFonts w:eastAsia="Times New Roman" w:cstheme="minorHAnsi"/>
          <w:color w:val="222222"/>
          <w:lang w:eastAsia="en-GB"/>
        </w:rPr>
      </w:pPr>
    </w:p>
    <w:p w14:paraId="1A872638" w14:textId="77777777" w:rsidR="0040419C" w:rsidRPr="0040419C" w:rsidRDefault="0040419C" w:rsidP="0060632C">
      <w:pPr>
        <w:jc w:val="both"/>
        <w:rPr>
          <w:rFonts w:eastAsia="Times New Roman" w:cstheme="minorHAnsi"/>
          <w:b/>
          <w:bCs/>
          <w:color w:val="222222"/>
          <w:lang w:val="en-US" w:eastAsia="en-GB"/>
        </w:rPr>
      </w:pPr>
      <w:r w:rsidRPr="0040419C">
        <w:rPr>
          <w:rFonts w:eastAsia="Times New Roman" w:cstheme="minorHAnsi"/>
          <w:b/>
          <w:bCs/>
          <w:color w:val="222222"/>
          <w:lang w:val="en-US" w:eastAsia="en-GB"/>
        </w:rPr>
        <w:t>a) Right to Development</w:t>
      </w:r>
    </w:p>
    <w:p w14:paraId="7E45D8B8" w14:textId="4FA57BB1"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The Right to Development remains central to Africa's developmental trajectory. However, systemic inequalities, rooted in historical injustices like colonialism, slavery, and ecological exploitation, continue to marginali</w:t>
      </w:r>
      <w:r w:rsidR="00464303" w:rsidRPr="00B9043E">
        <w:rPr>
          <w:rFonts w:eastAsia="Times New Roman" w:cstheme="minorHAnsi"/>
          <w:color w:val="222222"/>
          <w:lang w:val="en-US" w:eastAsia="en-GB"/>
        </w:rPr>
        <w:t>s</w:t>
      </w:r>
      <w:r w:rsidRPr="00ED71C5">
        <w:rPr>
          <w:rFonts w:eastAsia="Times New Roman" w:cstheme="minorHAnsi"/>
          <w:color w:val="222222"/>
          <w:lang w:eastAsia="en-GB"/>
        </w:rPr>
        <w:t>e African nations. Reparative justice, including debt relief and reparation for ecological damage, should be a priority in any global financing framework.</w:t>
      </w:r>
    </w:p>
    <w:p w14:paraId="58980593" w14:textId="77777777" w:rsidR="00ED71C5" w:rsidRPr="00ED71C5" w:rsidRDefault="00ED71C5" w:rsidP="0060632C">
      <w:pPr>
        <w:jc w:val="both"/>
        <w:rPr>
          <w:rFonts w:eastAsia="Times New Roman" w:cstheme="minorHAnsi"/>
          <w:color w:val="222222"/>
          <w:lang w:eastAsia="en-GB"/>
        </w:rPr>
      </w:pPr>
    </w:p>
    <w:p w14:paraId="5B1AC69F"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Key Issues:</w:t>
      </w:r>
    </w:p>
    <w:p w14:paraId="2D42A305" w14:textId="77777777" w:rsidR="00ED71C5" w:rsidRPr="00ED71C5" w:rsidRDefault="00ED71C5" w:rsidP="0060632C">
      <w:pPr>
        <w:jc w:val="both"/>
        <w:rPr>
          <w:rFonts w:eastAsia="Times New Roman" w:cstheme="minorHAnsi"/>
          <w:color w:val="222222"/>
          <w:lang w:eastAsia="en-GB"/>
        </w:rPr>
      </w:pPr>
    </w:p>
    <w:p w14:paraId="7074C7D0" w14:textId="76BE4183" w:rsidR="00ED71C5" w:rsidRPr="00ED71C5" w:rsidRDefault="00ED71C5" w:rsidP="0060632C">
      <w:pPr>
        <w:jc w:val="both"/>
        <w:rPr>
          <w:rFonts w:eastAsia="Times New Roman" w:cstheme="minorHAnsi"/>
          <w:color w:val="222222"/>
          <w:lang w:val="en-US" w:eastAsia="en-GB"/>
        </w:rPr>
      </w:pPr>
      <w:r w:rsidRPr="00ED71C5">
        <w:rPr>
          <w:rFonts w:eastAsia="Times New Roman" w:cstheme="minorHAnsi"/>
          <w:color w:val="222222"/>
          <w:lang w:eastAsia="en-GB"/>
        </w:rPr>
        <w:lastRenderedPageBreak/>
        <w:t>Africa's growth is still dictated by extractive economic models that prioriti</w:t>
      </w:r>
      <w:r w:rsidR="00464303" w:rsidRPr="00B9043E">
        <w:rPr>
          <w:rFonts w:eastAsia="Times New Roman" w:cstheme="minorHAnsi"/>
          <w:color w:val="222222"/>
          <w:lang w:val="en-US" w:eastAsia="en-GB"/>
        </w:rPr>
        <w:t>s</w:t>
      </w:r>
      <w:r w:rsidRPr="00ED71C5">
        <w:rPr>
          <w:rFonts w:eastAsia="Times New Roman" w:cstheme="minorHAnsi"/>
          <w:color w:val="222222"/>
          <w:lang w:eastAsia="en-GB"/>
        </w:rPr>
        <w:t>e GDP over wellbeing and ecological sustainability.</w:t>
      </w:r>
      <w:r w:rsidR="00DD1D31" w:rsidRPr="00B9043E">
        <w:rPr>
          <w:rFonts w:eastAsia="Times New Roman" w:cstheme="minorHAnsi"/>
          <w:color w:val="222222"/>
          <w:lang w:val="en-US" w:eastAsia="en-GB"/>
        </w:rPr>
        <w:t xml:space="preserve"> The current international financial architecture cannot deliver the needed development finance to address the multifaceted challenges bedeviling the region. There </w:t>
      </w:r>
      <w:r w:rsidR="00CA04E0" w:rsidRPr="00B9043E">
        <w:rPr>
          <w:rFonts w:eastAsia="Times New Roman" w:cstheme="minorHAnsi"/>
          <w:color w:val="222222"/>
          <w:lang w:val="en-US" w:eastAsia="en-GB"/>
        </w:rPr>
        <w:t>is the</w:t>
      </w:r>
      <w:r w:rsidR="00DD1D31" w:rsidRPr="00B9043E">
        <w:rPr>
          <w:lang w:val="en-US"/>
        </w:rPr>
        <w:t xml:space="preserve"> need for these institutions to align better with community needs and improve governance.</w:t>
      </w:r>
      <w:r w:rsidR="00DD1D31" w:rsidRPr="00B9043E">
        <w:rPr>
          <w:rStyle w:val="FootnoteReference"/>
          <w:lang w:val="en-US"/>
        </w:rPr>
        <w:footnoteReference w:id="3"/>
      </w:r>
    </w:p>
    <w:p w14:paraId="4B225DF7" w14:textId="77777777" w:rsidR="00ED71C5" w:rsidRPr="00ED71C5" w:rsidRDefault="00ED71C5" w:rsidP="0060632C">
      <w:pPr>
        <w:jc w:val="both"/>
        <w:rPr>
          <w:rFonts w:eastAsia="Times New Roman" w:cstheme="minorHAnsi"/>
          <w:color w:val="222222"/>
          <w:lang w:eastAsia="en-GB"/>
        </w:rPr>
      </w:pPr>
    </w:p>
    <w:p w14:paraId="20C396F5" w14:textId="4115C338"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Women’s unpaid care work underpins both African societies and economies, yet it remains unrecogni</w:t>
      </w:r>
      <w:r w:rsidR="00464303" w:rsidRPr="00B9043E">
        <w:rPr>
          <w:rFonts w:eastAsia="Times New Roman" w:cstheme="minorHAnsi"/>
          <w:color w:val="222222"/>
          <w:lang w:val="en-US" w:eastAsia="en-GB"/>
        </w:rPr>
        <w:t>s</w:t>
      </w:r>
      <w:r w:rsidRPr="00ED71C5">
        <w:rPr>
          <w:rFonts w:eastAsia="Times New Roman" w:cstheme="minorHAnsi"/>
          <w:color w:val="222222"/>
          <w:lang w:eastAsia="en-GB"/>
        </w:rPr>
        <w:t>ed and undervalued.</w:t>
      </w:r>
    </w:p>
    <w:p w14:paraId="0A82FA51" w14:textId="77777777" w:rsidR="00ED71C5" w:rsidRPr="00ED71C5" w:rsidRDefault="00ED71C5" w:rsidP="0060632C">
      <w:pPr>
        <w:jc w:val="both"/>
        <w:rPr>
          <w:rFonts w:eastAsia="Times New Roman" w:cstheme="minorHAnsi"/>
          <w:color w:val="222222"/>
          <w:lang w:eastAsia="en-GB"/>
        </w:rPr>
      </w:pPr>
    </w:p>
    <w:p w14:paraId="1E349294" w14:textId="4B23CF6A" w:rsidR="00ED71C5" w:rsidRPr="00ED71C5" w:rsidRDefault="00ED71C5" w:rsidP="0060632C">
      <w:pPr>
        <w:pStyle w:val="Header"/>
        <w:jc w:val="both"/>
        <w:rPr>
          <w:b/>
          <w:bCs/>
          <w:lang w:val="en-GB"/>
        </w:rPr>
      </w:pPr>
      <w:r w:rsidRPr="00ED71C5">
        <w:rPr>
          <w:rFonts w:eastAsia="Times New Roman" w:cstheme="minorHAnsi"/>
          <w:b/>
          <w:bCs/>
          <w:color w:val="222222"/>
          <w:lang w:eastAsia="en-GB"/>
        </w:rPr>
        <w:t>Recommendations:</w:t>
      </w:r>
      <w:r w:rsidR="00CA04E0" w:rsidRPr="00B9043E">
        <w:rPr>
          <w:rFonts w:eastAsia="Times New Roman" w:cstheme="minorHAnsi"/>
          <w:b/>
          <w:bCs/>
          <w:color w:val="222222"/>
          <w:lang w:val="en-US" w:eastAsia="en-GB"/>
        </w:rPr>
        <w:t xml:space="preserve"> </w:t>
      </w:r>
    </w:p>
    <w:p w14:paraId="61E7EC83" w14:textId="5C64E9A6" w:rsidR="00ED71C5" w:rsidRPr="00ED71C5" w:rsidRDefault="00ED71C5" w:rsidP="0060632C">
      <w:pPr>
        <w:jc w:val="both"/>
        <w:rPr>
          <w:rFonts w:eastAsia="Times New Roman" w:cstheme="minorHAnsi"/>
          <w:color w:val="222222"/>
          <w:lang w:val="en-US" w:eastAsia="en-GB"/>
        </w:rPr>
      </w:pPr>
      <w:r w:rsidRPr="00ED71C5">
        <w:rPr>
          <w:rFonts w:eastAsia="Times New Roman" w:cstheme="minorHAnsi"/>
          <w:color w:val="222222"/>
          <w:lang w:eastAsia="en-GB"/>
        </w:rPr>
        <w:t>A global financing framework must adopt multidimensional metrics that capture ecological integrity, social equity, and well-being, moving beyond GDP-centric models.</w:t>
      </w:r>
      <w:r w:rsidR="008B4531" w:rsidRPr="00B9043E">
        <w:rPr>
          <w:rFonts w:eastAsia="Times New Roman" w:cstheme="minorHAnsi"/>
          <w:color w:val="222222"/>
          <w:lang w:val="en-US" w:eastAsia="en-GB"/>
        </w:rPr>
        <w:t xml:space="preserve"> Also, </w:t>
      </w:r>
      <w:r w:rsidR="008B4531" w:rsidRPr="00B9043E">
        <w:rPr>
          <w:bCs/>
        </w:rPr>
        <w:t>a comprehensive overhaul of existing MDBs, as advocated by countries from the Global South</w:t>
      </w:r>
      <w:r w:rsidR="008B4531" w:rsidRPr="00B9043E">
        <w:rPr>
          <w:bCs/>
          <w:lang w:val="en-US"/>
        </w:rPr>
        <w:t xml:space="preserve"> is required</w:t>
      </w:r>
      <w:r w:rsidR="008B4531" w:rsidRPr="00B9043E">
        <w:rPr>
          <w:bCs/>
        </w:rPr>
        <w:t>. These countries have called for governance reforms that go beyond merely increasing the financial capacity of MDBs</w:t>
      </w:r>
      <w:r w:rsidR="008B4531" w:rsidRPr="00B9043E">
        <w:rPr>
          <w:bCs/>
          <w:lang w:val="en-US"/>
        </w:rPr>
        <w:t>.</w:t>
      </w:r>
    </w:p>
    <w:p w14:paraId="19695900" w14:textId="77777777" w:rsidR="00ED71C5" w:rsidRPr="00ED71C5" w:rsidRDefault="00ED71C5" w:rsidP="0060632C">
      <w:pPr>
        <w:jc w:val="both"/>
        <w:rPr>
          <w:rFonts w:eastAsia="Times New Roman" w:cstheme="minorHAnsi"/>
          <w:color w:val="222222"/>
          <w:lang w:eastAsia="en-GB"/>
        </w:rPr>
      </w:pPr>
    </w:p>
    <w:p w14:paraId="79880EB1"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Universal care systems should be established and financed publicly to reduce gender inequality and support sustainable development.</w:t>
      </w:r>
    </w:p>
    <w:p w14:paraId="73A89741" w14:textId="77777777" w:rsidR="00ED71C5" w:rsidRPr="00ED71C5" w:rsidRDefault="00ED71C5" w:rsidP="0060632C">
      <w:pPr>
        <w:jc w:val="both"/>
        <w:rPr>
          <w:rFonts w:eastAsia="Times New Roman" w:cstheme="minorHAnsi"/>
          <w:color w:val="222222"/>
          <w:lang w:eastAsia="en-GB"/>
        </w:rPr>
      </w:pPr>
    </w:p>
    <w:p w14:paraId="25BF9BAA" w14:textId="404724B5" w:rsid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Ensure fiscal space for African governments to invest in decent jobs, quality public services, and infrastructure that align with SDG goals.</w:t>
      </w:r>
      <w:r w:rsidR="00BB5AA0">
        <w:rPr>
          <w:rStyle w:val="FootnoteReference"/>
          <w:rFonts w:eastAsia="Times New Roman" w:cstheme="minorHAnsi"/>
          <w:color w:val="222222"/>
          <w:lang w:eastAsia="en-GB"/>
        </w:rPr>
        <w:footnoteReference w:id="4"/>
      </w:r>
    </w:p>
    <w:p w14:paraId="04580308" w14:textId="3F790420" w:rsidR="0040419C" w:rsidRDefault="0040419C" w:rsidP="0060632C">
      <w:pPr>
        <w:jc w:val="both"/>
        <w:rPr>
          <w:rFonts w:eastAsia="Times New Roman" w:cstheme="minorHAnsi"/>
          <w:color w:val="222222"/>
          <w:lang w:eastAsia="en-GB"/>
        </w:rPr>
      </w:pPr>
    </w:p>
    <w:p w14:paraId="20A01EA3" w14:textId="37DF26CA" w:rsidR="0040419C" w:rsidRPr="00712E73" w:rsidRDefault="0040419C" w:rsidP="0060632C">
      <w:pPr>
        <w:jc w:val="both"/>
        <w:rPr>
          <w:rFonts w:ascii="Calibri" w:hAnsi="Calibri" w:cs="Calibri"/>
          <w:b/>
          <w:bCs/>
        </w:rPr>
      </w:pPr>
      <w:r w:rsidRPr="00712E73">
        <w:rPr>
          <w:rFonts w:ascii="Calibri" w:eastAsia="Times New Roman" w:hAnsi="Calibri" w:cs="Calibri"/>
          <w:b/>
          <w:bCs/>
          <w:color w:val="222222"/>
          <w:lang w:val="en-US" w:eastAsia="en-GB"/>
        </w:rPr>
        <w:t>b)</w:t>
      </w:r>
      <w:r w:rsidR="00CF41CB" w:rsidRPr="00712E73">
        <w:rPr>
          <w:rFonts w:ascii="Calibri" w:hAnsi="Calibri" w:cs="Calibri"/>
          <w:b/>
          <w:bCs/>
        </w:rPr>
        <w:t xml:space="preserve"> </w:t>
      </w:r>
      <w:r w:rsidR="00CF41CB" w:rsidRPr="00712E73">
        <w:rPr>
          <w:rFonts w:ascii="Calibri" w:hAnsi="Calibri" w:cs="Calibri"/>
          <w:b/>
          <w:bCs/>
        </w:rPr>
        <w:t>Delivering social protection and essential public services for all.</w:t>
      </w:r>
    </w:p>
    <w:p w14:paraId="184875B8" w14:textId="77777777" w:rsidR="00A51280" w:rsidRDefault="00CF41CB" w:rsidP="0060632C">
      <w:pPr>
        <w:jc w:val="both"/>
        <w:rPr>
          <w:rFonts w:cstheme="minorHAnsi"/>
        </w:rPr>
      </w:pPr>
      <w:r w:rsidRPr="00712E73">
        <w:rPr>
          <w:rFonts w:cstheme="minorHAnsi"/>
        </w:rPr>
        <w:t xml:space="preserve">To end poverty in all its forms everywhere and finish the unfinished business of the Millennium Development Goals, </w:t>
      </w:r>
      <w:r w:rsidR="001A67F5">
        <w:rPr>
          <w:rFonts w:cstheme="minorHAnsi"/>
          <w:lang w:val="en-US"/>
        </w:rPr>
        <w:t>t</w:t>
      </w:r>
      <w:r w:rsidR="00712E73" w:rsidRPr="00712E73">
        <w:rPr>
          <w:rFonts w:cstheme="minorHAnsi"/>
          <w:lang w:val="en-US"/>
        </w:rPr>
        <w:t xml:space="preserve">he </w:t>
      </w:r>
      <w:r w:rsidR="00712E73" w:rsidRPr="00712E73">
        <w:rPr>
          <w:rFonts w:eastAsia="Times New Roman" w:cstheme="minorHAnsi"/>
          <w:color w:val="1F1F1F"/>
          <w:lang w:eastAsia="en-GB"/>
        </w:rPr>
        <w:t xml:space="preserve">Addis Ababa Action Agenda </w:t>
      </w:r>
      <w:r w:rsidR="00712E73" w:rsidRPr="00712E73">
        <w:rPr>
          <w:rFonts w:cstheme="minorHAnsi"/>
          <w:color w:val="1F1F1F"/>
          <w:lang w:val="en-US"/>
        </w:rPr>
        <w:t xml:space="preserve">outcome document, </w:t>
      </w:r>
      <w:r w:rsidRPr="00712E73">
        <w:rPr>
          <w:rFonts w:cstheme="minorHAnsi"/>
        </w:rPr>
        <w:t>commit</w:t>
      </w:r>
      <w:r w:rsidR="005E3F3E" w:rsidRPr="00712E73">
        <w:rPr>
          <w:rFonts w:cstheme="minorHAnsi"/>
          <w:lang w:val="en-US"/>
        </w:rPr>
        <w:t xml:space="preserve">ed </w:t>
      </w:r>
      <w:r w:rsidRPr="00712E73">
        <w:rPr>
          <w:rFonts w:cstheme="minorHAnsi"/>
        </w:rPr>
        <w:t xml:space="preserve"> to a new social compact</w:t>
      </w:r>
      <w:r w:rsidR="005E3F3E" w:rsidRPr="00712E73">
        <w:rPr>
          <w:rFonts w:cstheme="minorHAnsi"/>
          <w:lang w:val="en-US"/>
        </w:rPr>
        <w:t xml:space="preserve"> that </w:t>
      </w:r>
      <w:r w:rsidRPr="00712E73">
        <w:rPr>
          <w:rFonts w:cstheme="minorHAnsi"/>
        </w:rPr>
        <w:t xml:space="preserve"> will provide fiscally sustainable and nationally appropriate social protection systems and measures for all, including floors, with a focus on those furthest below the poverty line and the vulnerable, persons with disabilities, indigenous persons, children, youth and older persons.</w:t>
      </w:r>
    </w:p>
    <w:p w14:paraId="4C5AF25C" w14:textId="77777777" w:rsidR="00A51280" w:rsidRDefault="00A51280" w:rsidP="0060632C">
      <w:pPr>
        <w:jc w:val="both"/>
        <w:rPr>
          <w:rFonts w:cstheme="minorHAnsi"/>
        </w:rPr>
      </w:pPr>
    </w:p>
    <w:p w14:paraId="74288419" w14:textId="2ED8C06D" w:rsidR="00CF41CB" w:rsidRDefault="00CF41CB" w:rsidP="0060632C">
      <w:pPr>
        <w:jc w:val="both"/>
        <w:rPr>
          <w:rFonts w:eastAsia="Times New Roman" w:cstheme="minorHAnsi"/>
          <w:color w:val="000000"/>
          <w:lang w:val="en-US" w:eastAsia="en-GB"/>
        </w:rPr>
      </w:pPr>
      <w:r w:rsidRPr="00712E73">
        <w:rPr>
          <w:rFonts w:cstheme="minorHAnsi"/>
        </w:rPr>
        <w:t xml:space="preserve"> </w:t>
      </w:r>
      <w:r w:rsidR="00A51280">
        <w:rPr>
          <w:rFonts w:cstheme="minorHAnsi"/>
          <w:lang w:val="en-US"/>
        </w:rPr>
        <w:t xml:space="preserve">The AAAA </w:t>
      </w:r>
      <w:r w:rsidR="005E3F3E" w:rsidRPr="00712E73">
        <w:rPr>
          <w:rFonts w:cstheme="minorHAnsi"/>
          <w:lang w:val="en-US"/>
        </w:rPr>
        <w:t xml:space="preserve">also </w:t>
      </w:r>
      <w:r w:rsidRPr="00712E73">
        <w:rPr>
          <w:rFonts w:cstheme="minorHAnsi"/>
        </w:rPr>
        <w:t xml:space="preserve"> encourage</w:t>
      </w:r>
      <w:r w:rsidR="00A51280">
        <w:rPr>
          <w:rFonts w:cstheme="minorHAnsi"/>
          <w:lang w:val="en-US"/>
        </w:rPr>
        <w:t>d</w:t>
      </w:r>
      <w:r w:rsidRPr="00712E73">
        <w:rPr>
          <w:rFonts w:cstheme="minorHAnsi"/>
        </w:rPr>
        <w:t xml:space="preserve"> countries to consider setting nationally appropriate spending targets for quality investments in essential public services for all, including health, education, energy, water and sanitation, consistent with national sustain- able development strategies</w:t>
      </w:r>
      <w:r w:rsidR="005E3F3E" w:rsidRPr="00712E73">
        <w:rPr>
          <w:rFonts w:cstheme="minorHAnsi"/>
          <w:lang w:val="en-US"/>
        </w:rPr>
        <w:t xml:space="preserve">, assuring that </w:t>
      </w:r>
      <w:r w:rsidRPr="00712E73">
        <w:rPr>
          <w:rFonts w:cstheme="minorHAnsi"/>
        </w:rPr>
        <w:t xml:space="preserve"> every effort to meet the needs of all communities through delivering high-quality services that make effective use of resources</w:t>
      </w:r>
      <w:r w:rsidR="005E3F3E" w:rsidRPr="00712E73">
        <w:rPr>
          <w:rFonts w:cstheme="minorHAnsi"/>
          <w:lang w:val="en-US"/>
        </w:rPr>
        <w:t xml:space="preserve"> would be done, pledged that </w:t>
      </w:r>
      <w:r w:rsidRPr="00712E73">
        <w:rPr>
          <w:rFonts w:cstheme="minorHAnsi"/>
        </w:rPr>
        <w:t xml:space="preserve">strong international support for these efforts, and will explore coherent funding modalities to mobilize additional resources, building on country-led experiences. </w:t>
      </w:r>
      <w:r w:rsidR="00712E73">
        <w:rPr>
          <w:rFonts w:cstheme="minorHAnsi"/>
          <w:lang w:val="en-US"/>
        </w:rPr>
        <w:t>But with barely five years to go, most of the SDGs are reportedly off track.</w:t>
      </w:r>
      <w:r w:rsidR="0041501C">
        <w:rPr>
          <w:rFonts w:cstheme="minorHAnsi"/>
          <w:lang w:val="en-US"/>
        </w:rPr>
        <w:t xml:space="preserve"> Recent UN statistics indicate that only 1</w:t>
      </w:r>
      <w:r w:rsidR="00A535DE">
        <w:rPr>
          <w:rFonts w:cstheme="minorHAnsi"/>
          <w:lang w:val="en-US"/>
        </w:rPr>
        <w:t>6</w:t>
      </w:r>
      <w:r w:rsidR="0041501C">
        <w:rPr>
          <w:rFonts w:cstheme="minorHAnsi"/>
          <w:lang w:val="en-US"/>
        </w:rPr>
        <w:t>% of the SDGs are on track</w:t>
      </w:r>
      <w:r w:rsidR="00A535DE">
        <w:rPr>
          <w:rFonts w:cstheme="minorHAnsi"/>
          <w:lang w:val="en-US"/>
        </w:rPr>
        <w:t xml:space="preserve"> to be met</w:t>
      </w:r>
      <w:r w:rsidR="0041501C">
        <w:rPr>
          <w:rFonts w:cstheme="minorHAnsi"/>
          <w:lang w:val="en-US"/>
        </w:rPr>
        <w:t>.</w:t>
      </w:r>
      <w:r w:rsidR="0041501C">
        <w:rPr>
          <w:rStyle w:val="FootnoteReference"/>
          <w:rFonts w:cstheme="minorHAnsi"/>
          <w:lang w:val="en-US"/>
        </w:rPr>
        <w:footnoteReference w:id="5"/>
      </w:r>
      <w:r w:rsidR="0041501C">
        <w:rPr>
          <w:rFonts w:cstheme="minorHAnsi"/>
          <w:lang w:val="en-US"/>
        </w:rPr>
        <w:t xml:space="preserve"> </w:t>
      </w:r>
      <w:r w:rsidR="00712E73">
        <w:rPr>
          <w:rFonts w:cstheme="minorHAnsi"/>
          <w:lang w:val="en-US"/>
        </w:rPr>
        <w:t xml:space="preserve"> </w:t>
      </w:r>
      <w:r w:rsidR="00712E73">
        <w:rPr>
          <w:rFonts w:eastAsia="Times New Roman" w:cstheme="minorHAnsi"/>
          <w:color w:val="1F1F1F"/>
          <w:lang w:val="en-US" w:eastAsia="en-GB"/>
        </w:rPr>
        <w:t xml:space="preserve">We therefore assert </w:t>
      </w:r>
      <w:r w:rsidR="0041501C">
        <w:rPr>
          <w:rFonts w:eastAsia="Times New Roman" w:cstheme="minorHAnsi"/>
          <w:color w:val="1F1F1F"/>
          <w:lang w:val="en-US" w:eastAsia="en-GB"/>
        </w:rPr>
        <w:t xml:space="preserve">that </w:t>
      </w:r>
      <w:r w:rsidR="0041501C" w:rsidRPr="002919E8">
        <w:rPr>
          <w:rFonts w:eastAsia="Times New Roman" w:cstheme="minorHAnsi"/>
          <w:color w:val="1F1F1F"/>
          <w:lang w:val="en-US" w:eastAsia="en-GB"/>
        </w:rPr>
        <w:t>with</w:t>
      </w:r>
      <w:r w:rsidR="00712E73" w:rsidRPr="002919E8">
        <w:rPr>
          <w:rFonts w:eastAsia="Times New Roman" w:cstheme="minorHAnsi"/>
          <w:color w:val="000000"/>
          <w:lang w:eastAsia="en-GB"/>
        </w:rPr>
        <w:t xml:space="preserve"> barely five years left, </w:t>
      </w:r>
      <w:r w:rsidR="00712E73" w:rsidRPr="0041501C">
        <w:rPr>
          <w:rFonts w:eastAsia="Times New Roman" w:cstheme="minorHAnsi"/>
          <w:color w:val="000000"/>
          <w:lang w:eastAsia="en-GB"/>
        </w:rPr>
        <w:t>transparency, accountability and anti-corruption must take center stage in the 2030 Agenda.</w:t>
      </w:r>
      <w:r w:rsidR="00712E73" w:rsidRPr="002919E8">
        <w:rPr>
          <w:rFonts w:eastAsia="Times New Roman" w:cstheme="minorHAnsi"/>
          <w:color w:val="000000"/>
          <w:lang w:eastAsia="en-GB"/>
        </w:rPr>
        <w:t xml:space="preserve"> </w:t>
      </w:r>
    </w:p>
    <w:p w14:paraId="74391D20" w14:textId="4E1F5BB8" w:rsidR="00835933" w:rsidRDefault="00835933" w:rsidP="0060632C">
      <w:pPr>
        <w:jc w:val="both"/>
        <w:rPr>
          <w:rFonts w:eastAsia="Times New Roman" w:cstheme="minorHAnsi"/>
          <w:color w:val="000000"/>
          <w:lang w:val="en-US" w:eastAsia="en-GB"/>
        </w:rPr>
      </w:pPr>
    </w:p>
    <w:p w14:paraId="42C396C2" w14:textId="58108851" w:rsidR="00ED71C5" w:rsidRPr="00A51280" w:rsidRDefault="00835933" w:rsidP="0060632C">
      <w:pPr>
        <w:jc w:val="both"/>
        <w:rPr>
          <w:rFonts w:eastAsia="Times New Roman" w:cstheme="minorHAnsi"/>
          <w:b/>
          <w:bCs/>
          <w:color w:val="000000"/>
          <w:lang w:val="en-US" w:eastAsia="en-GB"/>
        </w:rPr>
      </w:pPr>
      <w:r w:rsidRPr="00835933">
        <w:rPr>
          <w:rFonts w:eastAsia="Times New Roman" w:cstheme="minorHAnsi"/>
          <w:b/>
          <w:bCs/>
          <w:color w:val="000000"/>
          <w:lang w:val="en-US" w:eastAsia="en-GB"/>
        </w:rPr>
        <w:lastRenderedPageBreak/>
        <w:t>Recommendation:</w:t>
      </w:r>
    </w:p>
    <w:p w14:paraId="4D1D5F67" w14:textId="77777777" w:rsidR="001A67F5" w:rsidRDefault="001A67F5" w:rsidP="001A67F5">
      <w:pPr>
        <w:jc w:val="both"/>
        <w:rPr>
          <w:rFonts w:eastAsia="Times New Roman" w:cstheme="minorHAnsi"/>
          <w:color w:val="000000"/>
          <w:lang w:val="en-US" w:eastAsia="en-GB"/>
        </w:rPr>
      </w:pPr>
      <w:r w:rsidRPr="002919E8">
        <w:rPr>
          <w:rFonts w:eastAsia="Times New Roman" w:cstheme="minorHAnsi"/>
          <w:color w:val="000000"/>
          <w:lang w:eastAsia="en-GB"/>
        </w:rPr>
        <w:t>States must redouble their efforts to fight corruption and fully implement the UNCAC, building on the Declaration adopted by the UN General Assembly Special Session against Corruption in 2021. Importantly, States must include civil society in their efforts to tackle corruption risks</w:t>
      </w:r>
      <w:r>
        <w:rPr>
          <w:rFonts w:eastAsia="Times New Roman" w:cstheme="minorHAnsi"/>
          <w:color w:val="000000"/>
          <w:lang w:val="en-US" w:eastAsia="en-GB"/>
        </w:rPr>
        <w:t>.</w:t>
      </w:r>
      <w:r>
        <w:rPr>
          <w:rStyle w:val="FootnoteReference"/>
          <w:rFonts w:eastAsia="Times New Roman" w:cstheme="minorHAnsi"/>
          <w:color w:val="000000"/>
          <w:lang w:val="en-US" w:eastAsia="en-GB"/>
        </w:rPr>
        <w:footnoteReference w:id="6"/>
      </w:r>
    </w:p>
    <w:p w14:paraId="647B6DAF" w14:textId="77777777" w:rsidR="00ED71C5" w:rsidRPr="00ED71C5" w:rsidRDefault="00ED71C5" w:rsidP="0060632C">
      <w:pPr>
        <w:jc w:val="both"/>
        <w:rPr>
          <w:rFonts w:eastAsia="Times New Roman" w:cstheme="minorHAnsi"/>
          <w:color w:val="222222"/>
          <w:lang w:eastAsia="en-GB"/>
        </w:rPr>
      </w:pPr>
    </w:p>
    <w:p w14:paraId="6E2BD147"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II. Action Areas</w:t>
      </w:r>
    </w:p>
    <w:p w14:paraId="2208708E" w14:textId="77777777" w:rsidR="00ED71C5" w:rsidRPr="00ED71C5" w:rsidRDefault="00ED71C5" w:rsidP="0060632C">
      <w:pPr>
        <w:jc w:val="both"/>
        <w:rPr>
          <w:rFonts w:eastAsia="Times New Roman" w:cstheme="minorHAnsi"/>
          <w:color w:val="222222"/>
          <w:lang w:eastAsia="en-GB"/>
        </w:rPr>
      </w:pPr>
    </w:p>
    <w:p w14:paraId="38D2B075" w14:textId="77777777" w:rsidR="00ED71C5" w:rsidRPr="00A535DE" w:rsidRDefault="00ED71C5" w:rsidP="0060632C">
      <w:pPr>
        <w:jc w:val="both"/>
        <w:rPr>
          <w:rFonts w:eastAsia="Times New Roman" w:cstheme="minorHAnsi"/>
          <w:b/>
          <w:bCs/>
          <w:color w:val="222222"/>
          <w:lang w:eastAsia="en-GB"/>
        </w:rPr>
      </w:pPr>
      <w:r w:rsidRPr="00A535DE">
        <w:rPr>
          <w:rFonts w:eastAsia="Times New Roman" w:cstheme="minorHAnsi"/>
          <w:b/>
          <w:bCs/>
          <w:color w:val="222222"/>
          <w:lang w:eastAsia="en-GB"/>
        </w:rPr>
        <w:t>a. Domestic Public Resources: International Tax Cooperation</w:t>
      </w:r>
    </w:p>
    <w:p w14:paraId="05C84D2D" w14:textId="77777777" w:rsidR="00ED71C5" w:rsidRPr="00ED71C5" w:rsidRDefault="00ED71C5" w:rsidP="0060632C">
      <w:pPr>
        <w:jc w:val="both"/>
        <w:rPr>
          <w:rFonts w:eastAsia="Times New Roman" w:cstheme="minorHAnsi"/>
          <w:color w:val="222222"/>
          <w:lang w:eastAsia="en-GB"/>
        </w:rPr>
      </w:pPr>
    </w:p>
    <w:p w14:paraId="70457490" w14:textId="08C6332D" w:rsidR="00ED71C5" w:rsidRPr="00686EBC" w:rsidRDefault="00ED71C5" w:rsidP="0060632C">
      <w:pPr>
        <w:jc w:val="both"/>
        <w:rPr>
          <w:rFonts w:eastAsia="Times New Roman" w:cstheme="minorHAnsi"/>
          <w:color w:val="222222"/>
          <w:lang w:val="en-US" w:eastAsia="en-GB"/>
        </w:rPr>
      </w:pPr>
      <w:r w:rsidRPr="00686EBC">
        <w:rPr>
          <w:rFonts w:eastAsia="Times New Roman" w:cstheme="minorHAnsi"/>
          <w:color w:val="222222"/>
          <w:lang w:eastAsia="en-GB"/>
        </w:rPr>
        <w:t>African countries face significant challenges in mobili</w:t>
      </w:r>
      <w:r w:rsidR="00464303" w:rsidRPr="00686EBC">
        <w:rPr>
          <w:rFonts w:eastAsia="Times New Roman" w:cstheme="minorHAnsi"/>
          <w:color w:val="222222"/>
          <w:lang w:val="en-US" w:eastAsia="en-GB"/>
        </w:rPr>
        <w:t>s</w:t>
      </w:r>
      <w:r w:rsidRPr="00686EBC">
        <w:rPr>
          <w:rFonts w:eastAsia="Times New Roman" w:cstheme="minorHAnsi"/>
          <w:color w:val="222222"/>
          <w:lang w:eastAsia="en-GB"/>
        </w:rPr>
        <w:t>ing domestic resources due to exploitative global tax systems, where corporate tax evasion deprives the region of vital revenues.</w:t>
      </w:r>
      <w:r w:rsidR="00686EBC" w:rsidRPr="00686EBC">
        <w:rPr>
          <w:rFonts w:eastAsia="Times New Roman" w:cstheme="minorHAnsi"/>
          <w:color w:val="222222"/>
          <w:lang w:val="en-US" w:eastAsia="en-GB"/>
        </w:rPr>
        <w:t xml:space="preserve"> The AAAA document had noted that </w:t>
      </w:r>
      <w:r w:rsidR="00686EBC" w:rsidRPr="00686EBC">
        <w:rPr>
          <w:rFonts w:cstheme="minorHAnsi"/>
          <w:lang w:val="en-US"/>
        </w:rPr>
        <w:t>c</w:t>
      </w:r>
      <w:r w:rsidR="00686EBC" w:rsidRPr="00686EBC">
        <w:rPr>
          <w:rFonts w:cstheme="minorHAnsi"/>
        </w:rPr>
        <w:t>ountries relying significantly on natural resource exports face particular challenges</w:t>
      </w:r>
      <w:r w:rsidR="00686EBC" w:rsidRPr="00686EBC">
        <w:rPr>
          <w:rFonts w:cstheme="minorHAnsi"/>
          <w:lang w:val="en-US"/>
        </w:rPr>
        <w:t xml:space="preserve"> and </w:t>
      </w:r>
      <w:r w:rsidR="00686EBC" w:rsidRPr="00686EBC">
        <w:rPr>
          <w:rFonts w:cstheme="minorHAnsi"/>
        </w:rPr>
        <w:t>encourage</w:t>
      </w:r>
      <w:r w:rsidR="00686EBC" w:rsidRPr="00686EBC">
        <w:rPr>
          <w:rFonts w:cstheme="minorHAnsi"/>
          <w:lang w:val="en-US"/>
        </w:rPr>
        <w:t>d</w:t>
      </w:r>
      <w:r w:rsidR="00686EBC" w:rsidRPr="00686EBC">
        <w:rPr>
          <w:rFonts w:cstheme="minorHAnsi"/>
        </w:rPr>
        <w:t xml:space="preserve"> investment in value addition and processing of natural resources and productive diversification, and commit</w:t>
      </w:r>
      <w:r w:rsidR="00686EBC" w:rsidRPr="00686EBC">
        <w:rPr>
          <w:rFonts w:cstheme="minorHAnsi"/>
          <w:lang w:val="en-US"/>
        </w:rPr>
        <w:t>ted</w:t>
      </w:r>
      <w:r w:rsidR="00686EBC" w:rsidRPr="00686EBC">
        <w:rPr>
          <w:rFonts w:cstheme="minorHAnsi"/>
        </w:rPr>
        <w:t xml:space="preserve"> to addressing excessive tax incentives related to these investments, particularly in extractive industries. </w:t>
      </w:r>
      <w:r w:rsidR="00686EBC" w:rsidRPr="00686EBC">
        <w:rPr>
          <w:rFonts w:cstheme="minorHAnsi"/>
          <w:lang w:val="en-US"/>
        </w:rPr>
        <w:t xml:space="preserve">Leaders </w:t>
      </w:r>
      <w:r w:rsidR="00686EBC" w:rsidRPr="00686EBC">
        <w:rPr>
          <w:rFonts w:cstheme="minorHAnsi"/>
        </w:rPr>
        <w:t>reaffirm</w:t>
      </w:r>
      <w:r w:rsidR="00686EBC" w:rsidRPr="00686EBC">
        <w:rPr>
          <w:rFonts w:cstheme="minorHAnsi"/>
          <w:lang w:val="en-US"/>
        </w:rPr>
        <w:t>ed</w:t>
      </w:r>
      <w:r w:rsidR="00686EBC" w:rsidRPr="00686EBC">
        <w:rPr>
          <w:rFonts w:cstheme="minorHAnsi"/>
        </w:rPr>
        <w:t xml:space="preserve"> that every State has and shall freely exercise full permanent sovereignty over all its wealth, natural resources and economic activity</w:t>
      </w:r>
      <w:r w:rsidR="00686EBC" w:rsidRPr="00686EBC">
        <w:rPr>
          <w:rFonts w:cstheme="minorHAnsi"/>
          <w:lang w:val="en-US"/>
        </w:rPr>
        <w:t xml:space="preserve"> even as they </w:t>
      </w:r>
      <w:r w:rsidR="00686EBC" w:rsidRPr="00686EBC">
        <w:rPr>
          <w:rFonts w:cstheme="minorHAnsi"/>
        </w:rPr>
        <w:t>underline</w:t>
      </w:r>
      <w:r w:rsidR="00686EBC" w:rsidRPr="00686EBC">
        <w:rPr>
          <w:rFonts w:cstheme="minorHAnsi"/>
          <w:lang w:val="en-US"/>
        </w:rPr>
        <w:t>d</w:t>
      </w:r>
      <w:r w:rsidR="00686EBC" w:rsidRPr="00686EBC">
        <w:rPr>
          <w:rFonts w:cstheme="minorHAnsi"/>
        </w:rPr>
        <w:t xml:space="preserve"> the importance of corporate transparency and accountability of all companies, notably in the extractive industries. </w:t>
      </w:r>
      <w:r w:rsidR="00686EBC" w:rsidRPr="00686EBC">
        <w:rPr>
          <w:rFonts w:cstheme="minorHAnsi"/>
          <w:lang w:val="en-US"/>
        </w:rPr>
        <w:t>They</w:t>
      </w:r>
      <w:r w:rsidR="00686EBC">
        <w:rPr>
          <w:rFonts w:cstheme="minorHAnsi"/>
          <w:lang w:val="en-US"/>
        </w:rPr>
        <w:t xml:space="preserve"> </w:t>
      </w:r>
      <w:r w:rsidR="00686EBC" w:rsidRPr="00686EBC">
        <w:rPr>
          <w:rFonts w:cstheme="minorHAnsi"/>
        </w:rPr>
        <w:t>encourage</w:t>
      </w:r>
      <w:r w:rsidR="00686EBC" w:rsidRPr="00686EBC">
        <w:rPr>
          <w:rFonts w:cstheme="minorHAnsi"/>
          <w:lang w:val="en-US"/>
        </w:rPr>
        <w:t>d</w:t>
      </w:r>
      <w:r w:rsidR="00686EBC" w:rsidRPr="00686EBC">
        <w:rPr>
          <w:rFonts w:cstheme="minorHAnsi"/>
        </w:rPr>
        <w:t xml:space="preserve"> countries to implement measures to ensure transparency, and take note of voluntary initiatives such as the Extractive Industries Transparency Initiative</w:t>
      </w:r>
      <w:r w:rsidR="00686EBC">
        <w:rPr>
          <w:rFonts w:cstheme="minorHAnsi"/>
          <w:lang w:val="en-US"/>
        </w:rPr>
        <w:t xml:space="preserve"> (EITI). </w:t>
      </w:r>
    </w:p>
    <w:p w14:paraId="3395A183" w14:textId="77777777" w:rsidR="00ED71C5" w:rsidRPr="00ED71C5" w:rsidRDefault="00ED71C5" w:rsidP="0060632C">
      <w:pPr>
        <w:jc w:val="both"/>
        <w:rPr>
          <w:rFonts w:eastAsia="Times New Roman" w:cstheme="minorHAnsi"/>
          <w:color w:val="222222"/>
          <w:lang w:eastAsia="en-GB"/>
        </w:rPr>
      </w:pPr>
    </w:p>
    <w:p w14:paraId="0E61F955"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Recommendations:</w:t>
      </w:r>
    </w:p>
    <w:p w14:paraId="5FA6E414" w14:textId="77777777" w:rsidR="00ED71C5" w:rsidRPr="00ED71C5" w:rsidRDefault="00ED71C5" w:rsidP="0060632C">
      <w:pPr>
        <w:jc w:val="both"/>
        <w:rPr>
          <w:rFonts w:eastAsia="Times New Roman" w:cstheme="minorHAnsi"/>
          <w:color w:val="222222"/>
          <w:lang w:eastAsia="en-GB"/>
        </w:rPr>
      </w:pPr>
    </w:p>
    <w:p w14:paraId="2088C7EE" w14:textId="5D3139A6" w:rsidR="00ED71C5" w:rsidRPr="0006482F" w:rsidRDefault="00ED71C5" w:rsidP="0060632C">
      <w:pPr>
        <w:jc w:val="both"/>
        <w:rPr>
          <w:rFonts w:eastAsia="Times New Roman" w:cstheme="minorHAnsi"/>
          <w:color w:val="222222"/>
          <w:lang w:val="en-US" w:eastAsia="en-GB"/>
        </w:rPr>
      </w:pPr>
      <w:r w:rsidRPr="00ED71C5">
        <w:rPr>
          <w:rFonts w:eastAsia="Times New Roman" w:cstheme="minorHAnsi"/>
          <w:color w:val="222222"/>
          <w:lang w:eastAsia="en-GB"/>
        </w:rPr>
        <w:t>Endorse a UN Framework Convention on International Tax Cooperation (FCITC) to reform the global tax architecture and ensure equitable taxing rights, especially for resource-rich African nations.</w:t>
      </w:r>
      <w:r w:rsidR="0006482F">
        <w:rPr>
          <w:rFonts w:eastAsia="Times New Roman" w:cstheme="minorHAnsi"/>
          <w:color w:val="222222"/>
          <w:lang w:val="en-US" w:eastAsia="en-GB"/>
        </w:rPr>
        <w:t xml:space="preserve"> </w:t>
      </w:r>
    </w:p>
    <w:p w14:paraId="3A6AC82F" w14:textId="77777777" w:rsidR="00ED71C5" w:rsidRPr="00ED71C5" w:rsidRDefault="00ED71C5" w:rsidP="0060632C">
      <w:pPr>
        <w:jc w:val="both"/>
        <w:rPr>
          <w:rFonts w:eastAsia="Times New Roman" w:cstheme="minorHAnsi"/>
          <w:color w:val="222222"/>
          <w:lang w:eastAsia="en-GB"/>
        </w:rPr>
      </w:pPr>
    </w:p>
    <w:p w14:paraId="193F7EC2" w14:textId="2B1871F5" w:rsidR="004B5276" w:rsidRPr="00DA43B1"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Commit to addressing tax avoidance by high-net-worth individuals and large corporations, which drain much-needed domestic resources for development.</w:t>
      </w:r>
    </w:p>
    <w:p w14:paraId="44A6FFAF" w14:textId="77777777" w:rsidR="004B5276" w:rsidRDefault="004B5276" w:rsidP="0060632C">
      <w:pPr>
        <w:jc w:val="both"/>
        <w:rPr>
          <w:rFonts w:eastAsia="Times New Roman" w:cstheme="minorHAnsi"/>
          <w:b/>
          <w:bCs/>
          <w:color w:val="222222"/>
          <w:lang w:val="en-US" w:eastAsia="en-GB"/>
        </w:rPr>
      </w:pPr>
    </w:p>
    <w:p w14:paraId="6298EE3E" w14:textId="24E73845" w:rsidR="000E4FB5" w:rsidRDefault="0041501C" w:rsidP="0060632C">
      <w:pPr>
        <w:jc w:val="both"/>
        <w:rPr>
          <w:rFonts w:eastAsia="Times New Roman" w:cstheme="minorHAnsi"/>
          <w:b/>
          <w:bCs/>
          <w:color w:val="222222"/>
          <w:lang w:val="en-US" w:eastAsia="en-GB"/>
        </w:rPr>
      </w:pPr>
      <w:r>
        <w:rPr>
          <w:rFonts w:eastAsia="Times New Roman" w:cstheme="minorHAnsi"/>
          <w:b/>
          <w:bCs/>
          <w:color w:val="222222"/>
          <w:lang w:val="en-US" w:eastAsia="en-GB"/>
        </w:rPr>
        <w:t xml:space="preserve">b) </w:t>
      </w:r>
      <w:r w:rsidR="000E4FB5">
        <w:rPr>
          <w:rFonts w:eastAsia="Times New Roman" w:cstheme="minorHAnsi"/>
          <w:b/>
          <w:bCs/>
          <w:color w:val="222222"/>
          <w:lang w:val="en-US" w:eastAsia="en-GB"/>
        </w:rPr>
        <w:t>Ending Illicit Financial Flows (IFFs).</w:t>
      </w:r>
    </w:p>
    <w:p w14:paraId="55667F17" w14:textId="77777777" w:rsidR="0060632C" w:rsidRDefault="0060632C" w:rsidP="0060632C">
      <w:pPr>
        <w:jc w:val="both"/>
        <w:rPr>
          <w:rFonts w:eastAsia="Times New Roman" w:cstheme="minorHAnsi"/>
          <w:b/>
          <w:bCs/>
          <w:color w:val="222222"/>
          <w:lang w:val="en-US" w:eastAsia="en-GB"/>
        </w:rPr>
      </w:pPr>
    </w:p>
    <w:p w14:paraId="26E441B8" w14:textId="090D1ECF" w:rsidR="000E4FB5" w:rsidRPr="0006482F" w:rsidRDefault="0006482F" w:rsidP="0060632C">
      <w:pPr>
        <w:jc w:val="both"/>
        <w:rPr>
          <w:rFonts w:eastAsia="Times New Roman" w:cstheme="minorHAnsi"/>
          <w:color w:val="222222"/>
          <w:lang w:val="en-US" w:eastAsia="en-GB"/>
        </w:rPr>
      </w:pPr>
      <w:r w:rsidRPr="0006482F">
        <w:rPr>
          <w:rFonts w:eastAsia="Times New Roman" w:cstheme="minorHAnsi"/>
          <w:color w:val="222222"/>
          <w:lang w:val="en-US" w:eastAsia="en-GB"/>
        </w:rPr>
        <w:t xml:space="preserve">Illicit financial flow has remained a huge development challenge in the global south. </w:t>
      </w:r>
      <w:r>
        <w:rPr>
          <w:rFonts w:eastAsia="Times New Roman" w:cstheme="minorHAnsi"/>
          <w:color w:val="222222"/>
          <w:lang w:val="en-US" w:eastAsia="en-GB"/>
        </w:rPr>
        <w:t xml:space="preserve">They pose </w:t>
      </w:r>
      <w:r w:rsidR="00797F3C">
        <w:rPr>
          <w:rFonts w:eastAsia="Times New Roman" w:cstheme="minorHAnsi"/>
          <w:color w:val="222222"/>
          <w:lang w:val="en-US" w:eastAsia="en-GB"/>
        </w:rPr>
        <w:t>significant threat, especially to developing economies. Such flows lead to revenue losses, particularly in Africa, weakening democratic institutions, decreasing private investments, and escalating inequalities.</w:t>
      </w:r>
      <w:r w:rsidR="00797F3C">
        <w:rPr>
          <w:rStyle w:val="FootnoteReference"/>
          <w:rFonts w:eastAsia="Times New Roman" w:cstheme="minorHAnsi"/>
          <w:color w:val="222222"/>
          <w:lang w:val="en-US" w:eastAsia="en-GB"/>
        </w:rPr>
        <w:footnoteReference w:id="7"/>
      </w:r>
      <w:r w:rsidR="00797F3C">
        <w:rPr>
          <w:rFonts w:eastAsia="Times New Roman" w:cstheme="minorHAnsi"/>
          <w:color w:val="222222"/>
          <w:lang w:val="en-US" w:eastAsia="en-GB"/>
        </w:rPr>
        <w:t xml:space="preserve"> </w:t>
      </w:r>
    </w:p>
    <w:p w14:paraId="7B9759A5" w14:textId="58266EE5" w:rsidR="000E4FB5" w:rsidRDefault="00A535DE" w:rsidP="0060632C">
      <w:pPr>
        <w:pStyle w:val="NormalWeb"/>
        <w:jc w:val="both"/>
        <w:rPr>
          <w:rFonts w:ascii="Calibri" w:hAnsi="Calibri" w:cs="Calibri"/>
          <w:lang w:val="en-US"/>
        </w:rPr>
      </w:pPr>
      <w:r w:rsidRPr="0006482F">
        <w:rPr>
          <w:rFonts w:ascii="Calibri" w:hAnsi="Calibri" w:cs="Calibri"/>
          <w:color w:val="222222"/>
          <w:lang w:val="en-US"/>
        </w:rPr>
        <w:t>In t</w:t>
      </w:r>
      <w:r w:rsidR="000E4FB5" w:rsidRPr="0006482F">
        <w:rPr>
          <w:rFonts w:ascii="Calibri" w:hAnsi="Calibri" w:cs="Calibri"/>
          <w:color w:val="222222"/>
          <w:lang w:val="en-US"/>
        </w:rPr>
        <w:t>he AAAA outcome document</w:t>
      </w:r>
      <w:r w:rsidRPr="0006482F">
        <w:rPr>
          <w:rFonts w:ascii="Calibri" w:hAnsi="Calibri" w:cs="Calibri"/>
          <w:color w:val="222222"/>
          <w:lang w:val="en-US"/>
        </w:rPr>
        <w:t>,</w:t>
      </w:r>
      <w:r w:rsidR="000E4FB5" w:rsidRPr="0006482F">
        <w:rPr>
          <w:rFonts w:ascii="Calibri" w:hAnsi="Calibri" w:cs="Calibri"/>
          <w:color w:val="222222"/>
          <w:lang w:val="en-US"/>
        </w:rPr>
        <w:t xml:space="preserve"> </w:t>
      </w:r>
      <w:r w:rsidR="0006482F" w:rsidRPr="0006482F">
        <w:rPr>
          <w:rFonts w:ascii="Calibri" w:hAnsi="Calibri" w:cs="Calibri"/>
          <w:color w:val="222222"/>
          <w:lang w:val="en-US"/>
        </w:rPr>
        <w:t>Leaders</w:t>
      </w:r>
      <w:r w:rsidR="000E4FB5" w:rsidRPr="0006482F">
        <w:rPr>
          <w:rFonts w:ascii="Calibri" w:hAnsi="Calibri" w:cs="Calibri"/>
          <w:color w:val="222222"/>
          <w:lang w:val="en-US"/>
        </w:rPr>
        <w:t xml:space="preserve"> </w:t>
      </w:r>
      <w:r w:rsidR="000E4FB5" w:rsidRPr="0006482F">
        <w:rPr>
          <w:rFonts w:ascii="Calibri" w:hAnsi="Calibri" w:cs="Calibri"/>
          <w:lang w:val="en-US"/>
        </w:rPr>
        <w:t>commit</w:t>
      </w:r>
      <w:r w:rsidRPr="0006482F">
        <w:rPr>
          <w:rFonts w:ascii="Calibri" w:hAnsi="Calibri" w:cs="Calibri"/>
          <w:lang w:val="en-US"/>
        </w:rPr>
        <w:t>ted</w:t>
      </w:r>
      <w:r w:rsidR="000E4FB5" w:rsidRPr="0006482F">
        <w:rPr>
          <w:rFonts w:ascii="Calibri" w:hAnsi="Calibri" w:cs="Calibri"/>
          <w:lang w:val="en-US"/>
        </w:rPr>
        <w:t xml:space="preserve"> to </w:t>
      </w:r>
      <w:r w:rsidR="000E4FB5" w:rsidRPr="0006482F">
        <w:rPr>
          <w:rFonts w:ascii="Calibri" w:hAnsi="Calibri" w:cs="Calibri"/>
        </w:rPr>
        <w:t>redouble</w:t>
      </w:r>
      <w:r w:rsidR="000E4FB5" w:rsidRPr="0006482F">
        <w:rPr>
          <w:rFonts w:ascii="Calibri" w:hAnsi="Calibri" w:cs="Calibri"/>
        </w:rPr>
        <w:t xml:space="preserve"> efforts to substantially reduce illicit financial flows by 2030, with a view to eventually eliminating them, including by combating tax evasion and corruption through strengthened national regulation and increased international cooperation. </w:t>
      </w:r>
      <w:r w:rsidRPr="0006482F">
        <w:rPr>
          <w:rFonts w:ascii="Calibri" w:hAnsi="Calibri" w:cs="Calibri"/>
          <w:lang w:val="en-US"/>
        </w:rPr>
        <w:t xml:space="preserve">They </w:t>
      </w:r>
      <w:r w:rsidR="000E4FB5" w:rsidRPr="0006482F">
        <w:rPr>
          <w:rFonts w:ascii="Calibri" w:hAnsi="Calibri" w:cs="Calibri"/>
        </w:rPr>
        <w:t>also</w:t>
      </w:r>
      <w:r w:rsidRPr="0006482F">
        <w:rPr>
          <w:rFonts w:ascii="Calibri" w:hAnsi="Calibri" w:cs="Calibri"/>
          <w:lang w:val="en-US"/>
        </w:rPr>
        <w:t xml:space="preserve"> committed to</w:t>
      </w:r>
      <w:r w:rsidR="000E4FB5" w:rsidRPr="0006482F">
        <w:rPr>
          <w:rFonts w:ascii="Calibri" w:hAnsi="Calibri" w:cs="Calibri"/>
        </w:rPr>
        <w:t xml:space="preserve"> reduce opportunities for tax </w:t>
      </w:r>
      <w:r w:rsidR="000E4FB5" w:rsidRPr="0006482F">
        <w:rPr>
          <w:rFonts w:ascii="Calibri" w:hAnsi="Calibri" w:cs="Calibri"/>
        </w:rPr>
        <w:lastRenderedPageBreak/>
        <w:t>avoidance, and consider inserting anti-abuse clauses in all tax treaties</w:t>
      </w:r>
      <w:r w:rsidRPr="0006482F">
        <w:rPr>
          <w:rFonts w:ascii="Calibri" w:hAnsi="Calibri" w:cs="Calibri"/>
          <w:lang w:val="en-US"/>
        </w:rPr>
        <w:t xml:space="preserve"> just as they pledged to</w:t>
      </w:r>
      <w:r w:rsidR="000E4FB5" w:rsidRPr="0006482F">
        <w:rPr>
          <w:rFonts w:ascii="Calibri" w:hAnsi="Calibri" w:cs="Calibri"/>
        </w:rPr>
        <w:t xml:space="preserve"> enhance disclosure practices and transparency in both source and destination countries, including by seeking to ensure transparency in all financial transactions between Governments and companies to relevant tax authorities</w:t>
      </w:r>
      <w:r w:rsidRPr="0006482F">
        <w:rPr>
          <w:rFonts w:ascii="Calibri" w:hAnsi="Calibri" w:cs="Calibri"/>
          <w:lang w:val="en-US"/>
        </w:rPr>
        <w:t xml:space="preserve"> and that they </w:t>
      </w:r>
      <w:r w:rsidR="000E4FB5" w:rsidRPr="0006482F">
        <w:rPr>
          <w:rFonts w:ascii="Calibri" w:hAnsi="Calibri" w:cs="Calibri"/>
        </w:rPr>
        <w:t xml:space="preserve"> will make sure that all companies, including multinationals, pay taxes to the Governments of countries where economic activity occurs and value is created, in accordance with national and international laws and policies. </w:t>
      </w:r>
      <w:r w:rsidRPr="0006482F">
        <w:rPr>
          <w:rFonts w:ascii="Calibri" w:hAnsi="Calibri" w:cs="Calibri"/>
          <w:lang w:val="en-US"/>
        </w:rPr>
        <w:t xml:space="preserve"> This has been more of a pipe dream as </w:t>
      </w:r>
      <w:r w:rsidR="0060632C">
        <w:rPr>
          <w:rFonts w:ascii="Calibri" w:hAnsi="Calibri" w:cs="Calibri"/>
          <w:lang w:val="en-US"/>
        </w:rPr>
        <w:t xml:space="preserve">not much </w:t>
      </w:r>
      <w:r w:rsidRPr="0006482F">
        <w:rPr>
          <w:rFonts w:ascii="Calibri" w:hAnsi="Calibri" w:cs="Calibri"/>
          <w:lang w:val="en-US"/>
        </w:rPr>
        <w:t xml:space="preserve">progress has been made. </w:t>
      </w:r>
    </w:p>
    <w:p w14:paraId="5579235A" w14:textId="77B172D4" w:rsidR="0060632C" w:rsidRPr="0060632C" w:rsidRDefault="0060632C" w:rsidP="0060632C">
      <w:pPr>
        <w:pStyle w:val="NormalWeb"/>
        <w:jc w:val="both"/>
        <w:rPr>
          <w:rFonts w:ascii="Calibri" w:hAnsi="Calibri" w:cs="Calibri"/>
          <w:b/>
          <w:bCs/>
          <w:lang w:val="en-US"/>
        </w:rPr>
      </w:pPr>
      <w:r w:rsidRPr="0060632C">
        <w:rPr>
          <w:rFonts w:ascii="Calibri" w:hAnsi="Calibri" w:cs="Calibri"/>
          <w:b/>
          <w:bCs/>
          <w:lang w:val="en-US"/>
        </w:rPr>
        <w:t>Recommendation</w:t>
      </w:r>
    </w:p>
    <w:p w14:paraId="2D99998F" w14:textId="41A7AAF2" w:rsidR="000E4FB5" w:rsidRPr="000E4FB5" w:rsidRDefault="0060632C" w:rsidP="0060632C">
      <w:pPr>
        <w:jc w:val="both"/>
        <w:rPr>
          <w:rFonts w:eastAsia="Times New Roman" w:cstheme="minorHAnsi"/>
          <w:color w:val="222222"/>
          <w:lang w:val="en-US" w:eastAsia="en-GB"/>
        </w:rPr>
      </w:pPr>
      <w:r>
        <w:rPr>
          <w:rFonts w:eastAsia="Times New Roman" w:cstheme="minorHAnsi"/>
          <w:color w:val="222222"/>
          <w:lang w:val="en-US" w:eastAsia="en-GB"/>
        </w:rPr>
        <w:t>We recommend a comprehensive framework to address issues of tax havens</w:t>
      </w:r>
      <w:r w:rsidR="00835933">
        <w:rPr>
          <w:rFonts w:eastAsia="Times New Roman" w:cstheme="minorHAnsi"/>
          <w:color w:val="222222"/>
          <w:lang w:val="en-US" w:eastAsia="en-GB"/>
        </w:rPr>
        <w:t xml:space="preserve"> and corruption.</w:t>
      </w:r>
      <w:r w:rsidR="001A67F5">
        <w:rPr>
          <w:rFonts w:eastAsia="Times New Roman" w:cstheme="minorHAnsi"/>
          <w:color w:val="222222"/>
          <w:lang w:val="en-US" w:eastAsia="en-GB"/>
        </w:rPr>
        <w:t xml:space="preserve"> There is need to </w:t>
      </w:r>
      <w:r w:rsidR="00A51280">
        <w:rPr>
          <w:rFonts w:eastAsia="Times New Roman" w:cstheme="minorHAnsi"/>
          <w:color w:val="222222"/>
          <w:lang w:val="en-US" w:eastAsia="en-GB"/>
        </w:rPr>
        <w:t>establish up</w:t>
      </w:r>
      <w:r w:rsidR="001A67F5">
        <w:rPr>
          <w:rFonts w:eastAsia="Times New Roman" w:cstheme="minorHAnsi"/>
          <w:color w:val="222222"/>
          <w:lang w:val="en-US" w:eastAsia="en-GB"/>
        </w:rPr>
        <w:t xml:space="preserve"> to date policies,</w:t>
      </w:r>
      <w:r w:rsidR="00DD51A3">
        <w:rPr>
          <w:rFonts w:eastAsia="Times New Roman" w:cstheme="minorHAnsi"/>
          <w:color w:val="222222"/>
          <w:lang w:val="en-US" w:eastAsia="en-GB"/>
        </w:rPr>
        <w:t xml:space="preserve"> including whistle </w:t>
      </w:r>
      <w:r w:rsidR="00A51280">
        <w:rPr>
          <w:rFonts w:eastAsia="Times New Roman" w:cstheme="minorHAnsi"/>
          <w:color w:val="222222"/>
          <w:lang w:val="en-US" w:eastAsia="en-GB"/>
        </w:rPr>
        <w:t>blowers’</w:t>
      </w:r>
      <w:r w:rsidR="00DD51A3">
        <w:rPr>
          <w:rFonts w:eastAsia="Times New Roman" w:cstheme="minorHAnsi"/>
          <w:color w:val="222222"/>
          <w:lang w:val="en-US" w:eastAsia="en-GB"/>
        </w:rPr>
        <w:t xml:space="preserve"> promotion </w:t>
      </w:r>
      <w:r w:rsidR="00A51280">
        <w:rPr>
          <w:rFonts w:eastAsia="Times New Roman" w:cstheme="minorHAnsi"/>
          <w:color w:val="222222"/>
          <w:lang w:val="en-US" w:eastAsia="en-GB"/>
        </w:rPr>
        <w:t>mechanisms, promote</w:t>
      </w:r>
      <w:r w:rsidR="00DD51A3">
        <w:rPr>
          <w:rFonts w:eastAsia="Times New Roman" w:cstheme="minorHAnsi"/>
          <w:color w:val="222222"/>
          <w:lang w:val="en-US" w:eastAsia="en-GB"/>
        </w:rPr>
        <w:t xml:space="preserve"> effective </w:t>
      </w:r>
      <w:r w:rsidR="001A67F5">
        <w:rPr>
          <w:rFonts w:eastAsia="Times New Roman" w:cstheme="minorHAnsi"/>
          <w:color w:val="222222"/>
          <w:lang w:val="en-US" w:eastAsia="en-GB"/>
        </w:rPr>
        <w:t xml:space="preserve">due diligence, </w:t>
      </w:r>
      <w:r w:rsidR="00DD51A3">
        <w:rPr>
          <w:rFonts w:eastAsia="Times New Roman" w:cstheme="minorHAnsi"/>
          <w:color w:val="222222"/>
          <w:lang w:val="en-US" w:eastAsia="en-GB"/>
        </w:rPr>
        <w:t>and collaboration across industries and sectors.</w:t>
      </w:r>
    </w:p>
    <w:p w14:paraId="1F917019" w14:textId="77777777" w:rsidR="000E4FB5" w:rsidRDefault="000E4FB5" w:rsidP="0060632C">
      <w:pPr>
        <w:jc w:val="both"/>
        <w:rPr>
          <w:rFonts w:eastAsia="Times New Roman" w:cstheme="minorHAnsi"/>
          <w:b/>
          <w:bCs/>
          <w:color w:val="222222"/>
          <w:lang w:val="en-US" w:eastAsia="en-GB"/>
        </w:rPr>
      </w:pPr>
    </w:p>
    <w:p w14:paraId="1D5F9B82" w14:textId="1EDB9F38" w:rsidR="00ED71C5" w:rsidRPr="004B5276" w:rsidRDefault="000E4FB5" w:rsidP="0060632C">
      <w:pPr>
        <w:jc w:val="both"/>
        <w:rPr>
          <w:rFonts w:eastAsia="Times New Roman" w:cstheme="minorHAnsi"/>
          <w:b/>
          <w:bCs/>
          <w:color w:val="222222"/>
          <w:lang w:val="en-US" w:eastAsia="en-GB"/>
        </w:rPr>
      </w:pPr>
      <w:r>
        <w:rPr>
          <w:rFonts w:eastAsia="Times New Roman" w:cstheme="minorHAnsi"/>
          <w:b/>
          <w:bCs/>
          <w:color w:val="222222"/>
          <w:lang w:val="en-US" w:eastAsia="en-GB"/>
        </w:rPr>
        <w:t xml:space="preserve">c) </w:t>
      </w:r>
      <w:r w:rsidR="00ED71C5" w:rsidRPr="00ED71C5">
        <w:rPr>
          <w:rFonts w:eastAsia="Times New Roman" w:cstheme="minorHAnsi"/>
          <w:b/>
          <w:bCs/>
          <w:color w:val="222222"/>
          <w:lang w:eastAsia="en-GB"/>
        </w:rPr>
        <w:t xml:space="preserve"> International Development Cooperation</w:t>
      </w:r>
    </w:p>
    <w:p w14:paraId="77DD972D" w14:textId="77777777" w:rsidR="00ED71C5" w:rsidRPr="00ED71C5" w:rsidRDefault="00ED71C5" w:rsidP="0060632C">
      <w:pPr>
        <w:jc w:val="both"/>
        <w:rPr>
          <w:rFonts w:eastAsia="Times New Roman" w:cstheme="minorHAnsi"/>
          <w:color w:val="222222"/>
          <w:lang w:eastAsia="en-GB"/>
        </w:rPr>
      </w:pPr>
    </w:p>
    <w:p w14:paraId="0AFD8818"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Development cooperation must prioritize African sovereignty and decision-making capacity.</w:t>
      </w:r>
    </w:p>
    <w:p w14:paraId="3B5AC62E" w14:textId="77777777" w:rsidR="00ED71C5" w:rsidRPr="00ED71C5" w:rsidRDefault="00ED71C5" w:rsidP="0060632C">
      <w:pPr>
        <w:jc w:val="both"/>
        <w:rPr>
          <w:rFonts w:eastAsia="Times New Roman" w:cstheme="minorHAnsi"/>
          <w:color w:val="222222"/>
          <w:lang w:eastAsia="en-GB"/>
        </w:rPr>
      </w:pPr>
    </w:p>
    <w:p w14:paraId="247194CD"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Recommendations:</w:t>
      </w:r>
    </w:p>
    <w:p w14:paraId="346637E4" w14:textId="77777777" w:rsidR="00ED71C5" w:rsidRPr="00ED71C5" w:rsidRDefault="00ED71C5" w:rsidP="0060632C">
      <w:pPr>
        <w:jc w:val="both"/>
        <w:rPr>
          <w:rFonts w:eastAsia="Times New Roman" w:cstheme="minorHAnsi"/>
          <w:color w:val="222222"/>
          <w:lang w:eastAsia="en-GB"/>
        </w:rPr>
      </w:pPr>
    </w:p>
    <w:p w14:paraId="507B013D" w14:textId="49A2CC55"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Establish a UN Convention on International Development Cooperation (IDC) that emphasi</w:t>
      </w:r>
      <w:r w:rsidR="00DD51A3">
        <w:rPr>
          <w:rFonts w:eastAsia="Times New Roman" w:cstheme="minorHAnsi"/>
          <w:color w:val="222222"/>
          <w:lang w:val="en-US" w:eastAsia="en-GB"/>
        </w:rPr>
        <w:t>s</w:t>
      </w:r>
      <w:r w:rsidRPr="00ED71C5">
        <w:rPr>
          <w:rFonts w:eastAsia="Times New Roman" w:cstheme="minorHAnsi"/>
          <w:color w:val="222222"/>
          <w:lang w:eastAsia="en-GB"/>
        </w:rPr>
        <w:t>es the Right to Development and democratic participation of African states in global financial governance.</w:t>
      </w:r>
    </w:p>
    <w:p w14:paraId="19EB7214" w14:textId="77777777" w:rsidR="00ED71C5" w:rsidRPr="00ED71C5" w:rsidRDefault="00ED71C5" w:rsidP="0060632C">
      <w:pPr>
        <w:jc w:val="both"/>
        <w:rPr>
          <w:rFonts w:eastAsia="Times New Roman" w:cstheme="minorHAnsi"/>
          <w:color w:val="222222"/>
          <w:lang w:eastAsia="en-GB"/>
        </w:rPr>
      </w:pPr>
    </w:p>
    <w:p w14:paraId="788438D6"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Recognize public financing as central to development, with a framework that prioritizes equity, gender, and social justice.</w:t>
      </w:r>
    </w:p>
    <w:p w14:paraId="03856634" w14:textId="77777777" w:rsidR="00ED71C5" w:rsidRPr="00ED71C5" w:rsidRDefault="00ED71C5" w:rsidP="0060632C">
      <w:pPr>
        <w:jc w:val="both"/>
        <w:rPr>
          <w:rFonts w:eastAsia="Times New Roman" w:cstheme="minorHAnsi"/>
          <w:color w:val="222222"/>
          <w:lang w:eastAsia="en-GB"/>
        </w:rPr>
      </w:pPr>
    </w:p>
    <w:p w14:paraId="2FAE8121" w14:textId="77777777" w:rsidR="00ED71C5" w:rsidRPr="00ED71C5" w:rsidRDefault="00ED71C5" w:rsidP="0060632C">
      <w:pPr>
        <w:jc w:val="both"/>
        <w:rPr>
          <w:rFonts w:eastAsia="Times New Roman" w:cstheme="minorHAnsi"/>
          <w:color w:val="222222"/>
          <w:lang w:eastAsia="en-GB"/>
        </w:rPr>
      </w:pPr>
    </w:p>
    <w:p w14:paraId="549C9738" w14:textId="16F22F59" w:rsidR="00ED71C5" w:rsidRPr="00ED71C5" w:rsidRDefault="000E4FB5" w:rsidP="0060632C">
      <w:pPr>
        <w:jc w:val="both"/>
        <w:rPr>
          <w:rFonts w:eastAsia="Times New Roman" w:cstheme="minorHAnsi"/>
          <w:b/>
          <w:bCs/>
          <w:color w:val="222222"/>
          <w:lang w:eastAsia="en-GB"/>
        </w:rPr>
      </w:pPr>
      <w:r>
        <w:rPr>
          <w:rFonts w:eastAsia="Times New Roman" w:cstheme="minorHAnsi"/>
          <w:b/>
          <w:bCs/>
          <w:color w:val="222222"/>
          <w:lang w:val="en-US" w:eastAsia="en-GB"/>
        </w:rPr>
        <w:t>d</w:t>
      </w:r>
      <w:r w:rsidR="00ED71C5" w:rsidRPr="00ED71C5">
        <w:rPr>
          <w:rFonts w:eastAsia="Times New Roman" w:cstheme="minorHAnsi"/>
          <w:b/>
          <w:bCs/>
          <w:color w:val="222222"/>
          <w:lang w:eastAsia="en-GB"/>
        </w:rPr>
        <w:t>. International Trade as an Engine for Development</w:t>
      </w:r>
    </w:p>
    <w:p w14:paraId="16621D15" w14:textId="77777777" w:rsidR="00ED71C5" w:rsidRPr="00ED71C5" w:rsidRDefault="00ED71C5" w:rsidP="0060632C">
      <w:pPr>
        <w:jc w:val="both"/>
        <w:rPr>
          <w:rFonts w:eastAsia="Times New Roman" w:cstheme="minorHAnsi"/>
          <w:color w:val="222222"/>
          <w:lang w:eastAsia="en-GB"/>
        </w:rPr>
      </w:pPr>
    </w:p>
    <w:p w14:paraId="4D026B05"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Current trade agreements and Investor-State-Dispute-Settlement (ISDS) clauses undermine policy space for African nations, imposing punitive conditions that obstruct sustainable development.</w:t>
      </w:r>
    </w:p>
    <w:p w14:paraId="70D08817" w14:textId="77777777" w:rsidR="00ED71C5" w:rsidRPr="00ED71C5" w:rsidRDefault="00ED71C5" w:rsidP="0060632C">
      <w:pPr>
        <w:jc w:val="both"/>
        <w:rPr>
          <w:rFonts w:eastAsia="Times New Roman" w:cstheme="minorHAnsi"/>
          <w:color w:val="222222"/>
          <w:lang w:eastAsia="en-GB"/>
        </w:rPr>
      </w:pPr>
    </w:p>
    <w:p w14:paraId="0B01BC11"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Recommendations:</w:t>
      </w:r>
    </w:p>
    <w:p w14:paraId="5C988641" w14:textId="77777777" w:rsidR="00ED71C5" w:rsidRPr="00ED71C5" w:rsidRDefault="00ED71C5" w:rsidP="0060632C">
      <w:pPr>
        <w:jc w:val="both"/>
        <w:rPr>
          <w:rFonts w:eastAsia="Times New Roman" w:cstheme="minorHAnsi"/>
          <w:color w:val="222222"/>
          <w:lang w:eastAsia="en-GB"/>
        </w:rPr>
      </w:pPr>
    </w:p>
    <w:p w14:paraId="626360A6"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Commit to a permanent cessation of ISDS provisions that allow foreign corporations to challenge African governments in secret arbitration, impeding policy decisions critical to development.</w:t>
      </w:r>
    </w:p>
    <w:p w14:paraId="197FB5DF" w14:textId="77777777" w:rsidR="00ED71C5" w:rsidRPr="00ED71C5" w:rsidRDefault="00ED71C5" w:rsidP="0060632C">
      <w:pPr>
        <w:jc w:val="both"/>
        <w:rPr>
          <w:rFonts w:eastAsia="Times New Roman" w:cstheme="minorHAnsi"/>
          <w:color w:val="222222"/>
          <w:lang w:eastAsia="en-GB"/>
        </w:rPr>
      </w:pPr>
    </w:p>
    <w:p w14:paraId="5370DF43"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Strengthen the principle of Special and Differential Treatment (S&amp;D), reaffirming its necessity in trade agreements to ensure that Africa can pursue structural transformation.</w:t>
      </w:r>
    </w:p>
    <w:p w14:paraId="12E31159" w14:textId="77777777" w:rsidR="00ED71C5" w:rsidRPr="00ED71C5" w:rsidRDefault="00ED71C5" w:rsidP="0060632C">
      <w:pPr>
        <w:jc w:val="both"/>
        <w:rPr>
          <w:rFonts w:eastAsia="Times New Roman" w:cstheme="minorHAnsi"/>
          <w:color w:val="222222"/>
          <w:lang w:eastAsia="en-GB"/>
        </w:rPr>
      </w:pPr>
    </w:p>
    <w:p w14:paraId="2C1D506F" w14:textId="21BC6A02" w:rsidR="00ED71C5" w:rsidRPr="00ED71C5" w:rsidRDefault="00D07109" w:rsidP="0060632C">
      <w:pPr>
        <w:jc w:val="both"/>
        <w:rPr>
          <w:rFonts w:eastAsia="Times New Roman" w:cstheme="minorHAnsi"/>
          <w:b/>
          <w:bCs/>
          <w:color w:val="222222"/>
          <w:lang w:eastAsia="en-GB"/>
        </w:rPr>
      </w:pPr>
      <w:r w:rsidRPr="00B9043E">
        <w:rPr>
          <w:rFonts w:eastAsia="Times New Roman" w:cstheme="minorHAnsi"/>
          <w:b/>
          <w:bCs/>
          <w:color w:val="222222"/>
          <w:lang w:val="en-US" w:eastAsia="en-GB"/>
        </w:rPr>
        <w:t>d</w:t>
      </w:r>
      <w:r w:rsidR="00ED71C5" w:rsidRPr="00ED71C5">
        <w:rPr>
          <w:rFonts w:eastAsia="Times New Roman" w:cstheme="minorHAnsi"/>
          <w:b/>
          <w:bCs/>
          <w:color w:val="222222"/>
          <w:lang w:eastAsia="en-GB"/>
        </w:rPr>
        <w:t>. Debt and Debt Sustainability</w:t>
      </w:r>
    </w:p>
    <w:p w14:paraId="7BA388A3" w14:textId="77777777" w:rsidR="00ED71C5" w:rsidRPr="00ED71C5" w:rsidRDefault="00ED71C5" w:rsidP="0060632C">
      <w:pPr>
        <w:jc w:val="both"/>
        <w:rPr>
          <w:rFonts w:eastAsia="Times New Roman" w:cstheme="minorHAnsi"/>
          <w:color w:val="222222"/>
          <w:lang w:eastAsia="en-GB"/>
        </w:rPr>
      </w:pPr>
    </w:p>
    <w:p w14:paraId="4BBDDF02"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lastRenderedPageBreak/>
        <w:t>The current global debt architecture perpetuates unsustainable and illegitimate debt burdens on African nations, compromising development prospects.</w:t>
      </w:r>
    </w:p>
    <w:p w14:paraId="4E212B10" w14:textId="77777777" w:rsidR="00ED71C5" w:rsidRPr="00ED71C5" w:rsidRDefault="00ED71C5" w:rsidP="0060632C">
      <w:pPr>
        <w:jc w:val="both"/>
        <w:rPr>
          <w:rFonts w:eastAsia="Times New Roman" w:cstheme="minorHAnsi"/>
          <w:color w:val="222222"/>
          <w:lang w:eastAsia="en-GB"/>
        </w:rPr>
      </w:pPr>
    </w:p>
    <w:p w14:paraId="697DEEC2"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Recommendations:</w:t>
      </w:r>
    </w:p>
    <w:p w14:paraId="1F3D8289" w14:textId="77777777" w:rsidR="00ED71C5" w:rsidRPr="00ED71C5" w:rsidRDefault="00ED71C5" w:rsidP="0060632C">
      <w:pPr>
        <w:jc w:val="both"/>
        <w:rPr>
          <w:rFonts w:eastAsia="Times New Roman" w:cstheme="minorHAnsi"/>
          <w:color w:val="222222"/>
          <w:lang w:eastAsia="en-GB"/>
        </w:rPr>
      </w:pPr>
    </w:p>
    <w:p w14:paraId="15C5977E"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Establish a UN Framework Convention on Sovereign Debt to address structural reforms in the global debt system, ensuring debt resolution mechanisms prioritize human rights and development goals.</w:t>
      </w:r>
    </w:p>
    <w:p w14:paraId="58516875" w14:textId="77777777" w:rsidR="00ED71C5" w:rsidRPr="00ED71C5" w:rsidRDefault="00ED71C5" w:rsidP="0060632C">
      <w:pPr>
        <w:jc w:val="both"/>
        <w:rPr>
          <w:rFonts w:eastAsia="Times New Roman" w:cstheme="minorHAnsi"/>
          <w:color w:val="222222"/>
          <w:lang w:eastAsia="en-GB"/>
        </w:rPr>
      </w:pPr>
    </w:p>
    <w:p w14:paraId="4621265F"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Immediate cancellation of all unsustainable and illegitimate debts is critical, along with eliminating harmful loan conditionalities that redirect resources away from essential services and climate action.</w:t>
      </w:r>
    </w:p>
    <w:p w14:paraId="5D35D7C3" w14:textId="77777777" w:rsidR="00ED71C5" w:rsidRPr="00ED71C5" w:rsidRDefault="00ED71C5" w:rsidP="0060632C">
      <w:pPr>
        <w:jc w:val="both"/>
        <w:rPr>
          <w:rFonts w:eastAsia="Times New Roman" w:cstheme="minorHAnsi"/>
          <w:color w:val="222222"/>
          <w:lang w:eastAsia="en-GB"/>
        </w:rPr>
      </w:pPr>
    </w:p>
    <w:p w14:paraId="75A33492"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III. Addressing Systemic Issues</w:t>
      </w:r>
    </w:p>
    <w:p w14:paraId="1124BD74" w14:textId="77777777" w:rsidR="00ED71C5" w:rsidRPr="00ED71C5" w:rsidRDefault="00ED71C5" w:rsidP="0060632C">
      <w:pPr>
        <w:jc w:val="both"/>
        <w:rPr>
          <w:rFonts w:eastAsia="Times New Roman" w:cstheme="minorHAnsi"/>
          <w:color w:val="222222"/>
          <w:lang w:eastAsia="en-GB"/>
        </w:rPr>
      </w:pPr>
    </w:p>
    <w:p w14:paraId="1BD5DDCC" w14:textId="77777777" w:rsidR="00DA43B1" w:rsidRPr="00DA43B1" w:rsidRDefault="00DA43B1" w:rsidP="0060632C">
      <w:pPr>
        <w:jc w:val="both"/>
        <w:rPr>
          <w:rFonts w:eastAsia="Times New Roman" w:cstheme="minorHAnsi"/>
          <w:b/>
          <w:bCs/>
          <w:color w:val="222222"/>
          <w:lang w:val="en-US" w:eastAsia="en-GB"/>
        </w:rPr>
      </w:pPr>
      <w:r w:rsidRPr="00DA43B1">
        <w:rPr>
          <w:rFonts w:eastAsia="Times New Roman" w:cstheme="minorHAnsi"/>
          <w:color w:val="222222"/>
          <w:lang w:val="en-US" w:eastAsia="en-GB"/>
        </w:rPr>
        <w:t xml:space="preserve">a) </w:t>
      </w:r>
      <w:r w:rsidRPr="00DA43B1">
        <w:rPr>
          <w:rFonts w:eastAsia="Times New Roman" w:cstheme="minorHAnsi"/>
          <w:b/>
          <w:bCs/>
          <w:color w:val="222222"/>
          <w:lang w:val="en-US" w:eastAsia="en-GB"/>
        </w:rPr>
        <w:t>Tackling Corruption</w:t>
      </w:r>
    </w:p>
    <w:p w14:paraId="76AAA7D5" w14:textId="77777777" w:rsidR="00DA43B1" w:rsidRPr="00DA43B1" w:rsidRDefault="00DA43B1" w:rsidP="0060632C">
      <w:pPr>
        <w:jc w:val="both"/>
        <w:rPr>
          <w:rFonts w:eastAsia="Times New Roman" w:cstheme="minorHAnsi"/>
          <w:b/>
          <w:bCs/>
          <w:color w:val="222222"/>
          <w:lang w:val="en-US" w:eastAsia="en-GB"/>
        </w:rPr>
      </w:pPr>
    </w:p>
    <w:p w14:paraId="0BF59696" w14:textId="5B51F29E" w:rsidR="00DA43B1" w:rsidRDefault="00DA43B1" w:rsidP="0060632C">
      <w:pPr>
        <w:jc w:val="both"/>
        <w:rPr>
          <w:rFonts w:eastAsia="Times New Roman" w:cstheme="minorHAnsi"/>
          <w:color w:val="000000"/>
          <w:lang w:eastAsia="en-GB"/>
        </w:rPr>
      </w:pPr>
      <w:r w:rsidRPr="004B5276">
        <w:rPr>
          <w:rFonts w:eastAsia="Times New Roman" w:cstheme="minorHAnsi"/>
          <w:color w:val="000000"/>
          <w:lang w:eastAsia="en-GB"/>
        </w:rPr>
        <w:t>Corruption is a systemic, cross-cutting issue that severely hinders the reali</w:t>
      </w:r>
      <w:r w:rsidR="00DD51A3">
        <w:rPr>
          <w:rFonts w:eastAsia="Times New Roman" w:cstheme="minorHAnsi"/>
          <w:color w:val="000000"/>
          <w:lang w:val="en-US" w:eastAsia="en-GB"/>
        </w:rPr>
        <w:t>s</w:t>
      </w:r>
      <w:r w:rsidRPr="004B5276">
        <w:rPr>
          <w:rFonts w:eastAsia="Times New Roman" w:cstheme="minorHAnsi"/>
          <w:color w:val="000000"/>
          <w:lang w:eastAsia="en-GB"/>
        </w:rPr>
        <w:t>ation of the Sustainable Development Goals (SDGs). The 2030 Agenda for Sustainable Development represented a paradigm shift towards progress that is inclusive and fair for all, protects the planet, and can be sustained over time. It recognized that “combating corruption at all levels and in all its forms” and establishing “effective, accountable and inclusive democratic institutions” were central to mobilizing the resources needed. SDG 16 embodied these aspirations.</w:t>
      </w:r>
      <w:r w:rsidR="00DD51A3">
        <w:rPr>
          <w:rStyle w:val="FootnoteReference"/>
          <w:rFonts w:eastAsia="Times New Roman" w:cstheme="minorHAnsi"/>
          <w:color w:val="000000"/>
          <w:lang w:eastAsia="en-GB"/>
        </w:rPr>
        <w:footnoteReference w:id="8"/>
      </w:r>
    </w:p>
    <w:p w14:paraId="37BE101F" w14:textId="77777777" w:rsidR="00753958" w:rsidRPr="00ED71C5" w:rsidRDefault="00753958" w:rsidP="0060632C">
      <w:pPr>
        <w:jc w:val="both"/>
        <w:rPr>
          <w:rFonts w:eastAsia="Times New Roman" w:cstheme="minorHAnsi"/>
          <w:color w:val="222222"/>
          <w:lang w:eastAsia="en-GB"/>
        </w:rPr>
      </w:pPr>
      <w:r w:rsidRPr="00ED71C5">
        <w:rPr>
          <w:rFonts w:eastAsia="Times New Roman" w:cstheme="minorHAnsi"/>
          <w:color w:val="222222"/>
          <w:lang w:eastAsia="en-GB"/>
        </w:rPr>
        <w:t>Africa remains vulnerable to capital flight, currency volatility, and speculative financial activities that undermine economic stability and development.</w:t>
      </w:r>
    </w:p>
    <w:p w14:paraId="4EEB663D" w14:textId="77777777" w:rsidR="00753958" w:rsidRPr="004B5276" w:rsidRDefault="00753958" w:rsidP="0060632C">
      <w:pPr>
        <w:jc w:val="both"/>
        <w:rPr>
          <w:rFonts w:eastAsia="Times New Roman" w:cstheme="minorHAnsi"/>
          <w:lang w:eastAsia="en-GB"/>
        </w:rPr>
      </w:pPr>
    </w:p>
    <w:p w14:paraId="63D89FF0" w14:textId="77777777" w:rsidR="00DA43B1" w:rsidRPr="00DA43B1" w:rsidRDefault="00DA43B1" w:rsidP="0060632C">
      <w:pPr>
        <w:jc w:val="both"/>
        <w:rPr>
          <w:rFonts w:eastAsia="Times New Roman" w:cstheme="minorHAnsi"/>
          <w:b/>
          <w:bCs/>
          <w:color w:val="222222"/>
          <w:lang w:val="en-US" w:eastAsia="en-GB"/>
        </w:rPr>
      </w:pPr>
      <w:r w:rsidRPr="00DA43B1">
        <w:rPr>
          <w:rFonts w:eastAsia="Times New Roman" w:cstheme="minorHAnsi"/>
          <w:b/>
          <w:bCs/>
          <w:color w:val="222222"/>
          <w:lang w:val="en-US" w:eastAsia="en-GB"/>
        </w:rPr>
        <w:t>Recommendation</w:t>
      </w:r>
    </w:p>
    <w:p w14:paraId="087CB586" w14:textId="77777777" w:rsidR="00DA43B1" w:rsidRPr="00DA43B1" w:rsidRDefault="00DA43B1" w:rsidP="0060632C">
      <w:pPr>
        <w:jc w:val="both"/>
        <w:rPr>
          <w:rFonts w:eastAsia="Times New Roman" w:cstheme="minorHAnsi"/>
          <w:b/>
          <w:bCs/>
          <w:color w:val="222222"/>
          <w:lang w:val="en-US" w:eastAsia="en-GB"/>
        </w:rPr>
      </w:pPr>
    </w:p>
    <w:p w14:paraId="334C8868" w14:textId="77777777" w:rsidR="00DA43B1" w:rsidRPr="003941A9" w:rsidRDefault="00DA43B1" w:rsidP="0060632C">
      <w:pPr>
        <w:jc w:val="both"/>
        <w:rPr>
          <w:rFonts w:eastAsia="Times New Roman" w:cstheme="minorHAnsi"/>
          <w:lang w:eastAsia="en-GB"/>
        </w:rPr>
      </w:pPr>
      <w:r w:rsidRPr="003941A9">
        <w:rPr>
          <w:rFonts w:eastAsia="Times New Roman" w:cstheme="minorHAnsi"/>
          <w:color w:val="000000"/>
          <w:lang w:eastAsia="en-GB"/>
        </w:rPr>
        <w:t>States need to strengthen and refine their legal and institutional frameworks for the recovery of proceeds of corruption, in line with UNCAC Chapter V. In many jurisdictions, asset recovery bodies and teams – where they exist – lack resources to successfully pursue cases. Countries where stolen assets are hidden should be proactive in investigating and enhance efforts to return the proceeds of corruption in a transparent and accountable manner, involving civil society in the relevant jurisdictions.</w:t>
      </w:r>
      <w:r w:rsidRPr="00DA43B1">
        <w:rPr>
          <w:rStyle w:val="FootnoteReference"/>
          <w:rFonts w:eastAsia="Times New Roman" w:cstheme="minorHAnsi"/>
          <w:color w:val="000000"/>
          <w:lang w:eastAsia="en-GB"/>
        </w:rPr>
        <w:footnoteReference w:id="9"/>
      </w:r>
      <w:r w:rsidRPr="003941A9">
        <w:rPr>
          <w:rFonts w:eastAsia="Times New Roman" w:cstheme="minorHAnsi"/>
          <w:color w:val="000000"/>
          <w:lang w:eastAsia="en-GB"/>
        </w:rPr>
        <w:t xml:space="preserve"> Returns should be conducted in line with international standards and best practice, including the Principles of the Global Forum on Asset Recovery.</w:t>
      </w:r>
      <w:r w:rsidRPr="00DA43B1">
        <w:rPr>
          <w:rStyle w:val="FootnoteReference"/>
          <w:rFonts w:eastAsia="Times New Roman" w:cstheme="minorHAnsi"/>
          <w:color w:val="000000"/>
          <w:lang w:eastAsia="en-GB"/>
        </w:rPr>
        <w:footnoteReference w:id="10"/>
      </w:r>
      <w:r w:rsidRPr="003941A9">
        <w:rPr>
          <w:rFonts w:eastAsia="Times New Roman" w:cstheme="minorHAnsi"/>
          <w:color w:val="000000"/>
          <w:lang w:eastAsia="en-GB"/>
        </w:rPr>
        <w:t xml:space="preserve"> </w:t>
      </w:r>
    </w:p>
    <w:p w14:paraId="536A1A24" w14:textId="2FCD0EC1" w:rsidR="00ED71C5" w:rsidRPr="00DA43B1" w:rsidRDefault="00ED71C5" w:rsidP="0060632C">
      <w:pPr>
        <w:jc w:val="both"/>
        <w:rPr>
          <w:rFonts w:eastAsia="Times New Roman" w:cstheme="minorHAnsi"/>
          <w:color w:val="222222"/>
          <w:lang w:val="en-US" w:eastAsia="en-GB"/>
        </w:rPr>
      </w:pPr>
    </w:p>
    <w:p w14:paraId="2879C081"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Recommendations:</w:t>
      </w:r>
    </w:p>
    <w:p w14:paraId="61DADE24" w14:textId="77777777" w:rsidR="00ED71C5" w:rsidRPr="00ED71C5" w:rsidRDefault="00ED71C5" w:rsidP="0060632C">
      <w:pPr>
        <w:jc w:val="both"/>
        <w:rPr>
          <w:rFonts w:eastAsia="Times New Roman" w:cstheme="minorHAnsi"/>
          <w:color w:val="222222"/>
          <w:lang w:eastAsia="en-GB"/>
        </w:rPr>
      </w:pPr>
    </w:p>
    <w:p w14:paraId="2488FDA5"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Create a universal intergovernmental commission under ECOSOC to regulate Credit Rating Agencies (CRAs), ensuring fair and transparent ratings for African countries.</w:t>
      </w:r>
    </w:p>
    <w:p w14:paraId="3677725E" w14:textId="77777777" w:rsidR="00ED71C5" w:rsidRPr="00ED71C5" w:rsidRDefault="00ED71C5" w:rsidP="0060632C">
      <w:pPr>
        <w:jc w:val="both"/>
        <w:rPr>
          <w:rFonts w:eastAsia="Times New Roman" w:cstheme="minorHAnsi"/>
          <w:color w:val="222222"/>
          <w:lang w:eastAsia="en-GB"/>
        </w:rPr>
      </w:pPr>
    </w:p>
    <w:p w14:paraId="1F6B484F"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Introduce global agreements on capital account management to prevent capital flight and speculative trading, providing African governments the autonomy to stabilize their economies.</w:t>
      </w:r>
    </w:p>
    <w:p w14:paraId="71C1AF1A" w14:textId="77777777" w:rsidR="00ED71C5" w:rsidRPr="00ED71C5" w:rsidRDefault="00ED71C5" w:rsidP="0060632C">
      <w:pPr>
        <w:jc w:val="both"/>
        <w:rPr>
          <w:rFonts w:eastAsia="Times New Roman" w:cstheme="minorHAnsi"/>
          <w:color w:val="222222"/>
          <w:lang w:eastAsia="en-GB"/>
        </w:rPr>
      </w:pPr>
    </w:p>
    <w:p w14:paraId="2E675F53" w14:textId="77777777" w:rsidR="00ED71C5" w:rsidRPr="00ED71C5" w:rsidRDefault="00ED71C5" w:rsidP="0060632C">
      <w:pPr>
        <w:jc w:val="both"/>
        <w:rPr>
          <w:rFonts w:eastAsia="Times New Roman" w:cstheme="minorHAnsi"/>
          <w:color w:val="222222"/>
          <w:lang w:eastAsia="en-GB"/>
        </w:rPr>
      </w:pPr>
    </w:p>
    <w:p w14:paraId="4EC0B5C3"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IV. Emerging Issues: Environmental and Climate Crises</w:t>
      </w:r>
    </w:p>
    <w:p w14:paraId="5209E609" w14:textId="77777777" w:rsidR="00ED71C5" w:rsidRPr="00ED71C5" w:rsidRDefault="00ED71C5" w:rsidP="0060632C">
      <w:pPr>
        <w:jc w:val="both"/>
        <w:rPr>
          <w:rFonts w:eastAsia="Times New Roman" w:cstheme="minorHAnsi"/>
          <w:color w:val="222222"/>
          <w:lang w:eastAsia="en-GB"/>
        </w:rPr>
      </w:pPr>
    </w:p>
    <w:p w14:paraId="60CACC32" w14:textId="22354920"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Africa, while contributing the least to global environmental degradation, is one of the most vulnerable regions to climate change. The economic model that prioritizes resource extraction from the Global South for the benefit of the North is unsustainable.</w:t>
      </w:r>
    </w:p>
    <w:p w14:paraId="5F088DB4" w14:textId="77777777" w:rsidR="00ED71C5" w:rsidRPr="00ED71C5" w:rsidRDefault="00ED71C5" w:rsidP="0060632C">
      <w:pPr>
        <w:jc w:val="both"/>
        <w:rPr>
          <w:rFonts w:eastAsia="Times New Roman" w:cstheme="minorHAnsi"/>
          <w:color w:val="222222"/>
          <w:lang w:eastAsia="en-GB"/>
        </w:rPr>
      </w:pPr>
    </w:p>
    <w:p w14:paraId="66310FAD"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Key Issues:</w:t>
      </w:r>
    </w:p>
    <w:p w14:paraId="03333F29" w14:textId="77777777" w:rsidR="00ED71C5" w:rsidRPr="00ED71C5" w:rsidRDefault="00ED71C5" w:rsidP="0060632C">
      <w:pPr>
        <w:jc w:val="both"/>
        <w:rPr>
          <w:rFonts w:eastAsia="Times New Roman" w:cstheme="minorHAnsi"/>
          <w:color w:val="222222"/>
          <w:lang w:eastAsia="en-GB"/>
        </w:rPr>
      </w:pPr>
    </w:p>
    <w:p w14:paraId="600ABD2B"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The current capitalist system, focused on resource plundering and wealth concentration, has transgressed multiple planetary boundaries, severely impacting African ecosystems and biodiversity.</w:t>
      </w:r>
    </w:p>
    <w:p w14:paraId="1707FA16" w14:textId="77777777" w:rsidR="00ED71C5" w:rsidRPr="00ED71C5" w:rsidRDefault="00ED71C5" w:rsidP="0060632C">
      <w:pPr>
        <w:jc w:val="both"/>
        <w:rPr>
          <w:rFonts w:eastAsia="Times New Roman" w:cstheme="minorHAnsi"/>
          <w:color w:val="222222"/>
          <w:lang w:eastAsia="en-GB"/>
        </w:rPr>
      </w:pPr>
    </w:p>
    <w:p w14:paraId="2811D1D8"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Climate finance, though critical, often takes the form of loans, increasing debt burdens for African nations.</w:t>
      </w:r>
    </w:p>
    <w:p w14:paraId="4EAC199E" w14:textId="77777777" w:rsidR="00ED71C5" w:rsidRPr="00ED71C5" w:rsidRDefault="00ED71C5" w:rsidP="0060632C">
      <w:pPr>
        <w:jc w:val="both"/>
        <w:rPr>
          <w:rFonts w:eastAsia="Times New Roman" w:cstheme="minorHAnsi"/>
          <w:color w:val="222222"/>
          <w:lang w:eastAsia="en-GB"/>
        </w:rPr>
      </w:pPr>
    </w:p>
    <w:p w14:paraId="3B5FAD8C" w14:textId="77777777" w:rsidR="00ED71C5" w:rsidRPr="00ED71C5" w:rsidRDefault="00ED71C5" w:rsidP="0060632C">
      <w:pPr>
        <w:jc w:val="both"/>
        <w:rPr>
          <w:rFonts w:eastAsia="Times New Roman" w:cstheme="minorHAnsi"/>
          <w:color w:val="222222"/>
          <w:lang w:eastAsia="en-GB"/>
        </w:rPr>
      </w:pPr>
    </w:p>
    <w:p w14:paraId="6091A3F5" w14:textId="77777777" w:rsidR="00ED71C5" w:rsidRP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Recommendations:</w:t>
      </w:r>
    </w:p>
    <w:p w14:paraId="4E4BCE83" w14:textId="77777777" w:rsidR="00ED71C5" w:rsidRPr="00ED71C5" w:rsidRDefault="00ED71C5" w:rsidP="0060632C">
      <w:pPr>
        <w:jc w:val="both"/>
        <w:rPr>
          <w:rFonts w:eastAsia="Times New Roman" w:cstheme="minorHAnsi"/>
          <w:color w:val="222222"/>
          <w:lang w:eastAsia="en-GB"/>
        </w:rPr>
      </w:pPr>
    </w:p>
    <w:p w14:paraId="4D3E4FA1" w14:textId="0B5E782B"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Scale up public, grants-based climate finance for African countries, avoiding further debt entrapment. The Global North must hono</w:t>
      </w:r>
      <w:r w:rsidR="00464303" w:rsidRPr="00B9043E">
        <w:rPr>
          <w:rFonts w:eastAsia="Times New Roman" w:cstheme="minorHAnsi"/>
          <w:color w:val="222222"/>
          <w:lang w:val="en-US" w:eastAsia="en-GB"/>
        </w:rPr>
        <w:t>u</w:t>
      </w:r>
      <w:r w:rsidRPr="00ED71C5">
        <w:rPr>
          <w:rFonts w:eastAsia="Times New Roman" w:cstheme="minorHAnsi"/>
          <w:color w:val="222222"/>
          <w:lang w:eastAsia="en-GB"/>
        </w:rPr>
        <w:t>r its financial commitments based on the principles of Common but Differentiated Responsibilities (CBDR).</w:t>
      </w:r>
    </w:p>
    <w:p w14:paraId="6A81BDBC" w14:textId="77777777" w:rsidR="00ED71C5" w:rsidRPr="00ED71C5" w:rsidRDefault="00ED71C5" w:rsidP="0060632C">
      <w:pPr>
        <w:jc w:val="both"/>
        <w:rPr>
          <w:rFonts w:eastAsia="Times New Roman" w:cstheme="minorHAnsi"/>
          <w:color w:val="222222"/>
          <w:lang w:eastAsia="en-GB"/>
        </w:rPr>
      </w:pPr>
    </w:p>
    <w:p w14:paraId="0E58C4DE"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Reject debt-for-nature swaps, which do not provide real financial relief and fail to offer the necessary resources for comprehensive climate action.</w:t>
      </w:r>
    </w:p>
    <w:p w14:paraId="7E853DE1" w14:textId="77777777" w:rsidR="00ED71C5" w:rsidRPr="00ED71C5" w:rsidRDefault="00ED71C5" w:rsidP="0060632C">
      <w:pPr>
        <w:jc w:val="both"/>
        <w:rPr>
          <w:rFonts w:eastAsia="Times New Roman" w:cstheme="minorHAnsi"/>
          <w:color w:val="222222"/>
          <w:lang w:eastAsia="en-GB"/>
        </w:rPr>
      </w:pPr>
    </w:p>
    <w:p w14:paraId="58A3DAA5" w14:textId="77777777"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Support the creation of local, sustainable economies in Africa, focusing on ecological balance and people’s well-being rather than on extraction-driven growth.</w:t>
      </w:r>
    </w:p>
    <w:p w14:paraId="45493827" w14:textId="77777777" w:rsidR="00ED71C5" w:rsidRPr="00ED71C5" w:rsidRDefault="00ED71C5" w:rsidP="0060632C">
      <w:pPr>
        <w:jc w:val="both"/>
        <w:rPr>
          <w:rFonts w:eastAsia="Times New Roman" w:cstheme="minorHAnsi"/>
          <w:color w:val="222222"/>
          <w:lang w:eastAsia="en-GB"/>
        </w:rPr>
      </w:pPr>
    </w:p>
    <w:p w14:paraId="24FC012B" w14:textId="6B0A44F6" w:rsidR="00ED71C5" w:rsidRDefault="00ED71C5" w:rsidP="0060632C">
      <w:pPr>
        <w:jc w:val="both"/>
        <w:rPr>
          <w:rFonts w:eastAsia="Times New Roman" w:cstheme="minorHAnsi"/>
          <w:b/>
          <w:bCs/>
          <w:color w:val="222222"/>
          <w:lang w:eastAsia="en-GB"/>
        </w:rPr>
      </w:pPr>
      <w:r w:rsidRPr="00ED71C5">
        <w:rPr>
          <w:rFonts w:eastAsia="Times New Roman" w:cstheme="minorHAnsi"/>
          <w:b/>
          <w:bCs/>
          <w:color w:val="222222"/>
          <w:lang w:eastAsia="en-GB"/>
        </w:rPr>
        <w:t xml:space="preserve">V. </w:t>
      </w:r>
      <w:r w:rsidR="00835933">
        <w:rPr>
          <w:rFonts w:eastAsia="Times New Roman" w:cstheme="minorHAnsi"/>
          <w:b/>
          <w:bCs/>
          <w:color w:val="222222"/>
          <w:lang w:val="en-US" w:eastAsia="en-GB"/>
        </w:rPr>
        <w:t xml:space="preserve">Other recommendations and </w:t>
      </w:r>
      <w:r w:rsidRPr="00ED71C5">
        <w:rPr>
          <w:rFonts w:eastAsia="Times New Roman" w:cstheme="minorHAnsi"/>
          <w:b/>
          <w:bCs/>
          <w:color w:val="222222"/>
          <w:lang w:eastAsia="en-GB"/>
        </w:rPr>
        <w:t>Next Steps</w:t>
      </w:r>
    </w:p>
    <w:p w14:paraId="04047A59" w14:textId="77777777" w:rsidR="00835933" w:rsidRPr="00ED71C5" w:rsidRDefault="00835933" w:rsidP="0060632C">
      <w:pPr>
        <w:jc w:val="both"/>
        <w:rPr>
          <w:rFonts w:eastAsia="Times New Roman" w:cstheme="minorHAnsi"/>
          <w:b/>
          <w:bCs/>
          <w:color w:val="222222"/>
          <w:lang w:eastAsia="en-GB"/>
        </w:rPr>
      </w:pPr>
    </w:p>
    <w:p w14:paraId="72C58FA8" w14:textId="2354C663" w:rsidR="00ED71C5" w:rsidRPr="00835933" w:rsidRDefault="00835933" w:rsidP="00835933">
      <w:pPr>
        <w:pStyle w:val="NormalWeb"/>
        <w:rPr>
          <w:rFonts w:asciiTheme="minorHAnsi" w:hAnsiTheme="minorHAnsi" w:cstheme="minorHAnsi"/>
          <w:lang w:val="en-US"/>
        </w:rPr>
      </w:pPr>
      <w:r w:rsidRPr="00835933">
        <w:rPr>
          <w:rFonts w:asciiTheme="minorHAnsi" w:hAnsiTheme="minorHAnsi" w:cstheme="minorHAnsi"/>
          <w:lang w:val="en-US"/>
        </w:rPr>
        <w:t xml:space="preserve">Based on the outcome of Monterrey Consensus and the Addis Ababa Agenda Action, we make the following recommendation to strengthen the global financial system that will create meaningful development in </w:t>
      </w:r>
      <w:r w:rsidR="00DD51A3" w:rsidRPr="00835933">
        <w:rPr>
          <w:rFonts w:asciiTheme="minorHAnsi" w:hAnsiTheme="minorHAnsi" w:cstheme="minorHAnsi"/>
          <w:lang w:val="en-US"/>
        </w:rPr>
        <w:t>Africa and</w:t>
      </w:r>
      <w:r w:rsidRPr="00835933">
        <w:rPr>
          <w:rFonts w:asciiTheme="minorHAnsi" w:hAnsiTheme="minorHAnsi" w:cstheme="minorHAnsi"/>
          <w:lang w:val="en-US"/>
        </w:rPr>
        <w:t xml:space="preserve"> other developing Countries:</w:t>
      </w:r>
    </w:p>
    <w:p w14:paraId="4005CA4F" w14:textId="3FDFE174" w:rsidR="00835933" w:rsidRDefault="00835933" w:rsidP="00835933">
      <w:pPr>
        <w:jc w:val="both"/>
        <w:rPr>
          <w:rFonts w:eastAsia="Times New Roman" w:cstheme="minorHAnsi"/>
          <w:color w:val="222222"/>
          <w:lang w:eastAsia="en-GB"/>
        </w:rPr>
      </w:pPr>
      <w:r>
        <w:rPr>
          <w:rFonts w:eastAsia="Times New Roman" w:cstheme="minorHAnsi"/>
          <w:color w:val="222222"/>
          <w:lang w:val="en-US" w:eastAsia="en-GB"/>
        </w:rPr>
        <w:t xml:space="preserve">1. </w:t>
      </w:r>
      <w:r w:rsidR="00ED71C5" w:rsidRPr="00ED71C5">
        <w:rPr>
          <w:rFonts w:eastAsia="Times New Roman" w:cstheme="minorHAnsi"/>
          <w:color w:val="222222"/>
          <w:lang w:eastAsia="en-GB"/>
        </w:rPr>
        <w:t xml:space="preserve">We call for the establishment of a 5th FfD Conference in 2030, aligned with the SDG agenda, to ensure continued progress and follow-up on commitments made. This would provide </w:t>
      </w:r>
      <w:r w:rsidR="00ED71C5" w:rsidRPr="00ED71C5">
        <w:rPr>
          <w:rFonts w:eastAsia="Times New Roman" w:cstheme="minorHAnsi"/>
          <w:color w:val="222222"/>
          <w:lang w:eastAsia="en-GB"/>
        </w:rPr>
        <w:lastRenderedPageBreak/>
        <w:t xml:space="preserve">African countries </w:t>
      </w:r>
      <w:r w:rsidR="00906D33">
        <w:rPr>
          <w:rFonts w:eastAsia="Times New Roman" w:cstheme="minorHAnsi"/>
          <w:color w:val="222222"/>
          <w:lang w:val="en-US" w:eastAsia="en-GB"/>
        </w:rPr>
        <w:t xml:space="preserve">and in deed, the global south </w:t>
      </w:r>
      <w:r w:rsidR="00ED71C5" w:rsidRPr="00ED71C5">
        <w:rPr>
          <w:rFonts w:eastAsia="Times New Roman" w:cstheme="minorHAnsi"/>
          <w:color w:val="222222"/>
          <w:lang w:eastAsia="en-GB"/>
        </w:rPr>
        <w:t>with the necessary policy space and fiscal autonomy to build resilient, inclusive, and sustainable economies.</w:t>
      </w:r>
    </w:p>
    <w:p w14:paraId="5EC45FD8" w14:textId="77777777" w:rsidR="00835933" w:rsidRPr="00835933" w:rsidRDefault="00835933" w:rsidP="00835933">
      <w:pPr>
        <w:jc w:val="both"/>
        <w:rPr>
          <w:rFonts w:ascii="Calibri" w:eastAsia="Times New Roman" w:hAnsi="Calibri" w:cs="Calibri"/>
          <w:color w:val="222222"/>
          <w:lang w:eastAsia="en-GB"/>
        </w:rPr>
      </w:pPr>
    </w:p>
    <w:p w14:paraId="44D8BEC6" w14:textId="458DB197" w:rsidR="00835933" w:rsidRPr="00835933" w:rsidRDefault="00835933" w:rsidP="00835933">
      <w:pPr>
        <w:jc w:val="both"/>
        <w:rPr>
          <w:rFonts w:ascii="Calibri" w:hAnsi="Calibri" w:cs="Calibri"/>
          <w:lang w:val="en-US"/>
        </w:rPr>
      </w:pPr>
      <w:r w:rsidRPr="00835933">
        <w:rPr>
          <w:rFonts w:ascii="Calibri" w:hAnsi="Calibri" w:cs="Calibri"/>
          <w:lang w:val="en-US"/>
        </w:rPr>
        <w:t>2.</w:t>
      </w:r>
      <w:r w:rsidR="00906D33">
        <w:rPr>
          <w:rFonts w:ascii="Calibri" w:hAnsi="Calibri" w:cs="Calibri"/>
          <w:lang w:val="en-US"/>
        </w:rPr>
        <w:t>FfD4</w:t>
      </w:r>
      <w:r w:rsidRPr="00835933">
        <w:rPr>
          <w:rFonts w:ascii="Calibri" w:hAnsi="Calibri" w:cs="Calibri"/>
          <w:lang w:val="en-US"/>
        </w:rPr>
        <w:t xml:space="preserve"> should support a framework to end tax haven and eliminate capital flight from African Countries</w:t>
      </w:r>
      <w:r w:rsidR="00A51280">
        <w:rPr>
          <w:rFonts w:ascii="Calibri" w:hAnsi="Calibri" w:cs="Calibri"/>
          <w:lang w:val="en-US"/>
        </w:rPr>
        <w:t>.</w:t>
      </w:r>
    </w:p>
    <w:p w14:paraId="1F6BC39E" w14:textId="77777777" w:rsidR="00835933" w:rsidRPr="00835933" w:rsidRDefault="00835933" w:rsidP="00835933">
      <w:pPr>
        <w:jc w:val="both"/>
        <w:rPr>
          <w:rFonts w:ascii="Calibri" w:hAnsi="Calibri" w:cs="Calibri"/>
          <w:lang w:val="en-US"/>
        </w:rPr>
      </w:pPr>
    </w:p>
    <w:p w14:paraId="43A6D2AA" w14:textId="79A3B7F6" w:rsidR="00835933" w:rsidRPr="00835933" w:rsidRDefault="00835933" w:rsidP="00835933">
      <w:pPr>
        <w:jc w:val="both"/>
        <w:rPr>
          <w:rFonts w:ascii="Calibri" w:hAnsi="Calibri" w:cs="Calibri"/>
          <w:lang w:val="en-US"/>
        </w:rPr>
      </w:pPr>
      <w:r w:rsidRPr="00835933">
        <w:rPr>
          <w:rFonts w:ascii="Calibri" w:hAnsi="Calibri" w:cs="Calibri"/>
          <w:lang w:val="en-US"/>
        </w:rPr>
        <w:t xml:space="preserve">3. </w:t>
      </w:r>
      <w:r w:rsidRPr="00835933">
        <w:rPr>
          <w:rFonts w:ascii="Calibri" w:hAnsi="Calibri" w:cs="Calibri"/>
          <w:lang w:val="en-US"/>
        </w:rPr>
        <w:t>It should encourage reform of the implementation of UNCAC IRM, Financial Action Task Force (FATF) Standard compliance particularly with regard</w:t>
      </w:r>
      <w:r w:rsidR="00A51280">
        <w:rPr>
          <w:rFonts w:ascii="Calibri" w:hAnsi="Calibri" w:cs="Calibri"/>
          <w:lang w:val="en-US"/>
        </w:rPr>
        <w:t>s</w:t>
      </w:r>
      <w:r w:rsidRPr="00835933">
        <w:rPr>
          <w:rFonts w:ascii="Calibri" w:hAnsi="Calibri" w:cs="Calibri"/>
          <w:lang w:val="en-US"/>
        </w:rPr>
        <w:t xml:space="preserve"> to Poor African Countries</w:t>
      </w:r>
      <w:r w:rsidR="00A51280">
        <w:rPr>
          <w:rFonts w:ascii="Calibri" w:hAnsi="Calibri" w:cs="Calibri"/>
          <w:lang w:val="en-US"/>
        </w:rPr>
        <w:t>.</w:t>
      </w:r>
    </w:p>
    <w:p w14:paraId="1F18D4BA" w14:textId="77777777" w:rsidR="00835933" w:rsidRPr="00835933" w:rsidRDefault="00835933" w:rsidP="00835933">
      <w:pPr>
        <w:jc w:val="both"/>
        <w:rPr>
          <w:rFonts w:ascii="Calibri" w:hAnsi="Calibri" w:cs="Calibri"/>
          <w:lang w:val="en-US"/>
        </w:rPr>
      </w:pPr>
    </w:p>
    <w:p w14:paraId="04AEFA39" w14:textId="34729C7B" w:rsidR="00835933" w:rsidRPr="00835933" w:rsidRDefault="00835933" w:rsidP="00835933">
      <w:pPr>
        <w:jc w:val="both"/>
        <w:rPr>
          <w:rFonts w:ascii="Calibri" w:hAnsi="Calibri" w:cs="Calibri"/>
          <w:lang w:val="en-US"/>
        </w:rPr>
      </w:pPr>
      <w:r w:rsidRPr="00835933">
        <w:rPr>
          <w:rFonts w:ascii="Calibri" w:hAnsi="Calibri" w:cs="Calibri"/>
          <w:lang w:val="en-US"/>
        </w:rPr>
        <w:t xml:space="preserve">4. </w:t>
      </w:r>
      <w:r w:rsidRPr="00835933">
        <w:rPr>
          <w:rFonts w:ascii="Calibri" w:hAnsi="Calibri" w:cs="Calibri"/>
          <w:lang w:val="en-US"/>
        </w:rPr>
        <w:t>Support global framework to warehouse recovered stolen assets from fines from foreign bribery settlements, Politically Exposed Persons (PEPs), Climate Change Litigation and other innovative sources to create an endowment to support global public goods (GPGs).</w:t>
      </w:r>
    </w:p>
    <w:p w14:paraId="7858CABF" w14:textId="77777777" w:rsidR="00835933" w:rsidRPr="00835933" w:rsidRDefault="00835933" w:rsidP="00835933">
      <w:pPr>
        <w:jc w:val="both"/>
        <w:rPr>
          <w:rFonts w:ascii="Calibri" w:hAnsi="Calibri" w:cs="Calibri"/>
          <w:lang w:val="en-US"/>
        </w:rPr>
      </w:pPr>
    </w:p>
    <w:p w14:paraId="3321E54D" w14:textId="482B97CD" w:rsidR="00835933" w:rsidRPr="00835933" w:rsidRDefault="00835933" w:rsidP="00835933">
      <w:pPr>
        <w:jc w:val="both"/>
        <w:rPr>
          <w:rFonts w:ascii="Calibri" w:eastAsia="Times New Roman" w:hAnsi="Calibri" w:cs="Calibri"/>
          <w:color w:val="222222"/>
          <w:lang w:eastAsia="en-GB"/>
        </w:rPr>
      </w:pPr>
      <w:r w:rsidRPr="00835933">
        <w:rPr>
          <w:rFonts w:ascii="Calibri" w:hAnsi="Calibri" w:cs="Calibri"/>
          <w:lang w:val="en-US"/>
        </w:rPr>
        <w:t xml:space="preserve">5. </w:t>
      </w:r>
      <w:r w:rsidRPr="00835933">
        <w:rPr>
          <w:rFonts w:ascii="Calibri" w:hAnsi="Calibri" w:cs="Calibri"/>
          <w:lang w:val="en-US"/>
        </w:rPr>
        <w:t>Effective implementation of Open Government Partnership (OGP) and Extractive Industry Transparency Initiative (EITI) to address natural resources governance challenges and national budget implementation.</w:t>
      </w:r>
    </w:p>
    <w:p w14:paraId="308FE36F" w14:textId="77777777" w:rsidR="00835933" w:rsidRPr="00ED71C5" w:rsidRDefault="00835933" w:rsidP="0060632C">
      <w:pPr>
        <w:jc w:val="both"/>
        <w:rPr>
          <w:rFonts w:eastAsia="Times New Roman" w:cstheme="minorHAnsi"/>
          <w:color w:val="222222"/>
          <w:lang w:eastAsia="en-GB"/>
        </w:rPr>
      </w:pPr>
    </w:p>
    <w:p w14:paraId="496405CA" w14:textId="77777777" w:rsidR="00ED71C5" w:rsidRPr="00ED71C5" w:rsidRDefault="00ED71C5" w:rsidP="0060632C">
      <w:pPr>
        <w:jc w:val="both"/>
        <w:rPr>
          <w:rFonts w:eastAsia="Times New Roman" w:cstheme="minorHAnsi"/>
          <w:color w:val="222222"/>
          <w:lang w:eastAsia="en-GB"/>
        </w:rPr>
      </w:pPr>
    </w:p>
    <w:p w14:paraId="22F2297D" w14:textId="74B02AF2" w:rsidR="00647DD1" w:rsidRPr="00B9043E" w:rsidRDefault="00ED71C5" w:rsidP="0060632C">
      <w:pPr>
        <w:jc w:val="both"/>
        <w:rPr>
          <w:rFonts w:eastAsia="Times New Roman" w:cstheme="minorHAnsi"/>
          <w:color w:val="222222"/>
          <w:lang w:eastAsia="en-GB"/>
        </w:rPr>
      </w:pPr>
      <w:r w:rsidRPr="00ED71C5">
        <w:rPr>
          <w:rFonts w:eastAsia="Times New Roman" w:cstheme="minorHAnsi"/>
          <w:b/>
          <w:bCs/>
          <w:color w:val="222222"/>
          <w:lang w:eastAsia="en-GB"/>
        </w:rPr>
        <w:t>Conclusion</w:t>
      </w:r>
    </w:p>
    <w:p w14:paraId="1D3EE2AA" w14:textId="013D2CF3" w:rsidR="00ED71C5" w:rsidRPr="00ED71C5" w:rsidRDefault="00ED71C5" w:rsidP="0060632C">
      <w:pPr>
        <w:jc w:val="both"/>
        <w:rPr>
          <w:rFonts w:eastAsia="Times New Roman" w:cstheme="minorHAnsi"/>
          <w:color w:val="222222"/>
          <w:lang w:eastAsia="en-GB"/>
        </w:rPr>
      </w:pPr>
      <w:r w:rsidRPr="00ED71C5">
        <w:rPr>
          <w:rFonts w:eastAsia="Times New Roman" w:cstheme="minorHAnsi"/>
          <w:color w:val="222222"/>
          <w:lang w:eastAsia="en-GB"/>
        </w:rPr>
        <w:t>African civil society urges that the FfD4 process delivers concrete actions that address the systemic inequalities faced by the region. We seek a reformed global financial and economic system that empowers African nations, promotes equitable development, and ensures ecological integrity for future generations.</w:t>
      </w:r>
    </w:p>
    <w:p w14:paraId="108A43CA" w14:textId="77777777" w:rsidR="00ED71C5" w:rsidRPr="00ED71C5" w:rsidRDefault="00ED71C5" w:rsidP="0060632C">
      <w:pPr>
        <w:jc w:val="both"/>
        <w:rPr>
          <w:rFonts w:eastAsia="Times New Roman" w:cstheme="minorHAnsi"/>
          <w:color w:val="222222"/>
          <w:lang w:eastAsia="en-GB"/>
        </w:rPr>
      </w:pPr>
    </w:p>
    <w:p w14:paraId="2357606B" w14:textId="77777777" w:rsidR="00ED71C5" w:rsidRPr="00ED71C5" w:rsidRDefault="00ED71C5" w:rsidP="0060632C">
      <w:pPr>
        <w:jc w:val="both"/>
        <w:rPr>
          <w:rFonts w:eastAsia="Times New Roman" w:cstheme="minorHAnsi"/>
          <w:lang w:eastAsia="en-GB"/>
        </w:rPr>
      </w:pPr>
    </w:p>
    <w:p w14:paraId="55F30434" w14:textId="77777777" w:rsidR="00ED71C5" w:rsidRPr="00B9043E" w:rsidRDefault="00ED71C5" w:rsidP="0060632C">
      <w:pPr>
        <w:jc w:val="both"/>
        <w:rPr>
          <w:rFonts w:cstheme="minorHAnsi"/>
        </w:rPr>
      </w:pPr>
    </w:p>
    <w:sectPr w:rsidR="00ED71C5" w:rsidRPr="00B904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3854" w14:textId="77777777" w:rsidR="00746093" w:rsidRDefault="00746093" w:rsidP="00DD1D31">
      <w:r>
        <w:separator/>
      </w:r>
    </w:p>
  </w:endnote>
  <w:endnote w:type="continuationSeparator" w:id="0">
    <w:p w14:paraId="32393ABC" w14:textId="77777777" w:rsidR="00746093" w:rsidRDefault="00746093" w:rsidP="00D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BC9F" w14:textId="77777777" w:rsidR="00746093" w:rsidRDefault="00746093" w:rsidP="00DD1D31">
      <w:r>
        <w:separator/>
      </w:r>
    </w:p>
  </w:footnote>
  <w:footnote w:type="continuationSeparator" w:id="0">
    <w:p w14:paraId="619A5257" w14:textId="77777777" w:rsidR="00746093" w:rsidRDefault="00746093" w:rsidP="00DD1D31">
      <w:r>
        <w:continuationSeparator/>
      </w:r>
    </w:p>
  </w:footnote>
  <w:footnote w:id="1">
    <w:p w14:paraId="67F4880E" w14:textId="3D364F51" w:rsidR="0071689F" w:rsidRPr="00A51280" w:rsidRDefault="0071689F" w:rsidP="00A51280">
      <w:pPr>
        <w:pStyle w:val="NormalWeb"/>
        <w:rPr>
          <w:rFonts w:ascii="Avenir" w:hAnsi="Avenir"/>
          <w:sz w:val="20"/>
          <w:szCs w:val="20"/>
        </w:rPr>
      </w:pPr>
      <w:r>
        <w:rPr>
          <w:rStyle w:val="FootnoteReference"/>
        </w:rPr>
        <w:footnoteRef/>
      </w:r>
      <w:r>
        <w:t xml:space="preserve"> </w:t>
      </w:r>
      <w:r w:rsidR="00735966" w:rsidRPr="00735966">
        <w:rPr>
          <w:rFonts w:asciiTheme="minorHAnsi" w:hAnsiTheme="minorHAnsi" w:cstheme="minorHAnsi"/>
          <w:sz w:val="20"/>
          <w:szCs w:val="20"/>
        </w:rPr>
        <w:t>https://sustainabledevelopment.un.org/content/documents/2051AAAA_Outcome.pdf</w:t>
      </w:r>
    </w:p>
  </w:footnote>
  <w:footnote w:id="2">
    <w:p w14:paraId="414BDAF0" w14:textId="79A89529" w:rsidR="00B2141E" w:rsidRPr="00B2141E" w:rsidRDefault="00B2141E">
      <w:pPr>
        <w:pStyle w:val="FootnoteText"/>
        <w:rPr>
          <w:lang w:val="en-US"/>
        </w:rPr>
      </w:pPr>
      <w:r>
        <w:rPr>
          <w:rStyle w:val="FootnoteReference"/>
        </w:rPr>
        <w:footnoteRef/>
      </w:r>
      <w:r>
        <w:t xml:space="preserve"> </w:t>
      </w:r>
      <w:r w:rsidRPr="00781606">
        <w:rPr>
          <w:rFonts w:ascii="Helvetica Neue" w:eastAsia="Times New Roman" w:hAnsi="Helvetica Neue" w:cs="Times New Roman"/>
          <w:color w:val="1F1F1F"/>
          <w:lang w:eastAsia="en-GB"/>
        </w:rPr>
        <w:t>While not directly mentioned in the prompt, referencing the Addis Ababa Action Agenda as a key document on Financing for Development is relevant. You can find more information here: </w:t>
      </w:r>
      <w:hyperlink r:id="rId1" w:tgtFrame="_blank" w:history="1">
        <w:r w:rsidRPr="00781606">
          <w:rPr>
            <w:rFonts w:ascii="Helvetica Neue" w:eastAsia="Times New Roman" w:hAnsi="Helvetica Neue" w:cs="Times New Roman"/>
            <w:color w:val="0000FF"/>
            <w:u w:val="single"/>
            <w:lang w:eastAsia="en-GB"/>
          </w:rPr>
          <w:t>https://www.un.org/esa/ffd/ffddialogue2023/</w:t>
        </w:r>
      </w:hyperlink>
    </w:p>
  </w:footnote>
  <w:footnote w:id="3">
    <w:p w14:paraId="4EF3F36B" w14:textId="37EBFFE6" w:rsidR="00DD1D31" w:rsidRPr="00DD1D31" w:rsidRDefault="00DD1D31">
      <w:pPr>
        <w:pStyle w:val="FootnoteText"/>
        <w:rPr>
          <w:lang w:val="en-US"/>
        </w:rPr>
      </w:pPr>
      <w:r>
        <w:rPr>
          <w:rStyle w:val="FootnoteReference"/>
        </w:rPr>
        <w:footnoteRef/>
      </w:r>
      <w:r>
        <w:t xml:space="preserve"> </w:t>
      </w:r>
      <w:r w:rsidR="00CA04E0">
        <w:rPr>
          <w:rFonts w:eastAsia="Times New Roman" w:cstheme="minorHAnsi"/>
          <w:color w:val="222222"/>
          <w:sz w:val="22"/>
          <w:szCs w:val="22"/>
          <w:lang w:val="en-US" w:eastAsia="en-GB"/>
        </w:rPr>
        <w:t>Report of a</w:t>
      </w:r>
      <w:r w:rsidR="00CA04E0" w:rsidRPr="00CA04E0">
        <w:rPr>
          <w:lang w:val="en-GB"/>
        </w:rPr>
        <w:t xml:space="preserve"> Global </w:t>
      </w:r>
      <w:r w:rsidR="00622562">
        <w:rPr>
          <w:lang w:val="en-GB"/>
        </w:rPr>
        <w:t xml:space="preserve">Consultative </w:t>
      </w:r>
      <w:r w:rsidR="00CA04E0" w:rsidRPr="00CA04E0">
        <w:rPr>
          <w:lang w:val="en-GB"/>
        </w:rPr>
        <w:t>Meeting on International Development Co-operation (IDC)</w:t>
      </w:r>
      <w:r w:rsidR="00CA04E0">
        <w:rPr>
          <w:lang w:val="en-GB"/>
        </w:rPr>
        <w:t xml:space="preserve"> </w:t>
      </w:r>
      <w:r w:rsidR="00CA04E0" w:rsidRPr="00CA04E0">
        <w:rPr>
          <w:lang w:val="en-GB"/>
        </w:rPr>
        <w:t>for the IDC Workstream on Financing for Development</w:t>
      </w:r>
      <w:r w:rsidR="00CA04E0">
        <w:rPr>
          <w:lang w:val="en-GB"/>
        </w:rPr>
        <w:t>, Addis Ababa, 18</w:t>
      </w:r>
      <w:r w:rsidR="00CA04E0" w:rsidRPr="00CA04E0">
        <w:rPr>
          <w:lang w:val="en-GB"/>
        </w:rPr>
        <w:t>th – 20th July, 2024</w:t>
      </w:r>
      <w:r w:rsidR="00CA04E0">
        <w:rPr>
          <w:lang w:val="en-GB"/>
        </w:rPr>
        <w:t>.</w:t>
      </w:r>
    </w:p>
  </w:footnote>
  <w:footnote w:id="4">
    <w:p w14:paraId="16AA9F27" w14:textId="79C1C4EE" w:rsidR="00BB5AA0" w:rsidRPr="00DA43B1" w:rsidRDefault="00BB5AA0">
      <w:pPr>
        <w:pStyle w:val="FootnoteText"/>
        <w:rPr>
          <w:rFonts w:cstheme="minorHAnsi"/>
          <w:lang w:val="en-US"/>
        </w:rPr>
      </w:pPr>
      <w:r w:rsidRPr="00DA43B1">
        <w:rPr>
          <w:rStyle w:val="FootnoteReference"/>
          <w:rFonts w:cstheme="minorHAnsi"/>
        </w:rPr>
        <w:footnoteRef/>
      </w:r>
      <w:r w:rsidRPr="00DA43B1">
        <w:rPr>
          <w:rFonts w:cstheme="minorHAnsi"/>
        </w:rPr>
        <w:t xml:space="preserve"> </w:t>
      </w:r>
      <w:r w:rsidRPr="00DA43B1">
        <w:rPr>
          <w:rFonts w:eastAsia="Times New Roman" w:cstheme="minorHAnsi"/>
          <w:color w:val="1F1F1F"/>
          <w:lang w:eastAsia="en-GB"/>
        </w:rPr>
        <w:t>You can find more information on the Sustainable Development Goals (SDGs) here: </w:t>
      </w:r>
      <w:hyperlink r:id="rId2" w:tgtFrame="_blank" w:history="1">
        <w:r w:rsidRPr="00DA43B1">
          <w:rPr>
            <w:rFonts w:eastAsia="Times New Roman" w:cstheme="minorHAnsi"/>
            <w:color w:val="0000FF"/>
            <w:u w:val="single"/>
            <w:lang w:eastAsia="en-GB"/>
          </w:rPr>
          <w:t>https://sdgs.un.org/goals</w:t>
        </w:r>
      </w:hyperlink>
    </w:p>
  </w:footnote>
  <w:footnote w:id="5">
    <w:p w14:paraId="0CE8B0B9" w14:textId="54E730D5" w:rsidR="0041501C" w:rsidRPr="0041501C" w:rsidRDefault="0041501C">
      <w:pPr>
        <w:pStyle w:val="FootnoteText"/>
        <w:rPr>
          <w:lang w:val="en-US"/>
        </w:rPr>
      </w:pPr>
      <w:r>
        <w:rPr>
          <w:rStyle w:val="FootnoteReference"/>
        </w:rPr>
        <w:footnoteRef/>
      </w:r>
      <w:r w:rsidR="00A535DE" w:rsidRPr="00A535DE">
        <w:t>https://www.democracywithoutborders.org/32440/sustainable-development-report-calls-for-a-un-parliament-goals-off</w:t>
      </w:r>
      <w:r w:rsidR="00A535DE">
        <w:rPr>
          <w:lang w:val="en-US"/>
        </w:rPr>
        <w:t xml:space="preserve"> </w:t>
      </w:r>
      <w:r w:rsidR="00A535DE" w:rsidRPr="00A535DE">
        <w:t>track/#:~:text=Progress%20of%20SDGs%20off%20track,Strong%20Institutions”%20are%20off%20track.</w:t>
      </w:r>
    </w:p>
  </w:footnote>
  <w:footnote w:id="6">
    <w:p w14:paraId="7AE1CC7A" w14:textId="77777777" w:rsidR="001A67F5" w:rsidRPr="00931FB7" w:rsidRDefault="001A67F5" w:rsidP="001A67F5">
      <w:pPr>
        <w:pStyle w:val="FootnoteText"/>
        <w:rPr>
          <w:lang w:val="en-US"/>
        </w:rPr>
      </w:pPr>
      <w:r>
        <w:rPr>
          <w:rStyle w:val="FootnoteReference"/>
        </w:rPr>
        <w:footnoteRef/>
      </w:r>
      <w:r>
        <w:t xml:space="preserve"> </w:t>
      </w:r>
      <w:r w:rsidRPr="00931FB7">
        <w:t>https://www.unodc.org/corruption/en/uncac/learn-about-uncac.html</w:t>
      </w:r>
    </w:p>
  </w:footnote>
  <w:footnote w:id="7">
    <w:p w14:paraId="5763948F" w14:textId="06D88D1A" w:rsidR="00797F3C" w:rsidRPr="00797F3C" w:rsidRDefault="00797F3C">
      <w:pPr>
        <w:pStyle w:val="FootnoteText"/>
        <w:rPr>
          <w:lang w:val="en-US"/>
        </w:rPr>
      </w:pPr>
      <w:r>
        <w:rPr>
          <w:rStyle w:val="FootnoteReference"/>
        </w:rPr>
        <w:footnoteRef/>
      </w:r>
      <w:r>
        <w:t xml:space="preserve"> </w:t>
      </w:r>
      <w:r>
        <w:rPr>
          <w:lang w:val="en-US"/>
        </w:rPr>
        <w:t xml:space="preserve">Analysis of a report, FOSTERING CHANGE: Tax Motivated Illicit Financial Flows </w:t>
      </w:r>
      <w:r w:rsidR="0060632C">
        <w:rPr>
          <w:lang w:val="en-US"/>
        </w:rPr>
        <w:t xml:space="preserve">by the Directorate of for International Partnerships of EuropeAid </w:t>
      </w:r>
      <w:r w:rsidRPr="00797F3C">
        <w:rPr>
          <w:lang w:val="en-US"/>
        </w:rPr>
        <w:t>https://www.eeas.europa.eu/sites/default/files/documents/2024/Study%20on%20Tax.pdf</w:t>
      </w:r>
    </w:p>
  </w:footnote>
  <w:footnote w:id="8">
    <w:p w14:paraId="71D58252" w14:textId="12E7C6F1" w:rsidR="00DD51A3" w:rsidRPr="00DD51A3" w:rsidRDefault="00DD51A3">
      <w:pPr>
        <w:pStyle w:val="FootnoteText"/>
        <w:rPr>
          <w:lang w:val="en-US"/>
        </w:rPr>
      </w:pPr>
      <w:r>
        <w:rPr>
          <w:rStyle w:val="FootnoteReference"/>
        </w:rPr>
        <w:footnoteRef/>
      </w:r>
      <w:r>
        <w:t xml:space="preserve"> </w:t>
      </w:r>
      <w:r>
        <w:rPr>
          <w:lang w:val="en-US"/>
        </w:rPr>
        <w:t>see UNCAC Coalition submission to FfD4</w:t>
      </w:r>
    </w:p>
  </w:footnote>
  <w:footnote w:id="9">
    <w:p w14:paraId="1A19D680" w14:textId="77777777" w:rsidR="00DA43B1" w:rsidRPr="00DA43B1" w:rsidRDefault="00DA43B1" w:rsidP="00DA43B1">
      <w:pPr>
        <w:rPr>
          <w:rFonts w:eastAsia="Times New Roman" w:cstheme="minorHAnsi"/>
          <w:sz w:val="20"/>
          <w:szCs w:val="20"/>
          <w:lang w:eastAsia="en-GB"/>
        </w:rPr>
      </w:pPr>
      <w:r>
        <w:rPr>
          <w:rStyle w:val="FootnoteReference"/>
        </w:rPr>
        <w:footnoteRef/>
      </w:r>
      <w:r>
        <w:t xml:space="preserve"> </w:t>
      </w:r>
      <w:r w:rsidRPr="003941A9">
        <w:rPr>
          <w:rFonts w:ascii="Arial" w:eastAsia="Times New Roman" w:hAnsi="Arial" w:cs="Arial"/>
          <w:color w:val="000000"/>
          <w:sz w:val="20"/>
          <w:szCs w:val="20"/>
          <w:lang w:eastAsia="en-GB"/>
        </w:rPr>
        <w:t> </w:t>
      </w:r>
      <w:r w:rsidRPr="00DA43B1">
        <w:rPr>
          <w:rFonts w:eastAsia="Times New Roman" w:cstheme="minorHAnsi"/>
          <w:color w:val="000000"/>
          <w:sz w:val="20"/>
          <w:szCs w:val="20"/>
          <w:lang w:eastAsia="en-GB"/>
        </w:rPr>
        <w:t xml:space="preserve">Africa Network for Environment and Economic Justice (ANEEJ) (2023), </w:t>
      </w:r>
      <w:r w:rsidRPr="00DA43B1">
        <w:rPr>
          <w:rFonts w:eastAsia="Times New Roman" w:cstheme="minorHAnsi"/>
          <w:i/>
          <w:iCs/>
          <w:color w:val="000000"/>
          <w:sz w:val="20"/>
          <w:szCs w:val="20"/>
          <w:lang w:eastAsia="en-GB"/>
        </w:rPr>
        <w:t>Monitoring of Recovered Assets in Nigeria Through Transparency and Accountability (MANTRA) Project Final Report</w:t>
      </w:r>
      <w:r w:rsidRPr="00DA43B1">
        <w:rPr>
          <w:rFonts w:eastAsia="Times New Roman" w:cstheme="minorHAnsi"/>
          <w:color w:val="000000"/>
          <w:sz w:val="20"/>
          <w:szCs w:val="20"/>
          <w:lang w:eastAsia="en-GB"/>
        </w:rPr>
        <w:t xml:space="preserve">, </w:t>
      </w:r>
      <w:hyperlink r:id="rId3" w:history="1">
        <w:r w:rsidRPr="00DA43B1">
          <w:rPr>
            <w:rFonts w:eastAsia="Times New Roman" w:cstheme="minorHAnsi"/>
            <w:color w:val="1155CC"/>
            <w:sz w:val="20"/>
            <w:szCs w:val="20"/>
            <w:u w:val="single"/>
            <w:lang w:eastAsia="en-GB"/>
          </w:rPr>
          <w:t>https://www.aneej.org/mantra-final-report/</w:t>
        </w:r>
      </w:hyperlink>
      <w:r w:rsidRPr="00DA43B1">
        <w:rPr>
          <w:rFonts w:eastAsia="Times New Roman" w:cstheme="minorHAnsi"/>
          <w:color w:val="000000"/>
          <w:sz w:val="20"/>
          <w:szCs w:val="20"/>
          <w:lang w:eastAsia="en-GB"/>
        </w:rPr>
        <w:t>.</w:t>
      </w:r>
    </w:p>
    <w:p w14:paraId="6C46A25F" w14:textId="77777777" w:rsidR="00DA43B1" w:rsidRPr="003941A9" w:rsidRDefault="00DA43B1" w:rsidP="00DA43B1">
      <w:pPr>
        <w:pStyle w:val="FootnoteText"/>
        <w:rPr>
          <w:lang w:val="en-US"/>
        </w:rPr>
      </w:pPr>
    </w:p>
  </w:footnote>
  <w:footnote w:id="10">
    <w:p w14:paraId="6CD0075A" w14:textId="77777777" w:rsidR="00DA43B1" w:rsidRPr="00DA43B1" w:rsidRDefault="00DA43B1" w:rsidP="00DA43B1">
      <w:pPr>
        <w:rPr>
          <w:rFonts w:ascii="Times New Roman" w:eastAsia="Times New Roman" w:hAnsi="Times New Roman" w:cs="Times New Roman"/>
          <w:lang w:eastAsia="en-GB"/>
        </w:rPr>
      </w:pPr>
      <w:r>
        <w:rPr>
          <w:rStyle w:val="FootnoteReference"/>
        </w:rPr>
        <w:footnoteRef/>
      </w:r>
      <w:r>
        <w:t xml:space="preserve"> </w:t>
      </w:r>
      <w:r w:rsidRPr="00DA43B1">
        <w:rPr>
          <w:rFonts w:eastAsia="Times New Roman" w:cstheme="minorHAnsi"/>
          <w:color w:val="000000"/>
          <w:sz w:val="20"/>
          <w:szCs w:val="20"/>
          <w:lang w:eastAsia="en-GB"/>
        </w:rPr>
        <w:t xml:space="preserve">CiFAR – Civil Forum for Asset Recovery e.V. (Oct. 2024), “Maximizing the Value and Impact of Recovered Assets Through Streamlined End-Use”, </w:t>
      </w:r>
      <w:hyperlink r:id="rId4" w:history="1">
        <w:r w:rsidRPr="00DA43B1">
          <w:rPr>
            <w:rFonts w:eastAsia="Times New Roman" w:cstheme="minorHAnsi"/>
            <w:color w:val="1155CC"/>
            <w:sz w:val="20"/>
            <w:szCs w:val="20"/>
            <w:u w:val="single"/>
            <w:lang w:eastAsia="en-GB"/>
          </w:rPr>
          <w:t>https://cifar.eu/maximizing-the-value-and-impact-of-recovered-assets-through-streamlined-end-use/</w:t>
        </w:r>
      </w:hyperlink>
      <w:r w:rsidRPr="00DA43B1">
        <w:rPr>
          <w:rFonts w:eastAsia="Times New Roman" w:cstheme="minorHAnsi"/>
          <w:color w:val="000000"/>
          <w:sz w:val="20"/>
          <w:szCs w:val="20"/>
          <w:lang w:eastAsia="en-GB"/>
        </w:rPr>
        <w:t>.</w:t>
      </w:r>
    </w:p>
    <w:p w14:paraId="03B6F6D1" w14:textId="77777777" w:rsidR="00DA43B1" w:rsidRPr="00DA43B1" w:rsidRDefault="00DA43B1" w:rsidP="00DA43B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6EC3"/>
    <w:multiLevelType w:val="multilevel"/>
    <w:tmpl w:val="1EC490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0926E5"/>
    <w:multiLevelType w:val="multilevel"/>
    <w:tmpl w:val="161A5CD4"/>
    <w:lvl w:ilvl="0">
      <w:start w:val="2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C5"/>
    <w:rsid w:val="0006482F"/>
    <w:rsid w:val="000E4FB5"/>
    <w:rsid w:val="001A67F5"/>
    <w:rsid w:val="00271037"/>
    <w:rsid w:val="002919E8"/>
    <w:rsid w:val="002F1DAE"/>
    <w:rsid w:val="003941A9"/>
    <w:rsid w:val="0040419C"/>
    <w:rsid w:val="0041501C"/>
    <w:rsid w:val="00464303"/>
    <w:rsid w:val="004B5276"/>
    <w:rsid w:val="005E3F3E"/>
    <w:rsid w:val="0060632C"/>
    <w:rsid w:val="00622562"/>
    <w:rsid w:val="00647DD1"/>
    <w:rsid w:val="00686EBC"/>
    <w:rsid w:val="00712E73"/>
    <w:rsid w:val="0071689F"/>
    <w:rsid w:val="00735966"/>
    <w:rsid w:val="00746093"/>
    <w:rsid w:val="00753958"/>
    <w:rsid w:val="00797F3C"/>
    <w:rsid w:val="007A5E17"/>
    <w:rsid w:val="00835933"/>
    <w:rsid w:val="008B4531"/>
    <w:rsid w:val="00906D33"/>
    <w:rsid w:val="00931FB7"/>
    <w:rsid w:val="00A51280"/>
    <w:rsid w:val="00A535DE"/>
    <w:rsid w:val="00B2141E"/>
    <w:rsid w:val="00B9043E"/>
    <w:rsid w:val="00BB5AA0"/>
    <w:rsid w:val="00CA04E0"/>
    <w:rsid w:val="00CF41CB"/>
    <w:rsid w:val="00D07109"/>
    <w:rsid w:val="00D622BB"/>
    <w:rsid w:val="00DA43B1"/>
    <w:rsid w:val="00DD1D31"/>
    <w:rsid w:val="00DD51A3"/>
    <w:rsid w:val="00ED71C5"/>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67156953"/>
  <w15:chartTrackingRefBased/>
  <w15:docId w15:val="{9EE81685-A209-F147-982E-DE30A0D6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1D31"/>
    <w:rPr>
      <w:sz w:val="20"/>
      <w:szCs w:val="20"/>
    </w:rPr>
  </w:style>
  <w:style w:type="character" w:customStyle="1" w:styleId="FootnoteTextChar">
    <w:name w:val="Footnote Text Char"/>
    <w:basedOn w:val="DefaultParagraphFont"/>
    <w:link w:val="FootnoteText"/>
    <w:uiPriority w:val="99"/>
    <w:semiHidden/>
    <w:rsid w:val="00DD1D31"/>
    <w:rPr>
      <w:sz w:val="20"/>
      <w:szCs w:val="20"/>
    </w:rPr>
  </w:style>
  <w:style w:type="character" w:styleId="FootnoteReference">
    <w:name w:val="footnote reference"/>
    <w:basedOn w:val="DefaultParagraphFont"/>
    <w:uiPriority w:val="99"/>
    <w:semiHidden/>
    <w:unhideWhenUsed/>
    <w:rsid w:val="00DD1D31"/>
    <w:rPr>
      <w:vertAlign w:val="superscript"/>
    </w:rPr>
  </w:style>
  <w:style w:type="paragraph" w:styleId="Header">
    <w:name w:val="header"/>
    <w:basedOn w:val="Normal"/>
    <w:link w:val="HeaderChar"/>
    <w:uiPriority w:val="99"/>
    <w:unhideWhenUsed/>
    <w:rsid w:val="00CA04E0"/>
    <w:pPr>
      <w:tabs>
        <w:tab w:val="center" w:pos="4513"/>
        <w:tab w:val="right" w:pos="9026"/>
      </w:tabs>
    </w:pPr>
    <w:rPr>
      <w:kern w:val="2"/>
      <w14:ligatures w14:val="standardContextual"/>
    </w:rPr>
  </w:style>
  <w:style w:type="character" w:customStyle="1" w:styleId="HeaderChar">
    <w:name w:val="Header Char"/>
    <w:basedOn w:val="DefaultParagraphFont"/>
    <w:link w:val="Header"/>
    <w:uiPriority w:val="99"/>
    <w:rsid w:val="00CA04E0"/>
    <w:rPr>
      <w:kern w:val="2"/>
      <w14:ligatures w14:val="standardContextual"/>
    </w:rPr>
  </w:style>
  <w:style w:type="character" w:styleId="Hyperlink">
    <w:name w:val="Hyperlink"/>
    <w:basedOn w:val="DefaultParagraphFont"/>
    <w:uiPriority w:val="99"/>
    <w:unhideWhenUsed/>
    <w:rsid w:val="003941A9"/>
    <w:rPr>
      <w:color w:val="0000FF"/>
      <w:u w:val="single"/>
    </w:rPr>
  </w:style>
  <w:style w:type="paragraph" w:styleId="NormalWeb">
    <w:name w:val="Normal (Web)"/>
    <w:basedOn w:val="Normal"/>
    <w:uiPriority w:val="99"/>
    <w:unhideWhenUsed/>
    <w:rsid w:val="0073596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A53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85724">
      <w:bodyDiv w:val="1"/>
      <w:marLeft w:val="0"/>
      <w:marRight w:val="0"/>
      <w:marTop w:val="0"/>
      <w:marBottom w:val="0"/>
      <w:divBdr>
        <w:top w:val="none" w:sz="0" w:space="0" w:color="auto"/>
        <w:left w:val="none" w:sz="0" w:space="0" w:color="auto"/>
        <w:bottom w:val="none" w:sz="0" w:space="0" w:color="auto"/>
        <w:right w:val="none" w:sz="0" w:space="0" w:color="auto"/>
      </w:divBdr>
    </w:div>
    <w:div w:id="938180579">
      <w:bodyDiv w:val="1"/>
      <w:marLeft w:val="0"/>
      <w:marRight w:val="0"/>
      <w:marTop w:val="0"/>
      <w:marBottom w:val="0"/>
      <w:divBdr>
        <w:top w:val="none" w:sz="0" w:space="0" w:color="auto"/>
        <w:left w:val="none" w:sz="0" w:space="0" w:color="auto"/>
        <w:bottom w:val="none" w:sz="0" w:space="0" w:color="auto"/>
        <w:right w:val="none" w:sz="0" w:space="0" w:color="auto"/>
      </w:divBdr>
      <w:divsChild>
        <w:div w:id="1916284101">
          <w:marLeft w:val="0"/>
          <w:marRight w:val="0"/>
          <w:marTop w:val="0"/>
          <w:marBottom w:val="0"/>
          <w:divBdr>
            <w:top w:val="none" w:sz="0" w:space="0" w:color="auto"/>
            <w:left w:val="none" w:sz="0" w:space="0" w:color="auto"/>
            <w:bottom w:val="none" w:sz="0" w:space="0" w:color="auto"/>
            <w:right w:val="none" w:sz="0" w:space="0" w:color="auto"/>
          </w:divBdr>
        </w:div>
        <w:div w:id="184486227">
          <w:marLeft w:val="0"/>
          <w:marRight w:val="0"/>
          <w:marTop w:val="0"/>
          <w:marBottom w:val="0"/>
          <w:divBdr>
            <w:top w:val="none" w:sz="0" w:space="0" w:color="auto"/>
            <w:left w:val="none" w:sz="0" w:space="0" w:color="auto"/>
            <w:bottom w:val="none" w:sz="0" w:space="0" w:color="auto"/>
            <w:right w:val="none" w:sz="0" w:space="0" w:color="auto"/>
          </w:divBdr>
        </w:div>
        <w:div w:id="1090926209">
          <w:marLeft w:val="0"/>
          <w:marRight w:val="0"/>
          <w:marTop w:val="0"/>
          <w:marBottom w:val="0"/>
          <w:divBdr>
            <w:top w:val="none" w:sz="0" w:space="0" w:color="auto"/>
            <w:left w:val="none" w:sz="0" w:space="0" w:color="auto"/>
            <w:bottom w:val="none" w:sz="0" w:space="0" w:color="auto"/>
            <w:right w:val="none" w:sz="0" w:space="0" w:color="auto"/>
          </w:divBdr>
        </w:div>
        <w:div w:id="2051761460">
          <w:marLeft w:val="0"/>
          <w:marRight w:val="0"/>
          <w:marTop w:val="0"/>
          <w:marBottom w:val="0"/>
          <w:divBdr>
            <w:top w:val="none" w:sz="0" w:space="0" w:color="auto"/>
            <w:left w:val="none" w:sz="0" w:space="0" w:color="auto"/>
            <w:bottom w:val="none" w:sz="0" w:space="0" w:color="auto"/>
            <w:right w:val="none" w:sz="0" w:space="0" w:color="auto"/>
          </w:divBdr>
        </w:div>
        <w:div w:id="473136760">
          <w:marLeft w:val="0"/>
          <w:marRight w:val="0"/>
          <w:marTop w:val="0"/>
          <w:marBottom w:val="0"/>
          <w:divBdr>
            <w:top w:val="none" w:sz="0" w:space="0" w:color="auto"/>
            <w:left w:val="none" w:sz="0" w:space="0" w:color="auto"/>
            <w:bottom w:val="none" w:sz="0" w:space="0" w:color="auto"/>
            <w:right w:val="none" w:sz="0" w:space="0" w:color="auto"/>
          </w:divBdr>
        </w:div>
        <w:div w:id="1923176643">
          <w:marLeft w:val="0"/>
          <w:marRight w:val="0"/>
          <w:marTop w:val="0"/>
          <w:marBottom w:val="0"/>
          <w:divBdr>
            <w:top w:val="none" w:sz="0" w:space="0" w:color="auto"/>
            <w:left w:val="none" w:sz="0" w:space="0" w:color="auto"/>
            <w:bottom w:val="none" w:sz="0" w:space="0" w:color="auto"/>
            <w:right w:val="none" w:sz="0" w:space="0" w:color="auto"/>
          </w:divBdr>
        </w:div>
        <w:div w:id="1374161489">
          <w:marLeft w:val="0"/>
          <w:marRight w:val="0"/>
          <w:marTop w:val="0"/>
          <w:marBottom w:val="0"/>
          <w:divBdr>
            <w:top w:val="none" w:sz="0" w:space="0" w:color="auto"/>
            <w:left w:val="none" w:sz="0" w:space="0" w:color="auto"/>
            <w:bottom w:val="none" w:sz="0" w:space="0" w:color="auto"/>
            <w:right w:val="none" w:sz="0" w:space="0" w:color="auto"/>
          </w:divBdr>
        </w:div>
        <w:div w:id="1323460980">
          <w:marLeft w:val="0"/>
          <w:marRight w:val="0"/>
          <w:marTop w:val="0"/>
          <w:marBottom w:val="0"/>
          <w:divBdr>
            <w:top w:val="none" w:sz="0" w:space="0" w:color="auto"/>
            <w:left w:val="none" w:sz="0" w:space="0" w:color="auto"/>
            <w:bottom w:val="none" w:sz="0" w:space="0" w:color="auto"/>
            <w:right w:val="none" w:sz="0" w:space="0" w:color="auto"/>
          </w:divBdr>
        </w:div>
        <w:div w:id="1096442659">
          <w:marLeft w:val="0"/>
          <w:marRight w:val="0"/>
          <w:marTop w:val="0"/>
          <w:marBottom w:val="0"/>
          <w:divBdr>
            <w:top w:val="none" w:sz="0" w:space="0" w:color="auto"/>
            <w:left w:val="none" w:sz="0" w:space="0" w:color="auto"/>
            <w:bottom w:val="none" w:sz="0" w:space="0" w:color="auto"/>
            <w:right w:val="none" w:sz="0" w:space="0" w:color="auto"/>
          </w:divBdr>
        </w:div>
        <w:div w:id="1683824512">
          <w:marLeft w:val="0"/>
          <w:marRight w:val="0"/>
          <w:marTop w:val="0"/>
          <w:marBottom w:val="0"/>
          <w:divBdr>
            <w:top w:val="none" w:sz="0" w:space="0" w:color="auto"/>
            <w:left w:val="none" w:sz="0" w:space="0" w:color="auto"/>
            <w:bottom w:val="none" w:sz="0" w:space="0" w:color="auto"/>
            <w:right w:val="none" w:sz="0" w:space="0" w:color="auto"/>
          </w:divBdr>
        </w:div>
        <w:div w:id="1962297703">
          <w:marLeft w:val="0"/>
          <w:marRight w:val="0"/>
          <w:marTop w:val="0"/>
          <w:marBottom w:val="0"/>
          <w:divBdr>
            <w:top w:val="none" w:sz="0" w:space="0" w:color="auto"/>
            <w:left w:val="none" w:sz="0" w:space="0" w:color="auto"/>
            <w:bottom w:val="none" w:sz="0" w:space="0" w:color="auto"/>
            <w:right w:val="none" w:sz="0" w:space="0" w:color="auto"/>
          </w:divBdr>
        </w:div>
        <w:div w:id="18043845">
          <w:marLeft w:val="0"/>
          <w:marRight w:val="0"/>
          <w:marTop w:val="0"/>
          <w:marBottom w:val="0"/>
          <w:divBdr>
            <w:top w:val="none" w:sz="0" w:space="0" w:color="auto"/>
            <w:left w:val="none" w:sz="0" w:space="0" w:color="auto"/>
            <w:bottom w:val="none" w:sz="0" w:space="0" w:color="auto"/>
            <w:right w:val="none" w:sz="0" w:space="0" w:color="auto"/>
          </w:divBdr>
        </w:div>
        <w:div w:id="1380974935">
          <w:marLeft w:val="0"/>
          <w:marRight w:val="0"/>
          <w:marTop w:val="0"/>
          <w:marBottom w:val="0"/>
          <w:divBdr>
            <w:top w:val="none" w:sz="0" w:space="0" w:color="auto"/>
            <w:left w:val="none" w:sz="0" w:space="0" w:color="auto"/>
            <w:bottom w:val="none" w:sz="0" w:space="0" w:color="auto"/>
            <w:right w:val="none" w:sz="0" w:space="0" w:color="auto"/>
          </w:divBdr>
        </w:div>
        <w:div w:id="1999917054">
          <w:marLeft w:val="0"/>
          <w:marRight w:val="0"/>
          <w:marTop w:val="0"/>
          <w:marBottom w:val="0"/>
          <w:divBdr>
            <w:top w:val="none" w:sz="0" w:space="0" w:color="auto"/>
            <w:left w:val="none" w:sz="0" w:space="0" w:color="auto"/>
            <w:bottom w:val="none" w:sz="0" w:space="0" w:color="auto"/>
            <w:right w:val="none" w:sz="0" w:space="0" w:color="auto"/>
          </w:divBdr>
        </w:div>
        <w:div w:id="1347248669">
          <w:marLeft w:val="0"/>
          <w:marRight w:val="0"/>
          <w:marTop w:val="0"/>
          <w:marBottom w:val="0"/>
          <w:divBdr>
            <w:top w:val="none" w:sz="0" w:space="0" w:color="auto"/>
            <w:left w:val="none" w:sz="0" w:space="0" w:color="auto"/>
            <w:bottom w:val="none" w:sz="0" w:space="0" w:color="auto"/>
            <w:right w:val="none" w:sz="0" w:space="0" w:color="auto"/>
          </w:divBdr>
        </w:div>
        <w:div w:id="650984441">
          <w:marLeft w:val="0"/>
          <w:marRight w:val="0"/>
          <w:marTop w:val="0"/>
          <w:marBottom w:val="0"/>
          <w:divBdr>
            <w:top w:val="none" w:sz="0" w:space="0" w:color="auto"/>
            <w:left w:val="none" w:sz="0" w:space="0" w:color="auto"/>
            <w:bottom w:val="none" w:sz="0" w:space="0" w:color="auto"/>
            <w:right w:val="none" w:sz="0" w:space="0" w:color="auto"/>
          </w:divBdr>
        </w:div>
        <w:div w:id="1275937697">
          <w:marLeft w:val="0"/>
          <w:marRight w:val="0"/>
          <w:marTop w:val="0"/>
          <w:marBottom w:val="0"/>
          <w:divBdr>
            <w:top w:val="none" w:sz="0" w:space="0" w:color="auto"/>
            <w:left w:val="none" w:sz="0" w:space="0" w:color="auto"/>
            <w:bottom w:val="none" w:sz="0" w:space="0" w:color="auto"/>
            <w:right w:val="none" w:sz="0" w:space="0" w:color="auto"/>
          </w:divBdr>
        </w:div>
        <w:div w:id="58946141">
          <w:marLeft w:val="0"/>
          <w:marRight w:val="0"/>
          <w:marTop w:val="0"/>
          <w:marBottom w:val="0"/>
          <w:divBdr>
            <w:top w:val="none" w:sz="0" w:space="0" w:color="auto"/>
            <w:left w:val="none" w:sz="0" w:space="0" w:color="auto"/>
            <w:bottom w:val="none" w:sz="0" w:space="0" w:color="auto"/>
            <w:right w:val="none" w:sz="0" w:space="0" w:color="auto"/>
          </w:divBdr>
        </w:div>
        <w:div w:id="2046783247">
          <w:marLeft w:val="0"/>
          <w:marRight w:val="0"/>
          <w:marTop w:val="0"/>
          <w:marBottom w:val="0"/>
          <w:divBdr>
            <w:top w:val="none" w:sz="0" w:space="0" w:color="auto"/>
            <w:left w:val="none" w:sz="0" w:space="0" w:color="auto"/>
            <w:bottom w:val="none" w:sz="0" w:space="0" w:color="auto"/>
            <w:right w:val="none" w:sz="0" w:space="0" w:color="auto"/>
          </w:divBdr>
        </w:div>
        <w:div w:id="1089617581">
          <w:marLeft w:val="0"/>
          <w:marRight w:val="0"/>
          <w:marTop w:val="0"/>
          <w:marBottom w:val="0"/>
          <w:divBdr>
            <w:top w:val="none" w:sz="0" w:space="0" w:color="auto"/>
            <w:left w:val="none" w:sz="0" w:space="0" w:color="auto"/>
            <w:bottom w:val="none" w:sz="0" w:space="0" w:color="auto"/>
            <w:right w:val="none" w:sz="0" w:space="0" w:color="auto"/>
          </w:divBdr>
        </w:div>
        <w:div w:id="189297064">
          <w:marLeft w:val="0"/>
          <w:marRight w:val="0"/>
          <w:marTop w:val="0"/>
          <w:marBottom w:val="0"/>
          <w:divBdr>
            <w:top w:val="none" w:sz="0" w:space="0" w:color="auto"/>
            <w:left w:val="none" w:sz="0" w:space="0" w:color="auto"/>
            <w:bottom w:val="none" w:sz="0" w:space="0" w:color="auto"/>
            <w:right w:val="none" w:sz="0" w:space="0" w:color="auto"/>
          </w:divBdr>
        </w:div>
        <w:div w:id="1620186471">
          <w:marLeft w:val="0"/>
          <w:marRight w:val="0"/>
          <w:marTop w:val="0"/>
          <w:marBottom w:val="0"/>
          <w:divBdr>
            <w:top w:val="none" w:sz="0" w:space="0" w:color="auto"/>
            <w:left w:val="none" w:sz="0" w:space="0" w:color="auto"/>
            <w:bottom w:val="none" w:sz="0" w:space="0" w:color="auto"/>
            <w:right w:val="none" w:sz="0" w:space="0" w:color="auto"/>
          </w:divBdr>
        </w:div>
        <w:div w:id="412439462">
          <w:marLeft w:val="0"/>
          <w:marRight w:val="0"/>
          <w:marTop w:val="0"/>
          <w:marBottom w:val="0"/>
          <w:divBdr>
            <w:top w:val="none" w:sz="0" w:space="0" w:color="auto"/>
            <w:left w:val="none" w:sz="0" w:space="0" w:color="auto"/>
            <w:bottom w:val="none" w:sz="0" w:space="0" w:color="auto"/>
            <w:right w:val="none" w:sz="0" w:space="0" w:color="auto"/>
          </w:divBdr>
        </w:div>
        <w:div w:id="527832828">
          <w:marLeft w:val="0"/>
          <w:marRight w:val="0"/>
          <w:marTop w:val="0"/>
          <w:marBottom w:val="0"/>
          <w:divBdr>
            <w:top w:val="none" w:sz="0" w:space="0" w:color="auto"/>
            <w:left w:val="none" w:sz="0" w:space="0" w:color="auto"/>
            <w:bottom w:val="none" w:sz="0" w:space="0" w:color="auto"/>
            <w:right w:val="none" w:sz="0" w:space="0" w:color="auto"/>
          </w:divBdr>
        </w:div>
        <w:div w:id="1551913331">
          <w:marLeft w:val="0"/>
          <w:marRight w:val="0"/>
          <w:marTop w:val="0"/>
          <w:marBottom w:val="0"/>
          <w:divBdr>
            <w:top w:val="none" w:sz="0" w:space="0" w:color="auto"/>
            <w:left w:val="none" w:sz="0" w:space="0" w:color="auto"/>
            <w:bottom w:val="none" w:sz="0" w:space="0" w:color="auto"/>
            <w:right w:val="none" w:sz="0" w:space="0" w:color="auto"/>
          </w:divBdr>
        </w:div>
        <w:div w:id="1223251700">
          <w:marLeft w:val="0"/>
          <w:marRight w:val="0"/>
          <w:marTop w:val="0"/>
          <w:marBottom w:val="0"/>
          <w:divBdr>
            <w:top w:val="none" w:sz="0" w:space="0" w:color="auto"/>
            <w:left w:val="none" w:sz="0" w:space="0" w:color="auto"/>
            <w:bottom w:val="none" w:sz="0" w:space="0" w:color="auto"/>
            <w:right w:val="none" w:sz="0" w:space="0" w:color="auto"/>
          </w:divBdr>
        </w:div>
        <w:div w:id="19429942">
          <w:marLeft w:val="0"/>
          <w:marRight w:val="0"/>
          <w:marTop w:val="0"/>
          <w:marBottom w:val="0"/>
          <w:divBdr>
            <w:top w:val="none" w:sz="0" w:space="0" w:color="auto"/>
            <w:left w:val="none" w:sz="0" w:space="0" w:color="auto"/>
            <w:bottom w:val="none" w:sz="0" w:space="0" w:color="auto"/>
            <w:right w:val="none" w:sz="0" w:space="0" w:color="auto"/>
          </w:divBdr>
        </w:div>
        <w:div w:id="413432414">
          <w:marLeft w:val="0"/>
          <w:marRight w:val="0"/>
          <w:marTop w:val="0"/>
          <w:marBottom w:val="0"/>
          <w:divBdr>
            <w:top w:val="none" w:sz="0" w:space="0" w:color="auto"/>
            <w:left w:val="none" w:sz="0" w:space="0" w:color="auto"/>
            <w:bottom w:val="none" w:sz="0" w:space="0" w:color="auto"/>
            <w:right w:val="none" w:sz="0" w:space="0" w:color="auto"/>
          </w:divBdr>
        </w:div>
        <w:div w:id="459615282">
          <w:marLeft w:val="0"/>
          <w:marRight w:val="0"/>
          <w:marTop w:val="0"/>
          <w:marBottom w:val="0"/>
          <w:divBdr>
            <w:top w:val="none" w:sz="0" w:space="0" w:color="auto"/>
            <w:left w:val="none" w:sz="0" w:space="0" w:color="auto"/>
            <w:bottom w:val="none" w:sz="0" w:space="0" w:color="auto"/>
            <w:right w:val="none" w:sz="0" w:space="0" w:color="auto"/>
          </w:divBdr>
        </w:div>
        <w:div w:id="200021789">
          <w:marLeft w:val="0"/>
          <w:marRight w:val="0"/>
          <w:marTop w:val="0"/>
          <w:marBottom w:val="0"/>
          <w:divBdr>
            <w:top w:val="none" w:sz="0" w:space="0" w:color="auto"/>
            <w:left w:val="none" w:sz="0" w:space="0" w:color="auto"/>
            <w:bottom w:val="none" w:sz="0" w:space="0" w:color="auto"/>
            <w:right w:val="none" w:sz="0" w:space="0" w:color="auto"/>
          </w:divBdr>
        </w:div>
        <w:div w:id="978151583">
          <w:marLeft w:val="0"/>
          <w:marRight w:val="0"/>
          <w:marTop w:val="0"/>
          <w:marBottom w:val="0"/>
          <w:divBdr>
            <w:top w:val="none" w:sz="0" w:space="0" w:color="auto"/>
            <w:left w:val="none" w:sz="0" w:space="0" w:color="auto"/>
            <w:bottom w:val="none" w:sz="0" w:space="0" w:color="auto"/>
            <w:right w:val="none" w:sz="0" w:space="0" w:color="auto"/>
          </w:divBdr>
        </w:div>
        <w:div w:id="1144855384">
          <w:marLeft w:val="0"/>
          <w:marRight w:val="0"/>
          <w:marTop w:val="0"/>
          <w:marBottom w:val="0"/>
          <w:divBdr>
            <w:top w:val="none" w:sz="0" w:space="0" w:color="auto"/>
            <w:left w:val="none" w:sz="0" w:space="0" w:color="auto"/>
            <w:bottom w:val="none" w:sz="0" w:space="0" w:color="auto"/>
            <w:right w:val="none" w:sz="0" w:space="0" w:color="auto"/>
          </w:divBdr>
        </w:div>
        <w:div w:id="556404741">
          <w:marLeft w:val="0"/>
          <w:marRight w:val="0"/>
          <w:marTop w:val="0"/>
          <w:marBottom w:val="0"/>
          <w:divBdr>
            <w:top w:val="none" w:sz="0" w:space="0" w:color="auto"/>
            <w:left w:val="none" w:sz="0" w:space="0" w:color="auto"/>
            <w:bottom w:val="none" w:sz="0" w:space="0" w:color="auto"/>
            <w:right w:val="none" w:sz="0" w:space="0" w:color="auto"/>
          </w:divBdr>
        </w:div>
        <w:div w:id="159857788">
          <w:marLeft w:val="0"/>
          <w:marRight w:val="0"/>
          <w:marTop w:val="0"/>
          <w:marBottom w:val="0"/>
          <w:divBdr>
            <w:top w:val="none" w:sz="0" w:space="0" w:color="auto"/>
            <w:left w:val="none" w:sz="0" w:space="0" w:color="auto"/>
            <w:bottom w:val="none" w:sz="0" w:space="0" w:color="auto"/>
            <w:right w:val="none" w:sz="0" w:space="0" w:color="auto"/>
          </w:divBdr>
        </w:div>
        <w:div w:id="1828134236">
          <w:marLeft w:val="0"/>
          <w:marRight w:val="0"/>
          <w:marTop w:val="0"/>
          <w:marBottom w:val="0"/>
          <w:divBdr>
            <w:top w:val="none" w:sz="0" w:space="0" w:color="auto"/>
            <w:left w:val="none" w:sz="0" w:space="0" w:color="auto"/>
            <w:bottom w:val="none" w:sz="0" w:space="0" w:color="auto"/>
            <w:right w:val="none" w:sz="0" w:space="0" w:color="auto"/>
          </w:divBdr>
        </w:div>
        <w:div w:id="1835493037">
          <w:marLeft w:val="0"/>
          <w:marRight w:val="0"/>
          <w:marTop w:val="0"/>
          <w:marBottom w:val="0"/>
          <w:divBdr>
            <w:top w:val="none" w:sz="0" w:space="0" w:color="auto"/>
            <w:left w:val="none" w:sz="0" w:space="0" w:color="auto"/>
            <w:bottom w:val="none" w:sz="0" w:space="0" w:color="auto"/>
            <w:right w:val="none" w:sz="0" w:space="0" w:color="auto"/>
          </w:divBdr>
        </w:div>
        <w:div w:id="468476756">
          <w:marLeft w:val="0"/>
          <w:marRight w:val="0"/>
          <w:marTop w:val="0"/>
          <w:marBottom w:val="0"/>
          <w:divBdr>
            <w:top w:val="none" w:sz="0" w:space="0" w:color="auto"/>
            <w:left w:val="none" w:sz="0" w:space="0" w:color="auto"/>
            <w:bottom w:val="none" w:sz="0" w:space="0" w:color="auto"/>
            <w:right w:val="none" w:sz="0" w:space="0" w:color="auto"/>
          </w:divBdr>
        </w:div>
        <w:div w:id="609120290">
          <w:marLeft w:val="0"/>
          <w:marRight w:val="0"/>
          <w:marTop w:val="0"/>
          <w:marBottom w:val="0"/>
          <w:divBdr>
            <w:top w:val="none" w:sz="0" w:space="0" w:color="auto"/>
            <w:left w:val="none" w:sz="0" w:space="0" w:color="auto"/>
            <w:bottom w:val="none" w:sz="0" w:space="0" w:color="auto"/>
            <w:right w:val="none" w:sz="0" w:space="0" w:color="auto"/>
          </w:divBdr>
        </w:div>
        <w:div w:id="2099015513">
          <w:marLeft w:val="0"/>
          <w:marRight w:val="0"/>
          <w:marTop w:val="0"/>
          <w:marBottom w:val="0"/>
          <w:divBdr>
            <w:top w:val="none" w:sz="0" w:space="0" w:color="auto"/>
            <w:left w:val="none" w:sz="0" w:space="0" w:color="auto"/>
            <w:bottom w:val="none" w:sz="0" w:space="0" w:color="auto"/>
            <w:right w:val="none" w:sz="0" w:space="0" w:color="auto"/>
          </w:divBdr>
        </w:div>
        <w:div w:id="1641379468">
          <w:marLeft w:val="0"/>
          <w:marRight w:val="0"/>
          <w:marTop w:val="0"/>
          <w:marBottom w:val="0"/>
          <w:divBdr>
            <w:top w:val="none" w:sz="0" w:space="0" w:color="auto"/>
            <w:left w:val="none" w:sz="0" w:space="0" w:color="auto"/>
            <w:bottom w:val="none" w:sz="0" w:space="0" w:color="auto"/>
            <w:right w:val="none" w:sz="0" w:space="0" w:color="auto"/>
          </w:divBdr>
        </w:div>
        <w:div w:id="141236231">
          <w:marLeft w:val="0"/>
          <w:marRight w:val="0"/>
          <w:marTop w:val="0"/>
          <w:marBottom w:val="0"/>
          <w:divBdr>
            <w:top w:val="none" w:sz="0" w:space="0" w:color="auto"/>
            <w:left w:val="none" w:sz="0" w:space="0" w:color="auto"/>
            <w:bottom w:val="none" w:sz="0" w:space="0" w:color="auto"/>
            <w:right w:val="none" w:sz="0" w:space="0" w:color="auto"/>
          </w:divBdr>
        </w:div>
        <w:div w:id="1100830256">
          <w:marLeft w:val="0"/>
          <w:marRight w:val="0"/>
          <w:marTop w:val="0"/>
          <w:marBottom w:val="0"/>
          <w:divBdr>
            <w:top w:val="none" w:sz="0" w:space="0" w:color="auto"/>
            <w:left w:val="none" w:sz="0" w:space="0" w:color="auto"/>
            <w:bottom w:val="none" w:sz="0" w:space="0" w:color="auto"/>
            <w:right w:val="none" w:sz="0" w:space="0" w:color="auto"/>
          </w:divBdr>
        </w:div>
        <w:div w:id="2138377338">
          <w:marLeft w:val="0"/>
          <w:marRight w:val="0"/>
          <w:marTop w:val="0"/>
          <w:marBottom w:val="0"/>
          <w:divBdr>
            <w:top w:val="none" w:sz="0" w:space="0" w:color="auto"/>
            <w:left w:val="none" w:sz="0" w:space="0" w:color="auto"/>
            <w:bottom w:val="none" w:sz="0" w:space="0" w:color="auto"/>
            <w:right w:val="none" w:sz="0" w:space="0" w:color="auto"/>
          </w:divBdr>
        </w:div>
        <w:div w:id="775370760">
          <w:marLeft w:val="0"/>
          <w:marRight w:val="0"/>
          <w:marTop w:val="0"/>
          <w:marBottom w:val="0"/>
          <w:divBdr>
            <w:top w:val="none" w:sz="0" w:space="0" w:color="auto"/>
            <w:left w:val="none" w:sz="0" w:space="0" w:color="auto"/>
            <w:bottom w:val="none" w:sz="0" w:space="0" w:color="auto"/>
            <w:right w:val="none" w:sz="0" w:space="0" w:color="auto"/>
          </w:divBdr>
        </w:div>
        <w:div w:id="533619202">
          <w:marLeft w:val="0"/>
          <w:marRight w:val="0"/>
          <w:marTop w:val="0"/>
          <w:marBottom w:val="0"/>
          <w:divBdr>
            <w:top w:val="none" w:sz="0" w:space="0" w:color="auto"/>
            <w:left w:val="none" w:sz="0" w:space="0" w:color="auto"/>
            <w:bottom w:val="none" w:sz="0" w:space="0" w:color="auto"/>
            <w:right w:val="none" w:sz="0" w:space="0" w:color="auto"/>
          </w:divBdr>
        </w:div>
        <w:div w:id="438716608">
          <w:marLeft w:val="0"/>
          <w:marRight w:val="0"/>
          <w:marTop w:val="0"/>
          <w:marBottom w:val="0"/>
          <w:divBdr>
            <w:top w:val="none" w:sz="0" w:space="0" w:color="auto"/>
            <w:left w:val="none" w:sz="0" w:space="0" w:color="auto"/>
            <w:bottom w:val="none" w:sz="0" w:space="0" w:color="auto"/>
            <w:right w:val="none" w:sz="0" w:space="0" w:color="auto"/>
          </w:divBdr>
        </w:div>
        <w:div w:id="2091005043">
          <w:marLeft w:val="0"/>
          <w:marRight w:val="0"/>
          <w:marTop w:val="0"/>
          <w:marBottom w:val="0"/>
          <w:divBdr>
            <w:top w:val="none" w:sz="0" w:space="0" w:color="auto"/>
            <w:left w:val="none" w:sz="0" w:space="0" w:color="auto"/>
            <w:bottom w:val="none" w:sz="0" w:space="0" w:color="auto"/>
            <w:right w:val="none" w:sz="0" w:space="0" w:color="auto"/>
          </w:divBdr>
        </w:div>
        <w:div w:id="770902070">
          <w:marLeft w:val="0"/>
          <w:marRight w:val="0"/>
          <w:marTop w:val="0"/>
          <w:marBottom w:val="0"/>
          <w:divBdr>
            <w:top w:val="none" w:sz="0" w:space="0" w:color="auto"/>
            <w:left w:val="none" w:sz="0" w:space="0" w:color="auto"/>
            <w:bottom w:val="none" w:sz="0" w:space="0" w:color="auto"/>
            <w:right w:val="none" w:sz="0" w:space="0" w:color="auto"/>
          </w:divBdr>
        </w:div>
        <w:div w:id="341248822">
          <w:marLeft w:val="0"/>
          <w:marRight w:val="0"/>
          <w:marTop w:val="0"/>
          <w:marBottom w:val="0"/>
          <w:divBdr>
            <w:top w:val="none" w:sz="0" w:space="0" w:color="auto"/>
            <w:left w:val="none" w:sz="0" w:space="0" w:color="auto"/>
            <w:bottom w:val="none" w:sz="0" w:space="0" w:color="auto"/>
            <w:right w:val="none" w:sz="0" w:space="0" w:color="auto"/>
          </w:divBdr>
        </w:div>
        <w:div w:id="460459071">
          <w:marLeft w:val="0"/>
          <w:marRight w:val="0"/>
          <w:marTop w:val="0"/>
          <w:marBottom w:val="0"/>
          <w:divBdr>
            <w:top w:val="none" w:sz="0" w:space="0" w:color="auto"/>
            <w:left w:val="none" w:sz="0" w:space="0" w:color="auto"/>
            <w:bottom w:val="none" w:sz="0" w:space="0" w:color="auto"/>
            <w:right w:val="none" w:sz="0" w:space="0" w:color="auto"/>
          </w:divBdr>
        </w:div>
        <w:div w:id="1245144558">
          <w:marLeft w:val="0"/>
          <w:marRight w:val="0"/>
          <w:marTop w:val="0"/>
          <w:marBottom w:val="0"/>
          <w:divBdr>
            <w:top w:val="none" w:sz="0" w:space="0" w:color="auto"/>
            <w:left w:val="none" w:sz="0" w:space="0" w:color="auto"/>
            <w:bottom w:val="none" w:sz="0" w:space="0" w:color="auto"/>
            <w:right w:val="none" w:sz="0" w:space="0" w:color="auto"/>
          </w:divBdr>
        </w:div>
        <w:div w:id="182667476">
          <w:marLeft w:val="0"/>
          <w:marRight w:val="0"/>
          <w:marTop w:val="0"/>
          <w:marBottom w:val="0"/>
          <w:divBdr>
            <w:top w:val="none" w:sz="0" w:space="0" w:color="auto"/>
            <w:left w:val="none" w:sz="0" w:space="0" w:color="auto"/>
            <w:bottom w:val="none" w:sz="0" w:space="0" w:color="auto"/>
            <w:right w:val="none" w:sz="0" w:space="0" w:color="auto"/>
          </w:divBdr>
        </w:div>
        <w:div w:id="130369026">
          <w:marLeft w:val="0"/>
          <w:marRight w:val="0"/>
          <w:marTop w:val="0"/>
          <w:marBottom w:val="0"/>
          <w:divBdr>
            <w:top w:val="none" w:sz="0" w:space="0" w:color="auto"/>
            <w:left w:val="none" w:sz="0" w:space="0" w:color="auto"/>
            <w:bottom w:val="none" w:sz="0" w:space="0" w:color="auto"/>
            <w:right w:val="none" w:sz="0" w:space="0" w:color="auto"/>
          </w:divBdr>
        </w:div>
        <w:div w:id="1343314568">
          <w:marLeft w:val="0"/>
          <w:marRight w:val="0"/>
          <w:marTop w:val="0"/>
          <w:marBottom w:val="0"/>
          <w:divBdr>
            <w:top w:val="none" w:sz="0" w:space="0" w:color="auto"/>
            <w:left w:val="none" w:sz="0" w:space="0" w:color="auto"/>
            <w:bottom w:val="none" w:sz="0" w:space="0" w:color="auto"/>
            <w:right w:val="none" w:sz="0" w:space="0" w:color="auto"/>
          </w:divBdr>
        </w:div>
        <w:div w:id="1055856218">
          <w:marLeft w:val="0"/>
          <w:marRight w:val="0"/>
          <w:marTop w:val="0"/>
          <w:marBottom w:val="0"/>
          <w:divBdr>
            <w:top w:val="none" w:sz="0" w:space="0" w:color="auto"/>
            <w:left w:val="none" w:sz="0" w:space="0" w:color="auto"/>
            <w:bottom w:val="none" w:sz="0" w:space="0" w:color="auto"/>
            <w:right w:val="none" w:sz="0" w:space="0" w:color="auto"/>
          </w:divBdr>
        </w:div>
        <w:div w:id="26029685">
          <w:marLeft w:val="0"/>
          <w:marRight w:val="0"/>
          <w:marTop w:val="0"/>
          <w:marBottom w:val="0"/>
          <w:divBdr>
            <w:top w:val="none" w:sz="0" w:space="0" w:color="auto"/>
            <w:left w:val="none" w:sz="0" w:space="0" w:color="auto"/>
            <w:bottom w:val="none" w:sz="0" w:space="0" w:color="auto"/>
            <w:right w:val="none" w:sz="0" w:space="0" w:color="auto"/>
          </w:divBdr>
        </w:div>
        <w:div w:id="1216433883">
          <w:marLeft w:val="0"/>
          <w:marRight w:val="0"/>
          <w:marTop w:val="0"/>
          <w:marBottom w:val="0"/>
          <w:divBdr>
            <w:top w:val="none" w:sz="0" w:space="0" w:color="auto"/>
            <w:left w:val="none" w:sz="0" w:space="0" w:color="auto"/>
            <w:bottom w:val="none" w:sz="0" w:space="0" w:color="auto"/>
            <w:right w:val="none" w:sz="0" w:space="0" w:color="auto"/>
          </w:divBdr>
        </w:div>
        <w:div w:id="1378430822">
          <w:marLeft w:val="0"/>
          <w:marRight w:val="0"/>
          <w:marTop w:val="0"/>
          <w:marBottom w:val="0"/>
          <w:divBdr>
            <w:top w:val="none" w:sz="0" w:space="0" w:color="auto"/>
            <w:left w:val="none" w:sz="0" w:space="0" w:color="auto"/>
            <w:bottom w:val="none" w:sz="0" w:space="0" w:color="auto"/>
            <w:right w:val="none" w:sz="0" w:space="0" w:color="auto"/>
          </w:divBdr>
        </w:div>
        <w:div w:id="85930860">
          <w:marLeft w:val="0"/>
          <w:marRight w:val="0"/>
          <w:marTop w:val="0"/>
          <w:marBottom w:val="0"/>
          <w:divBdr>
            <w:top w:val="none" w:sz="0" w:space="0" w:color="auto"/>
            <w:left w:val="none" w:sz="0" w:space="0" w:color="auto"/>
            <w:bottom w:val="none" w:sz="0" w:space="0" w:color="auto"/>
            <w:right w:val="none" w:sz="0" w:space="0" w:color="auto"/>
          </w:divBdr>
        </w:div>
        <w:div w:id="1094715049">
          <w:marLeft w:val="0"/>
          <w:marRight w:val="0"/>
          <w:marTop w:val="0"/>
          <w:marBottom w:val="0"/>
          <w:divBdr>
            <w:top w:val="none" w:sz="0" w:space="0" w:color="auto"/>
            <w:left w:val="none" w:sz="0" w:space="0" w:color="auto"/>
            <w:bottom w:val="none" w:sz="0" w:space="0" w:color="auto"/>
            <w:right w:val="none" w:sz="0" w:space="0" w:color="auto"/>
          </w:divBdr>
        </w:div>
        <w:div w:id="128406220">
          <w:marLeft w:val="0"/>
          <w:marRight w:val="0"/>
          <w:marTop w:val="0"/>
          <w:marBottom w:val="0"/>
          <w:divBdr>
            <w:top w:val="none" w:sz="0" w:space="0" w:color="auto"/>
            <w:left w:val="none" w:sz="0" w:space="0" w:color="auto"/>
            <w:bottom w:val="none" w:sz="0" w:space="0" w:color="auto"/>
            <w:right w:val="none" w:sz="0" w:space="0" w:color="auto"/>
          </w:divBdr>
        </w:div>
        <w:div w:id="11148244">
          <w:marLeft w:val="0"/>
          <w:marRight w:val="0"/>
          <w:marTop w:val="0"/>
          <w:marBottom w:val="0"/>
          <w:divBdr>
            <w:top w:val="none" w:sz="0" w:space="0" w:color="auto"/>
            <w:left w:val="none" w:sz="0" w:space="0" w:color="auto"/>
            <w:bottom w:val="none" w:sz="0" w:space="0" w:color="auto"/>
            <w:right w:val="none" w:sz="0" w:space="0" w:color="auto"/>
          </w:divBdr>
        </w:div>
        <w:div w:id="516426802">
          <w:marLeft w:val="0"/>
          <w:marRight w:val="0"/>
          <w:marTop w:val="0"/>
          <w:marBottom w:val="0"/>
          <w:divBdr>
            <w:top w:val="none" w:sz="0" w:space="0" w:color="auto"/>
            <w:left w:val="none" w:sz="0" w:space="0" w:color="auto"/>
            <w:bottom w:val="none" w:sz="0" w:space="0" w:color="auto"/>
            <w:right w:val="none" w:sz="0" w:space="0" w:color="auto"/>
          </w:divBdr>
        </w:div>
        <w:div w:id="1886332695">
          <w:marLeft w:val="0"/>
          <w:marRight w:val="0"/>
          <w:marTop w:val="0"/>
          <w:marBottom w:val="0"/>
          <w:divBdr>
            <w:top w:val="none" w:sz="0" w:space="0" w:color="auto"/>
            <w:left w:val="none" w:sz="0" w:space="0" w:color="auto"/>
            <w:bottom w:val="none" w:sz="0" w:space="0" w:color="auto"/>
            <w:right w:val="none" w:sz="0" w:space="0" w:color="auto"/>
          </w:divBdr>
        </w:div>
        <w:div w:id="831792447">
          <w:marLeft w:val="0"/>
          <w:marRight w:val="0"/>
          <w:marTop w:val="0"/>
          <w:marBottom w:val="0"/>
          <w:divBdr>
            <w:top w:val="none" w:sz="0" w:space="0" w:color="auto"/>
            <w:left w:val="none" w:sz="0" w:space="0" w:color="auto"/>
            <w:bottom w:val="none" w:sz="0" w:space="0" w:color="auto"/>
            <w:right w:val="none" w:sz="0" w:space="0" w:color="auto"/>
          </w:divBdr>
        </w:div>
        <w:div w:id="1908421431">
          <w:marLeft w:val="0"/>
          <w:marRight w:val="0"/>
          <w:marTop w:val="0"/>
          <w:marBottom w:val="0"/>
          <w:divBdr>
            <w:top w:val="none" w:sz="0" w:space="0" w:color="auto"/>
            <w:left w:val="none" w:sz="0" w:space="0" w:color="auto"/>
            <w:bottom w:val="none" w:sz="0" w:space="0" w:color="auto"/>
            <w:right w:val="none" w:sz="0" w:space="0" w:color="auto"/>
          </w:divBdr>
        </w:div>
        <w:div w:id="1765805184">
          <w:marLeft w:val="0"/>
          <w:marRight w:val="0"/>
          <w:marTop w:val="0"/>
          <w:marBottom w:val="0"/>
          <w:divBdr>
            <w:top w:val="none" w:sz="0" w:space="0" w:color="auto"/>
            <w:left w:val="none" w:sz="0" w:space="0" w:color="auto"/>
            <w:bottom w:val="none" w:sz="0" w:space="0" w:color="auto"/>
            <w:right w:val="none" w:sz="0" w:space="0" w:color="auto"/>
          </w:divBdr>
        </w:div>
        <w:div w:id="546575415">
          <w:marLeft w:val="0"/>
          <w:marRight w:val="0"/>
          <w:marTop w:val="0"/>
          <w:marBottom w:val="0"/>
          <w:divBdr>
            <w:top w:val="none" w:sz="0" w:space="0" w:color="auto"/>
            <w:left w:val="none" w:sz="0" w:space="0" w:color="auto"/>
            <w:bottom w:val="none" w:sz="0" w:space="0" w:color="auto"/>
            <w:right w:val="none" w:sz="0" w:space="0" w:color="auto"/>
          </w:divBdr>
        </w:div>
        <w:div w:id="231163794">
          <w:marLeft w:val="0"/>
          <w:marRight w:val="0"/>
          <w:marTop w:val="0"/>
          <w:marBottom w:val="0"/>
          <w:divBdr>
            <w:top w:val="none" w:sz="0" w:space="0" w:color="auto"/>
            <w:left w:val="none" w:sz="0" w:space="0" w:color="auto"/>
            <w:bottom w:val="none" w:sz="0" w:space="0" w:color="auto"/>
            <w:right w:val="none" w:sz="0" w:space="0" w:color="auto"/>
          </w:divBdr>
        </w:div>
        <w:div w:id="954366424">
          <w:marLeft w:val="0"/>
          <w:marRight w:val="0"/>
          <w:marTop w:val="0"/>
          <w:marBottom w:val="0"/>
          <w:divBdr>
            <w:top w:val="none" w:sz="0" w:space="0" w:color="auto"/>
            <w:left w:val="none" w:sz="0" w:space="0" w:color="auto"/>
            <w:bottom w:val="none" w:sz="0" w:space="0" w:color="auto"/>
            <w:right w:val="none" w:sz="0" w:space="0" w:color="auto"/>
          </w:divBdr>
        </w:div>
        <w:div w:id="13701694">
          <w:marLeft w:val="0"/>
          <w:marRight w:val="0"/>
          <w:marTop w:val="0"/>
          <w:marBottom w:val="0"/>
          <w:divBdr>
            <w:top w:val="none" w:sz="0" w:space="0" w:color="auto"/>
            <w:left w:val="none" w:sz="0" w:space="0" w:color="auto"/>
            <w:bottom w:val="none" w:sz="0" w:space="0" w:color="auto"/>
            <w:right w:val="none" w:sz="0" w:space="0" w:color="auto"/>
          </w:divBdr>
        </w:div>
        <w:div w:id="1469321661">
          <w:marLeft w:val="0"/>
          <w:marRight w:val="0"/>
          <w:marTop w:val="0"/>
          <w:marBottom w:val="0"/>
          <w:divBdr>
            <w:top w:val="none" w:sz="0" w:space="0" w:color="auto"/>
            <w:left w:val="none" w:sz="0" w:space="0" w:color="auto"/>
            <w:bottom w:val="none" w:sz="0" w:space="0" w:color="auto"/>
            <w:right w:val="none" w:sz="0" w:space="0" w:color="auto"/>
          </w:divBdr>
        </w:div>
        <w:div w:id="130246554">
          <w:marLeft w:val="0"/>
          <w:marRight w:val="0"/>
          <w:marTop w:val="0"/>
          <w:marBottom w:val="0"/>
          <w:divBdr>
            <w:top w:val="none" w:sz="0" w:space="0" w:color="auto"/>
            <w:left w:val="none" w:sz="0" w:space="0" w:color="auto"/>
            <w:bottom w:val="none" w:sz="0" w:space="0" w:color="auto"/>
            <w:right w:val="none" w:sz="0" w:space="0" w:color="auto"/>
          </w:divBdr>
        </w:div>
        <w:div w:id="693069870">
          <w:marLeft w:val="0"/>
          <w:marRight w:val="0"/>
          <w:marTop w:val="0"/>
          <w:marBottom w:val="0"/>
          <w:divBdr>
            <w:top w:val="none" w:sz="0" w:space="0" w:color="auto"/>
            <w:left w:val="none" w:sz="0" w:space="0" w:color="auto"/>
            <w:bottom w:val="none" w:sz="0" w:space="0" w:color="auto"/>
            <w:right w:val="none" w:sz="0" w:space="0" w:color="auto"/>
          </w:divBdr>
        </w:div>
        <w:div w:id="1237401902">
          <w:marLeft w:val="0"/>
          <w:marRight w:val="0"/>
          <w:marTop w:val="0"/>
          <w:marBottom w:val="0"/>
          <w:divBdr>
            <w:top w:val="none" w:sz="0" w:space="0" w:color="auto"/>
            <w:left w:val="none" w:sz="0" w:space="0" w:color="auto"/>
            <w:bottom w:val="none" w:sz="0" w:space="0" w:color="auto"/>
            <w:right w:val="none" w:sz="0" w:space="0" w:color="auto"/>
          </w:divBdr>
        </w:div>
        <w:div w:id="382796993">
          <w:marLeft w:val="0"/>
          <w:marRight w:val="0"/>
          <w:marTop w:val="0"/>
          <w:marBottom w:val="0"/>
          <w:divBdr>
            <w:top w:val="none" w:sz="0" w:space="0" w:color="auto"/>
            <w:left w:val="none" w:sz="0" w:space="0" w:color="auto"/>
            <w:bottom w:val="none" w:sz="0" w:space="0" w:color="auto"/>
            <w:right w:val="none" w:sz="0" w:space="0" w:color="auto"/>
          </w:divBdr>
        </w:div>
        <w:div w:id="1450469408">
          <w:marLeft w:val="0"/>
          <w:marRight w:val="0"/>
          <w:marTop w:val="0"/>
          <w:marBottom w:val="0"/>
          <w:divBdr>
            <w:top w:val="none" w:sz="0" w:space="0" w:color="auto"/>
            <w:left w:val="none" w:sz="0" w:space="0" w:color="auto"/>
            <w:bottom w:val="none" w:sz="0" w:space="0" w:color="auto"/>
            <w:right w:val="none" w:sz="0" w:space="0" w:color="auto"/>
          </w:divBdr>
        </w:div>
        <w:div w:id="699554620">
          <w:marLeft w:val="0"/>
          <w:marRight w:val="0"/>
          <w:marTop w:val="0"/>
          <w:marBottom w:val="0"/>
          <w:divBdr>
            <w:top w:val="none" w:sz="0" w:space="0" w:color="auto"/>
            <w:left w:val="none" w:sz="0" w:space="0" w:color="auto"/>
            <w:bottom w:val="none" w:sz="0" w:space="0" w:color="auto"/>
            <w:right w:val="none" w:sz="0" w:space="0" w:color="auto"/>
          </w:divBdr>
        </w:div>
        <w:div w:id="854458920">
          <w:marLeft w:val="0"/>
          <w:marRight w:val="0"/>
          <w:marTop w:val="0"/>
          <w:marBottom w:val="0"/>
          <w:divBdr>
            <w:top w:val="none" w:sz="0" w:space="0" w:color="auto"/>
            <w:left w:val="none" w:sz="0" w:space="0" w:color="auto"/>
            <w:bottom w:val="none" w:sz="0" w:space="0" w:color="auto"/>
            <w:right w:val="none" w:sz="0" w:space="0" w:color="auto"/>
          </w:divBdr>
        </w:div>
        <w:div w:id="1402411526">
          <w:marLeft w:val="0"/>
          <w:marRight w:val="0"/>
          <w:marTop w:val="0"/>
          <w:marBottom w:val="0"/>
          <w:divBdr>
            <w:top w:val="none" w:sz="0" w:space="0" w:color="auto"/>
            <w:left w:val="none" w:sz="0" w:space="0" w:color="auto"/>
            <w:bottom w:val="none" w:sz="0" w:space="0" w:color="auto"/>
            <w:right w:val="none" w:sz="0" w:space="0" w:color="auto"/>
          </w:divBdr>
        </w:div>
        <w:div w:id="1486699247">
          <w:marLeft w:val="0"/>
          <w:marRight w:val="0"/>
          <w:marTop w:val="0"/>
          <w:marBottom w:val="0"/>
          <w:divBdr>
            <w:top w:val="none" w:sz="0" w:space="0" w:color="auto"/>
            <w:left w:val="none" w:sz="0" w:space="0" w:color="auto"/>
            <w:bottom w:val="none" w:sz="0" w:space="0" w:color="auto"/>
            <w:right w:val="none" w:sz="0" w:space="0" w:color="auto"/>
          </w:divBdr>
        </w:div>
        <w:div w:id="7561101">
          <w:marLeft w:val="0"/>
          <w:marRight w:val="0"/>
          <w:marTop w:val="0"/>
          <w:marBottom w:val="0"/>
          <w:divBdr>
            <w:top w:val="none" w:sz="0" w:space="0" w:color="auto"/>
            <w:left w:val="none" w:sz="0" w:space="0" w:color="auto"/>
            <w:bottom w:val="none" w:sz="0" w:space="0" w:color="auto"/>
            <w:right w:val="none" w:sz="0" w:space="0" w:color="auto"/>
          </w:divBdr>
        </w:div>
        <w:div w:id="1408723114">
          <w:marLeft w:val="0"/>
          <w:marRight w:val="0"/>
          <w:marTop w:val="0"/>
          <w:marBottom w:val="0"/>
          <w:divBdr>
            <w:top w:val="none" w:sz="0" w:space="0" w:color="auto"/>
            <w:left w:val="none" w:sz="0" w:space="0" w:color="auto"/>
            <w:bottom w:val="none" w:sz="0" w:space="0" w:color="auto"/>
            <w:right w:val="none" w:sz="0" w:space="0" w:color="auto"/>
          </w:divBdr>
        </w:div>
        <w:div w:id="1551265557">
          <w:marLeft w:val="0"/>
          <w:marRight w:val="0"/>
          <w:marTop w:val="0"/>
          <w:marBottom w:val="0"/>
          <w:divBdr>
            <w:top w:val="none" w:sz="0" w:space="0" w:color="auto"/>
            <w:left w:val="none" w:sz="0" w:space="0" w:color="auto"/>
            <w:bottom w:val="none" w:sz="0" w:space="0" w:color="auto"/>
            <w:right w:val="none" w:sz="0" w:space="0" w:color="auto"/>
          </w:divBdr>
        </w:div>
        <w:div w:id="510069242">
          <w:marLeft w:val="0"/>
          <w:marRight w:val="0"/>
          <w:marTop w:val="0"/>
          <w:marBottom w:val="0"/>
          <w:divBdr>
            <w:top w:val="none" w:sz="0" w:space="0" w:color="auto"/>
            <w:left w:val="none" w:sz="0" w:space="0" w:color="auto"/>
            <w:bottom w:val="none" w:sz="0" w:space="0" w:color="auto"/>
            <w:right w:val="none" w:sz="0" w:space="0" w:color="auto"/>
          </w:divBdr>
        </w:div>
        <w:div w:id="1446539985">
          <w:marLeft w:val="0"/>
          <w:marRight w:val="0"/>
          <w:marTop w:val="0"/>
          <w:marBottom w:val="0"/>
          <w:divBdr>
            <w:top w:val="none" w:sz="0" w:space="0" w:color="auto"/>
            <w:left w:val="none" w:sz="0" w:space="0" w:color="auto"/>
            <w:bottom w:val="none" w:sz="0" w:space="0" w:color="auto"/>
            <w:right w:val="none" w:sz="0" w:space="0" w:color="auto"/>
          </w:divBdr>
        </w:div>
        <w:div w:id="1829589807">
          <w:marLeft w:val="0"/>
          <w:marRight w:val="0"/>
          <w:marTop w:val="0"/>
          <w:marBottom w:val="0"/>
          <w:divBdr>
            <w:top w:val="none" w:sz="0" w:space="0" w:color="auto"/>
            <w:left w:val="none" w:sz="0" w:space="0" w:color="auto"/>
            <w:bottom w:val="none" w:sz="0" w:space="0" w:color="auto"/>
            <w:right w:val="none" w:sz="0" w:space="0" w:color="auto"/>
          </w:divBdr>
        </w:div>
        <w:div w:id="1223325940">
          <w:marLeft w:val="0"/>
          <w:marRight w:val="0"/>
          <w:marTop w:val="0"/>
          <w:marBottom w:val="0"/>
          <w:divBdr>
            <w:top w:val="none" w:sz="0" w:space="0" w:color="auto"/>
            <w:left w:val="none" w:sz="0" w:space="0" w:color="auto"/>
            <w:bottom w:val="none" w:sz="0" w:space="0" w:color="auto"/>
            <w:right w:val="none" w:sz="0" w:space="0" w:color="auto"/>
          </w:divBdr>
        </w:div>
        <w:div w:id="1184510794">
          <w:marLeft w:val="0"/>
          <w:marRight w:val="0"/>
          <w:marTop w:val="0"/>
          <w:marBottom w:val="0"/>
          <w:divBdr>
            <w:top w:val="none" w:sz="0" w:space="0" w:color="auto"/>
            <w:left w:val="none" w:sz="0" w:space="0" w:color="auto"/>
            <w:bottom w:val="none" w:sz="0" w:space="0" w:color="auto"/>
            <w:right w:val="none" w:sz="0" w:space="0" w:color="auto"/>
          </w:divBdr>
        </w:div>
        <w:div w:id="951090661">
          <w:marLeft w:val="0"/>
          <w:marRight w:val="0"/>
          <w:marTop w:val="0"/>
          <w:marBottom w:val="0"/>
          <w:divBdr>
            <w:top w:val="none" w:sz="0" w:space="0" w:color="auto"/>
            <w:left w:val="none" w:sz="0" w:space="0" w:color="auto"/>
            <w:bottom w:val="none" w:sz="0" w:space="0" w:color="auto"/>
            <w:right w:val="none" w:sz="0" w:space="0" w:color="auto"/>
          </w:divBdr>
        </w:div>
        <w:div w:id="1941793466">
          <w:marLeft w:val="0"/>
          <w:marRight w:val="0"/>
          <w:marTop w:val="0"/>
          <w:marBottom w:val="0"/>
          <w:divBdr>
            <w:top w:val="none" w:sz="0" w:space="0" w:color="auto"/>
            <w:left w:val="none" w:sz="0" w:space="0" w:color="auto"/>
            <w:bottom w:val="none" w:sz="0" w:space="0" w:color="auto"/>
            <w:right w:val="none" w:sz="0" w:space="0" w:color="auto"/>
          </w:divBdr>
        </w:div>
        <w:div w:id="241109602">
          <w:marLeft w:val="0"/>
          <w:marRight w:val="0"/>
          <w:marTop w:val="0"/>
          <w:marBottom w:val="0"/>
          <w:divBdr>
            <w:top w:val="none" w:sz="0" w:space="0" w:color="auto"/>
            <w:left w:val="none" w:sz="0" w:space="0" w:color="auto"/>
            <w:bottom w:val="none" w:sz="0" w:space="0" w:color="auto"/>
            <w:right w:val="none" w:sz="0" w:space="0" w:color="auto"/>
          </w:divBdr>
        </w:div>
        <w:div w:id="1754280445">
          <w:marLeft w:val="0"/>
          <w:marRight w:val="0"/>
          <w:marTop w:val="0"/>
          <w:marBottom w:val="0"/>
          <w:divBdr>
            <w:top w:val="none" w:sz="0" w:space="0" w:color="auto"/>
            <w:left w:val="none" w:sz="0" w:space="0" w:color="auto"/>
            <w:bottom w:val="none" w:sz="0" w:space="0" w:color="auto"/>
            <w:right w:val="none" w:sz="0" w:space="0" w:color="auto"/>
          </w:divBdr>
        </w:div>
        <w:div w:id="1595358434">
          <w:marLeft w:val="0"/>
          <w:marRight w:val="0"/>
          <w:marTop w:val="0"/>
          <w:marBottom w:val="0"/>
          <w:divBdr>
            <w:top w:val="none" w:sz="0" w:space="0" w:color="auto"/>
            <w:left w:val="none" w:sz="0" w:space="0" w:color="auto"/>
            <w:bottom w:val="none" w:sz="0" w:space="0" w:color="auto"/>
            <w:right w:val="none" w:sz="0" w:space="0" w:color="auto"/>
          </w:divBdr>
        </w:div>
        <w:div w:id="865172785">
          <w:marLeft w:val="0"/>
          <w:marRight w:val="0"/>
          <w:marTop w:val="0"/>
          <w:marBottom w:val="0"/>
          <w:divBdr>
            <w:top w:val="none" w:sz="0" w:space="0" w:color="auto"/>
            <w:left w:val="none" w:sz="0" w:space="0" w:color="auto"/>
            <w:bottom w:val="none" w:sz="0" w:space="0" w:color="auto"/>
            <w:right w:val="none" w:sz="0" w:space="0" w:color="auto"/>
          </w:divBdr>
        </w:div>
        <w:div w:id="1755323670">
          <w:marLeft w:val="0"/>
          <w:marRight w:val="0"/>
          <w:marTop w:val="0"/>
          <w:marBottom w:val="0"/>
          <w:divBdr>
            <w:top w:val="none" w:sz="0" w:space="0" w:color="auto"/>
            <w:left w:val="none" w:sz="0" w:space="0" w:color="auto"/>
            <w:bottom w:val="none" w:sz="0" w:space="0" w:color="auto"/>
            <w:right w:val="none" w:sz="0" w:space="0" w:color="auto"/>
          </w:divBdr>
        </w:div>
        <w:div w:id="1386218173">
          <w:marLeft w:val="0"/>
          <w:marRight w:val="0"/>
          <w:marTop w:val="0"/>
          <w:marBottom w:val="0"/>
          <w:divBdr>
            <w:top w:val="none" w:sz="0" w:space="0" w:color="auto"/>
            <w:left w:val="none" w:sz="0" w:space="0" w:color="auto"/>
            <w:bottom w:val="none" w:sz="0" w:space="0" w:color="auto"/>
            <w:right w:val="none" w:sz="0" w:space="0" w:color="auto"/>
          </w:divBdr>
        </w:div>
        <w:div w:id="92629821">
          <w:marLeft w:val="0"/>
          <w:marRight w:val="0"/>
          <w:marTop w:val="0"/>
          <w:marBottom w:val="0"/>
          <w:divBdr>
            <w:top w:val="none" w:sz="0" w:space="0" w:color="auto"/>
            <w:left w:val="none" w:sz="0" w:space="0" w:color="auto"/>
            <w:bottom w:val="none" w:sz="0" w:space="0" w:color="auto"/>
            <w:right w:val="none" w:sz="0" w:space="0" w:color="auto"/>
          </w:divBdr>
        </w:div>
        <w:div w:id="420493023">
          <w:marLeft w:val="0"/>
          <w:marRight w:val="0"/>
          <w:marTop w:val="0"/>
          <w:marBottom w:val="0"/>
          <w:divBdr>
            <w:top w:val="none" w:sz="0" w:space="0" w:color="auto"/>
            <w:left w:val="none" w:sz="0" w:space="0" w:color="auto"/>
            <w:bottom w:val="none" w:sz="0" w:space="0" w:color="auto"/>
            <w:right w:val="none" w:sz="0" w:space="0" w:color="auto"/>
          </w:divBdr>
        </w:div>
        <w:div w:id="849834967">
          <w:marLeft w:val="0"/>
          <w:marRight w:val="0"/>
          <w:marTop w:val="0"/>
          <w:marBottom w:val="0"/>
          <w:divBdr>
            <w:top w:val="none" w:sz="0" w:space="0" w:color="auto"/>
            <w:left w:val="none" w:sz="0" w:space="0" w:color="auto"/>
            <w:bottom w:val="none" w:sz="0" w:space="0" w:color="auto"/>
            <w:right w:val="none" w:sz="0" w:space="0" w:color="auto"/>
          </w:divBdr>
        </w:div>
        <w:div w:id="818687069">
          <w:marLeft w:val="0"/>
          <w:marRight w:val="0"/>
          <w:marTop w:val="0"/>
          <w:marBottom w:val="0"/>
          <w:divBdr>
            <w:top w:val="none" w:sz="0" w:space="0" w:color="auto"/>
            <w:left w:val="none" w:sz="0" w:space="0" w:color="auto"/>
            <w:bottom w:val="none" w:sz="0" w:space="0" w:color="auto"/>
            <w:right w:val="none" w:sz="0" w:space="0" w:color="auto"/>
          </w:divBdr>
        </w:div>
        <w:div w:id="234094661">
          <w:marLeft w:val="0"/>
          <w:marRight w:val="0"/>
          <w:marTop w:val="0"/>
          <w:marBottom w:val="0"/>
          <w:divBdr>
            <w:top w:val="none" w:sz="0" w:space="0" w:color="auto"/>
            <w:left w:val="none" w:sz="0" w:space="0" w:color="auto"/>
            <w:bottom w:val="none" w:sz="0" w:space="0" w:color="auto"/>
            <w:right w:val="none" w:sz="0" w:space="0" w:color="auto"/>
          </w:divBdr>
        </w:div>
        <w:div w:id="1421368918">
          <w:marLeft w:val="0"/>
          <w:marRight w:val="0"/>
          <w:marTop w:val="0"/>
          <w:marBottom w:val="0"/>
          <w:divBdr>
            <w:top w:val="none" w:sz="0" w:space="0" w:color="auto"/>
            <w:left w:val="none" w:sz="0" w:space="0" w:color="auto"/>
            <w:bottom w:val="none" w:sz="0" w:space="0" w:color="auto"/>
            <w:right w:val="none" w:sz="0" w:space="0" w:color="auto"/>
          </w:divBdr>
        </w:div>
        <w:div w:id="498931196">
          <w:marLeft w:val="0"/>
          <w:marRight w:val="0"/>
          <w:marTop w:val="0"/>
          <w:marBottom w:val="0"/>
          <w:divBdr>
            <w:top w:val="none" w:sz="0" w:space="0" w:color="auto"/>
            <w:left w:val="none" w:sz="0" w:space="0" w:color="auto"/>
            <w:bottom w:val="none" w:sz="0" w:space="0" w:color="auto"/>
            <w:right w:val="none" w:sz="0" w:space="0" w:color="auto"/>
          </w:divBdr>
        </w:div>
        <w:div w:id="1851719724">
          <w:marLeft w:val="0"/>
          <w:marRight w:val="0"/>
          <w:marTop w:val="0"/>
          <w:marBottom w:val="0"/>
          <w:divBdr>
            <w:top w:val="none" w:sz="0" w:space="0" w:color="auto"/>
            <w:left w:val="none" w:sz="0" w:space="0" w:color="auto"/>
            <w:bottom w:val="none" w:sz="0" w:space="0" w:color="auto"/>
            <w:right w:val="none" w:sz="0" w:space="0" w:color="auto"/>
          </w:divBdr>
        </w:div>
        <w:div w:id="759835789">
          <w:marLeft w:val="0"/>
          <w:marRight w:val="0"/>
          <w:marTop w:val="0"/>
          <w:marBottom w:val="0"/>
          <w:divBdr>
            <w:top w:val="none" w:sz="0" w:space="0" w:color="auto"/>
            <w:left w:val="none" w:sz="0" w:space="0" w:color="auto"/>
            <w:bottom w:val="none" w:sz="0" w:space="0" w:color="auto"/>
            <w:right w:val="none" w:sz="0" w:space="0" w:color="auto"/>
          </w:divBdr>
        </w:div>
        <w:div w:id="647783306">
          <w:marLeft w:val="0"/>
          <w:marRight w:val="0"/>
          <w:marTop w:val="0"/>
          <w:marBottom w:val="0"/>
          <w:divBdr>
            <w:top w:val="none" w:sz="0" w:space="0" w:color="auto"/>
            <w:left w:val="none" w:sz="0" w:space="0" w:color="auto"/>
            <w:bottom w:val="none" w:sz="0" w:space="0" w:color="auto"/>
            <w:right w:val="none" w:sz="0" w:space="0" w:color="auto"/>
          </w:divBdr>
        </w:div>
        <w:div w:id="1496456839">
          <w:marLeft w:val="0"/>
          <w:marRight w:val="0"/>
          <w:marTop w:val="0"/>
          <w:marBottom w:val="0"/>
          <w:divBdr>
            <w:top w:val="none" w:sz="0" w:space="0" w:color="auto"/>
            <w:left w:val="none" w:sz="0" w:space="0" w:color="auto"/>
            <w:bottom w:val="none" w:sz="0" w:space="0" w:color="auto"/>
            <w:right w:val="none" w:sz="0" w:space="0" w:color="auto"/>
          </w:divBdr>
        </w:div>
      </w:divsChild>
    </w:div>
    <w:div w:id="1174799461">
      <w:bodyDiv w:val="1"/>
      <w:marLeft w:val="0"/>
      <w:marRight w:val="0"/>
      <w:marTop w:val="0"/>
      <w:marBottom w:val="0"/>
      <w:divBdr>
        <w:top w:val="none" w:sz="0" w:space="0" w:color="auto"/>
        <w:left w:val="none" w:sz="0" w:space="0" w:color="auto"/>
        <w:bottom w:val="none" w:sz="0" w:space="0" w:color="auto"/>
        <w:right w:val="none" w:sz="0" w:space="0" w:color="auto"/>
      </w:divBdr>
    </w:div>
    <w:div w:id="1519850204">
      <w:bodyDiv w:val="1"/>
      <w:marLeft w:val="0"/>
      <w:marRight w:val="0"/>
      <w:marTop w:val="0"/>
      <w:marBottom w:val="0"/>
      <w:divBdr>
        <w:top w:val="none" w:sz="0" w:space="0" w:color="auto"/>
        <w:left w:val="none" w:sz="0" w:space="0" w:color="auto"/>
        <w:bottom w:val="none" w:sz="0" w:space="0" w:color="auto"/>
        <w:right w:val="none" w:sz="0" w:space="0" w:color="auto"/>
      </w:divBdr>
    </w:div>
    <w:div w:id="1689527213">
      <w:bodyDiv w:val="1"/>
      <w:marLeft w:val="0"/>
      <w:marRight w:val="0"/>
      <w:marTop w:val="0"/>
      <w:marBottom w:val="0"/>
      <w:divBdr>
        <w:top w:val="none" w:sz="0" w:space="0" w:color="auto"/>
        <w:left w:val="none" w:sz="0" w:space="0" w:color="auto"/>
        <w:bottom w:val="none" w:sz="0" w:space="0" w:color="auto"/>
        <w:right w:val="none" w:sz="0" w:space="0" w:color="auto"/>
      </w:divBdr>
    </w:div>
    <w:div w:id="1725450077">
      <w:bodyDiv w:val="1"/>
      <w:marLeft w:val="0"/>
      <w:marRight w:val="0"/>
      <w:marTop w:val="0"/>
      <w:marBottom w:val="0"/>
      <w:divBdr>
        <w:top w:val="none" w:sz="0" w:space="0" w:color="auto"/>
        <w:left w:val="none" w:sz="0" w:space="0" w:color="auto"/>
        <w:bottom w:val="none" w:sz="0" w:space="0" w:color="auto"/>
        <w:right w:val="none" w:sz="0" w:space="0" w:color="auto"/>
      </w:divBdr>
      <w:divsChild>
        <w:div w:id="200485947">
          <w:marLeft w:val="0"/>
          <w:marRight w:val="0"/>
          <w:marTop w:val="0"/>
          <w:marBottom w:val="0"/>
          <w:divBdr>
            <w:top w:val="none" w:sz="0" w:space="0" w:color="auto"/>
            <w:left w:val="none" w:sz="0" w:space="0" w:color="auto"/>
            <w:bottom w:val="none" w:sz="0" w:space="0" w:color="auto"/>
            <w:right w:val="none" w:sz="0" w:space="0" w:color="auto"/>
          </w:divBdr>
          <w:divsChild>
            <w:div w:id="833494739">
              <w:marLeft w:val="0"/>
              <w:marRight w:val="0"/>
              <w:marTop w:val="0"/>
              <w:marBottom w:val="0"/>
              <w:divBdr>
                <w:top w:val="none" w:sz="0" w:space="0" w:color="auto"/>
                <w:left w:val="none" w:sz="0" w:space="0" w:color="auto"/>
                <w:bottom w:val="none" w:sz="0" w:space="0" w:color="auto"/>
                <w:right w:val="none" w:sz="0" w:space="0" w:color="auto"/>
              </w:divBdr>
              <w:divsChild>
                <w:div w:id="49620192">
                  <w:marLeft w:val="0"/>
                  <w:marRight w:val="0"/>
                  <w:marTop w:val="0"/>
                  <w:marBottom w:val="0"/>
                  <w:divBdr>
                    <w:top w:val="none" w:sz="0" w:space="0" w:color="auto"/>
                    <w:left w:val="none" w:sz="0" w:space="0" w:color="auto"/>
                    <w:bottom w:val="none" w:sz="0" w:space="0" w:color="auto"/>
                    <w:right w:val="none" w:sz="0" w:space="0" w:color="auto"/>
                  </w:divBdr>
                  <w:divsChild>
                    <w:div w:id="15279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neej.org/mantra-final-report/" TargetMode="External"/><Relationship Id="rId2" Type="http://schemas.openxmlformats.org/officeDocument/2006/relationships/hyperlink" Target="https://sdgs.un.org/goals" TargetMode="External"/><Relationship Id="rId1" Type="http://schemas.openxmlformats.org/officeDocument/2006/relationships/hyperlink" Target="https://www.un.org/esa/ffd/ffddialogue2023/" TargetMode="External"/><Relationship Id="rId4" Type="http://schemas.openxmlformats.org/officeDocument/2006/relationships/hyperlink" Target="https://cifar.eu/maximizing-the-value-and-impact-of-recovered-assets-through-streamlined-end-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0CE15-EE5D-194E-9FD3-0E52E18668A3}">
  <ds:schemaRefs>
    <ds:schemaRef ds:uri="http://schemas.openxmlformats.org/officeDocument/2006/bibliography"/>
  </ds:schemaRefs>
</ds:datastoreItem>
</file>

<file path=customXml/itemProps2.xml><?xml version="1.0" encoding="utf-8"?>
<ds:datastoreItem xmlns:ds="http://schemas.openxmlformats.org/officeDocument/2006/customXml" ds:itemID="{8820CB37-071F-48F5-8A9C-DAC7CC7C7334}"/>
</file>

<file path=customXml/itemProps3.xml><?xml version="1.0" encoding="utf-8"?>
<ds:datastoreItem xmlns:ds="http://schemas.openxmlformats.org/officeDocument/2006/customXml" ds:itemID="{3202C830-7ED7-4D35-8698-B23FCBD16473}"/>
</file>

<file path=docProps/app.xml><?xml version="1.0" encoding="utf-8"?>
<Properties xmlns="http://schemas.openxmlformats.org/officeDocument/2006/extended-properties" xmlns:vt="http://schemas.openxmlformats.org/officeDocument/2006/docPropsVTypes">
  <Template>Normal.dotm</Template>
  <TotalTime>167</TotalTime>
  <Pages>7</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Atakpu</dc:creator>
  <cp:keywords/>
  <dc:description/>
  <cp:lastModifiedBy>Leo Atakpu</cp:lastModifiedBy>
  <cp:revision>5</cp:revision>
  <dcterms:created xsi:type="dcterms:W3CDTF">2024-10-13T12:08:00Z</dcterms:created>
  <dcterms:modified xsi:type="dcterms:W3CDTF">2024-10-15T15:54:00Z</dcterms:modified>
</cp:coreProperties>
</file>