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D9EA" w14:textId="0202DE2C" w:rsidR="00EE65FE" w:rsidRDefault="00EE65FE" w:rsidP="00EE65FE">
      <w:pPr>
        <w:jc w:val="center"/>
        <w:rPr>
          <w:b/>
          <w:bCs/>
          <w:color w:val="215E99" w:themeColor="text2" w:themeTint="BF"/>
        </w:rPr>
      </w:pPr>
      <w:r w:rsidRPr="006A154F">
        <w:rPr>
          <w:rFonts w:eastAsia="Times New Roman" w:cstheme="minorHAnsi"/>
          <w:b/>
          <w:bCs/>
          <w:noProof/>
          <w:color w:val="000000"/>
          <w:sz w:val="24"/>
          <w:szCs w:val="24"/>
          <w:bdr w:val="none" w:sz="0" w:space="0" w:color="auto" w:frame="1"/>
        </w:rPr>
        <w:drawing>
          <wp:inline distT="0" distB="0" distL="0" distR="0" wp14:anchorId="1FF3404B" wp14:editId="51F6378A">
            <wp:extent cx="1019175" cy="1019175"/>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3AB943B4" w14:textId="3B54B6C1" w:rsidR="00DB127B" w:rsidRPr="00EE65FE" w:rsidRDefault="00DB127B" w:rsidP="00DB127B">
      <w:pPr>
        <w:jc w:val="center"/>
        <w:rPr>
          <w:b/>
          <w:bCs/>
          <w:color w:val="215E99" w:themeColor="text2" w:themeTint="BF"/>
          <w:sz w:val="28"/>
          <w:szCs w:val="28"/>
        </w:rPr>
      </w:pPr>
      <w:r w:rsidRPr="00EE65FE">
        <w:rPr>
          <w:b/>
          <w:bCs/>
          <w:color w:val="215E99" w:themeColor="text2" w:themeTint="BF"/>
          <w:sz w:val="28"/>
          <w:szCs w:val="28"/>
        </w:rPr>
        <w:t>AOSIS Submission</w:t>
      </w:r>
    </w:p>
    <w:p w14:paraId="43AB1A25" w14:textId="77777777" w:rsidR="0045224D" w:rsidRPr="00EE65FE" w:rsidRDefault="0045224D" w:rsidP="0045224D">
      <w:pPr>
        <w:spacing w:after="0" w:line="240" w:lineRule="auto"/>
        <w:jc w:val="center"/>
        <w:rPr>
          <w:b/>
          <w:bCs/>
          <w:color w:val="215E99" w:themeColor="text2" w:themeTint="BF"/>
          <w:sz w:val="28"/>
          <w:szCs w:val="28"/>
        </w:rPr>
      </w:pPr>
      <w:r w:rsidRPr="00EE65FE">
        <w:rPr>
          <w:b/>
          <w:bCs/>
          <w:color w:val="215E99" w:themeColor="text2" w:themeTint="BF"/>
          <w:sz w:val="28"/>
          <w:szCs w:val="28"/>
        </w:rPr>
        <w:t>Call for Inputs for an Elements Paper on Financing for Development</w:t>
      </w:r>
    </w:p>
    <w:p w14:paraId="1616D82F" w14:textId="77777777" w:rsidR="0045224D" w:rsidRDefault="0045224D" w:rsidP="0045224D">
      <w:pPr>
        <w:spacing w:after="0" w:line="240" w:lineRule="auto"/>
        <w:jc w:val="center"/>
        <w:rPr>
          <w:b/>
          <w:bCs/>
          <w:color w:val="215E99" w:themeColor="text2" w:themeTint="BF"/>
        </w:rPr>
      </w:pPr>
    </w:p>
    <w:p w14:paraId="54B2302A" w14:textId="77777777" w:rsidR="00DC60BE" w:rsidRDefault="00DC60BE" w:rsidP="0045224D">
      <w:pPr>
        <w:pStyle w:val="ListParagraph"/>
        <w:spacing w:after="0" w:line="240" w:lineRule="auto"/>
        <w:ind w:left="0"/>
        <w:jc w:val="both"/>
      </w:pPr>
    </w:p>
    <w:p w14:paraId="26FFE491" w14:textId="3DAC4DCB" w:rsidR="00DC60BE" w:rsidRDefault="00DC60BE" w:rsidP="0045224D">
      <w:pPr>
        <w:pStyle w:val="ListParagraph"/>
        <w:spacing w:after="0" w:line="240" w:lineRule="auto"/>
        <w:ind w:left="0"/>
        <w:jc w:val="both"/>
      </w:pPr>
      <w:r>
        <w:t xml:space="preserve">AOSIS is pleased to share the perspectives of small island developing </w:t>
      </w:r>
      <w:r w:rsidR="00FF1CB0">
        <w:t>S</w:t>
      </w:r>
      <w:r>
        <w:t>tates on the issues of financing for development.  We have attempted to provide short introductory messages and targeted interventions that could form part of the forthcoming Elements Paper that will guide the negotiations for the outcome of the Fourth International Conference on Financing for Development.</w:t>
      </w:r>
    </w:p>
    <w:p w14:paraId="2482BF58" w14:textId="77777777" w:rsidR="00DC60BE" w:rsidRDefault="00DC60BE" w:rsidP="0045224D">
      <w:pPr>
        <w:pStyle w:val="ListParagraph"/>
        <w:spacing w:after="0" w:line="240" w:lineRule="auto"/>
        <w:ind w:left="0"/>
        <w:jc w:val="both"/>
      </w:pPr>
    </w:p>
    <w:p w14:paraId="0043B9AC" w14:textId="4A1FE76D" w:rsidR="00DC60BE" w:rsidRPr="00DC60BE" w:rsidRDefault="00DC60BE" w:rsidP="0045224D">
      <w:pPr>
        <w:pStyle w:val="ListParagraph"/>
        <w:spacing w:after="0" w:line="240" w:lineRule="auto"/>
        <w:ind w:left="0"/>
        <w:jc w:val="both"/>
        <w:rPr>
          <w:b/>
          <w:bCs/>
          <w:color w:val="215E99" w:themeColor="text2" w:themeTint="BF"/>
        </w:rPr>
      </w:pPr>
      <w:r w:rsidRPr="00DC60BE">
        <w:rPr>
          <w:b/>
          <w:bCs/>
          <w:color w:val="215E99" w:themeColor="text2" w:themeTint="BF"/>
        </w:rPr>
        <w:t>Introduction</w:t>
      </w:r>
    </w:p>
    <w:p w14:paraId="65069850" w14:textId="77777777" w:rsidR="00DC60BE" w:rsidRDefault="00DC60BE" w:rsidP="0045224D">
      <w:pPr>
        <w:pStyle w:val="ListParagraph"/>
        <w:spacing w:after="0" w:line="240" w:lineRule="auto"/>
        <w:ind w:left="0"/>
        <w:jc w:val="both"/>
      </w:pPr>
    </w:p>
    <w:p w14:paraId="581FC86F" w14:textId="52EE9CBD" w:rsidR="0045224D" w:rsidRDefault="0045224D" w:rsidP="0045224D">
      <w:pPr>
        <w:pStyle w:val="ListParagraph"/>
        <w:spacing w:after="0" w:line="240" w:lineRule="auto"/>
        <w:ind w:left="0"/>
        <w:jc w:val="both"/>
      </w:pPr>
      <w:r>
        <w:t>The world is in a place of conflating crises – cost of living, climate change, and conflicts</w:t>
      </w:r>
      <w:r w:rsidR="00DB127B">
        <w:t>,</w:t>
      </w:r>
      <w:r>
        <w:t xml:space="preserve"> which do</w:t>
      </w:r>
      <w:r w:rsidR="00DB127B">
        <w:t xml:space="preserve"> </w:t>
      </w:r>
      <w:r>
        <w:t>not portend well for vulnerable countries.</w:t>
      </w:r>
    </w:p>
    <w:p w14:paraId="5659219D" w14:textId="77777777" w:rsidR="0045224D" w:rsidRDefault="0045224D" w:rsidP="0045224D">
      <w:pPr>
        <w:pStyle w:val="ListParagraph"/>
        <w:spacing w:after="0" w:line="240" w:lineRule="auto"/>
        <w:ind w:left="0"/>
        <w:jc w:val="both"/>
      </w:pPr>
    </w:p>
    <w:p w14:paraId="33BA695F" w14:textId="28036C44" w:rsidR="00DB127B" w:rsidRDefault="00DB127B" w:rsidP="00DB127B">
      <w:pPr>
        <w:spacing w:after="0" w:line="240" w:lineRule="auto"/>
        <w:jc w:val="both"/>
      </w:pPr>
      <w:r>
        <w:t xml:space="preserve">SIDS growth and development is </w:t>
      </w:r>
      <w:r w:rsidR="00A03266">
        <w:t>restricted</w:t>
      </w:r>
      <w:r w:rsidR="00DD43B7">
        <w:t xml:space="preserve"> </w:t>
      </w:r>
      <w:proofErr w:type="gramStart"/>
      <w:r w:rsidR="00A03266">
        <w:t xml:space="preserve">by </w:t>
      </w:r>
      <w:r w:rsidR="00DD43B7">
        <w:t xml:space="preserve"> external</w:t>
      </w:r>
      <w:proofErr w:type="gramEnd"/>
      <w:r w:rsidR="00DD43B7">
        <w:t xml:space="preserve"> conditions and disproportionately affected by exogenous shocks</w:t>
      </w:r>
      <w:r>
        <w:t xml:space="preserve">. </w:t>
      </w:r>
      <w:r w:rsidR="00DD43B7">
        <w:t xml:space="preserve">SIDS face </w:t>
      </w:r>
      <w:r w:rsidR="0045224D">
        <w:t xml:space="preserve">the unrelenting and compounding impacts of climate change, biodiversity loss, pollution, disasters and natural hazards, health and other social related challenges and economic </w:t>
      </w:r>
      <w:r w:rsidR="00DD43B7">
        <w:t>shocks</w:t>
      </w:r>
      <w:r w:rsidR="0045224D">
        <w:t>, as well as the progressive deterioration in their ability to withstand external shocks and enhance their resilience. Successive global crises have exacerbated and negatively compounded the sustainable development of SIDS.</w:t>
      </w:r>
      <w:r w:rsidRPr="00DB127B">
        <w:t xml:space="preserve"> </w:t>
      </w:r>
    </w:p>
    <w:p w14:paraId="1A2C5D88" w14:textId="77777777" w:rsidR="00DB127B" w:rsidRDefault="00DB127B" w:rsidP="00DB127B">
      <w:pPr>
        <w:spacing w:after="0" w:line="240" w:lineRule="auto"/>
        <w:jc w:val="both"/>
      </w:pPr>
    </w:p>
    <w:p w14:paraId="28802C34" w14:textId="4464365C" w:rsidR="00DB127B" w:rsidRDefault="00DB127B" w:rsidP="00DB127B">
      <w:pPr>
        <w:spacing w:after="0" w:line="240" w:lineRule="auto"/>
        <w:jc w:val="both"/>
      </w:pPr>
      <w:r>
        <w:t>Further</w:t>
      </w:r>
      <w:r w:rsidR="00253C91">
        <w:t>more</w:t>
      </w:r>
      <w:r>
        <w:t xml:space="preserve">, </w:t>
      </w:r>
      <w:r w:rsidR="00253C91">
        <w:t xml:space="preserve">many </w:t>
      </w:r>
      <w:r>
        <w:t xml:space="preserve">SIDS </w:t>
      </w:r>
      <w:r w:rsidR="00253C91">
        <w:t>lack</w:t>
      </w:r>
      <w:r>
        <w:t xml:space="preserve"> the fiscal space to meet all the challenges before them, </w:t>
      </w:r>
      <w:r w:rsidR="00253C91">
        <w:t xml:space="preserve">with </w:t>
      </w:r>
      <w:r>
        <w:t xml:space="preserve">half at risk of sovereign debt distress, and </w:t>
      </w:r>
      <w:r w:rsidR="00253C91">
        <w:t xml:space="preserve">all experiencing severe challenges in </w:t>
      </w:r>
      <w:r w:rsidR="003D4C75">
        <w:t>accessing development</w:t>
      </w:r>
      <w:r w:rsidR="00514833">
        <w:t xml:space="preserve"> finance and </w:t>
      </w:r>
      <w:r>
        <w:t>climate finance</w:t>
      </w:r>
      <w:r w:rsidR="00514833">
        <w:t>, respectively</w:t>
      </w:r>
      <w:r w:rsidR="00253C91">
        <w:t>.</w:t>
      </w:r>
    </w:p>
    <w:p w14:paraId="1980E392" w14:textId="77777777" w:rsidR="0045224D" w:rsidRDefault="0045224D" w:rsidP="0045224D">
      <w:pPr>
        <w:spacing w:after="0" w:line="240" w:lineRule="auto"/>
        <w:jc w:val="both"/>
      </w:pPr>
    </w:p>
    <w:p w14:paraId="1A26A36F" w14:textId="67E11BCE" w:rsidR="0045224D" w:rsidRDefault="0045224D" w:rsidP="0045224D">
      <w:pPr>
        <w:spacing w:after="0" w:line="240" w:lineRule="auto"/>
        <w:jc w:val="both"/>
      </w:pPr>
      <w:r>
        <w:t>The fourth International Conference on SIDS and its resulting Antigua and Barbuda Agenda for SIDS</w:t>
      </w:r>
      <w:r w:rsidR="00C31E7F">
        <w:t xml:space="preserve"> (</w:t>
      </w:r>
      <w:r w:rsidR="00071D08">
        <w:t>ABAS</w:t>
      </w:r>
      <w:r w:rsidR="00741FB7" w:rsidRPr="00741FB7">
        <w:t xml:space="preserve">) </w:t>
      </w:r>
      <w:r w:rsidRPr="00741FB7">
        <w:t xml:space="preserve">calls </w:t>
      </w:r>
      <w:r>
        <w:t xml:space="preserve">for specific measures to assist SIDS to diversify </w:t>
      </w:r>
      <w:r w:rsidR="008002A3">
        <w:t xml:space="preserve">their </w:t>
      </w:r>
      <w:r>
        <w:t xml:space="preserve">economies and strengthen state and productive capacities. At the same time the international financial architecture should go further to fully address SIDS’ unique development circumstances and </w:t>
      </w:r>
      <w:r w:rsidR="00D25675">
        <w:t xml:space="preserve">improve their </w:t>
      </w:r>
      <w:r>
        <w:t xml:space="preserve">access </w:t>
      </w:r>
      <w:r w:rsidR="00D25675">
        <w:t xml:space="preserve">to </w:t>
      </w:r>
      <w:r>
        <w:t xml:space="preserve">concessional finance, which could </w:t>
      </w:r>
      <w:r w:rsidR="00F7759C">
        <w:t xml:space="preserve">ease </w:t>
      </w:r>
      <w:r>
        <w:t xml:space="preserve">their fiscal constraints and reduce </w:t>
      </w:r>
      <w:r w:rsidR="00086D03">
        <w:t>debt servicing</w:t>
      </w:r>
      <w:r>
        <w:t xml:space="preserve">, especially for highly indebted SIDS, </w:t>
      </w:r>
      <w:r w:rsidR="00086D03">
        <w:t>allowing them to invest in ada</w:t>
      </w:r>
      <w:r w:rsidR="00577E00">
        <w:t xml:space="preserve">ptation and resilience, </w:t>
      </w:r>
      <w:r>
        <w:t xml:space="preserve">and </w:t>
      </w:r>
      <w:r w:rsidR="00577E00">
        <w:t xml:space="preserve">hence </w:t>
      </w:r>
      <w:r>
        <w:t>prevent</w:t>
      </w:r>
      <w:r w:rsidR="00577E00">
        <w:t>ing</w:t>
      </w:r>
      <w:r>
        <w:t xml:space="preserve"> the reversal of hard-earned development gains.</w:t>
      </w:r>
    </w:p>
    <w:p w14:paraId="7D23CEDD" w14:textId="77777777" w:rsidR="0045224D" w:rsidRDefault="0045224D" w:rsidP="0045224D">
      <w:pPr>
        <w:spacing w:after="0" w:line="240" w:lineRule="auto"/>
        <w:jc w:val="both"/>
      </w:pPr>
    </w:p>
    <w:p w14:paraId="3E835B30" w14:textId="77E768C3" w:rsidR="0045224D" w:rsidRDefault="0045224D" w:rsidP="0045224D">
      <w:pPr>
        <w:spacing w:after="0" w:line="240" w:lineRule="auto"/>
        <w:jc w:val="both"/>
      </w:pPr>
      <w:r>
        <w:t>Therefore, the special case of SIDS must continue to be recognized by the international community and must</w:t>
      </w:r>
      <w:r w:rsidR="00DB74F9">
        <w:t xml:space="preserve"> be</w:t>
      </w:r>
      <w:r>
        <w:t xml:space="preserve"> </w:t>
      </w:r>
      <w:r w:rsidR="00514833">
        <w:t xml:space="preserve">further </w:t>
      </w:r>
      <w:r w:rsidR="003D4C75">
        <w:t>operationalized</w:t>
      </w:r>
      <w:r w:rsidR="00514833">
        <w:t xml:space="preserve"> to tackle existing,</w:t>
      </w:r>
      <w:r>
        <w:t xml:space="preserve"> new and emerging challenges.</w:t>
      </w:r>
      <w:r w:rsidRPr="0045224D">
        <w:t xml:space="preserve"> </w:t>
      </w:r>
    </w:p>
    <w:p w14:paraId="076A0E2C" w14:textId="77777777" w:rsidR="00C31E7F" w:rsidRDefault="00C31E7F" w:rsidP="0045224D">
      <w:pPr>
        <w:spacing w:after="0" w:line="240" w:lineRule="auto"/>
        <w:jc w:val="both"/>
      </w:pPr>
    </w:p>
    <w:p w14:paraId="29C96DD8" w14:textId="77777777" w:rsidR="00CF00E2" w:rsidRDefault="00CF00E2" w:rsidP="0045224D">
      <w:pPr>
        <w:spacing w:after="0" w:line="240" w:lineRule="auto"/>
        <w:jc w:val="both"/>
      </w:pPr>
    </w:p>
    <w:p w14:paraId="05453A1A" w14:textId="77777777" w:rsidR="00CF00E2" w:rsidRDefault="00CF00E2" w:rsidP="0045224D">
      <w:pPr>
        <w:spacing w:after="0" w:line="240" w:lineRule="auto"/>
        <w:jc w:val="both"/>
      </w:pPr>
    </w:p>
    <w:p w14:paraId="4330A468" w14:textId="77777777" w:rsidR="00CB0FE2" w:rsidRDefault="00CB0FE2" w:rsidP="0045224D">
      <w:pPr>
        <w:spacing w:after="0" w:line="240" w:lineRule="auto"/>
        <w:jc w:val="both"/>
        <w:rPr>
          <w:b/>
          <w:bCs/>
        </w:rPr>
      </w:pPr>
    </w:p>
    <w:p w14:paraId="099E0C5A" w14:textId="741F579F" w:rsidR="00CB0FE2" w:rsidRPr="0058291F" w:rsidRDefault="00CB0FE2" w:rsidP="0058291F">
      <w:pPr>
        <w:pStyle w:val="ListParagraph"/>
        <w:numPr>
          <w:ilvl w:val="0"/>
          <w:numId w:val="11"/>
        </w:numPr>
        <w:spacing w:after="0" w:line="240" w:lineRule="auto"/>
        <w:ind w:left="540" w:hanging="540"/>
        <w:jc w:val="both"/>
        <w:rPr>
          <w:rFonts w:ascii="Aptos" w:eastAsia="Aptos" w:hAnsi="Aptos" w:cs="Times New Roman"/>
          <w:b/>
          <w:bCs/>
          <w:color w:val="215E99"/>
        </w:rPr>
      </w:pPr>
      <w:r w:rsidRPr="0058291F">
        <w:rPr>
          <w:rFonts w:ascii="Aptos" w:eastAsia="Aptos" w:hAnsi="Aptos" w:cs="Times New Roman"/>
          <w:b/>
          <w:bCs/>
          <w:color w:val="215E99"/>
        </w:rPr>
        <w:lastRenderedPageBreak/>
        <w:t xml:space="preserve">A global framework </w:t>
      </w:r>
      <w:r w:rsidR="00925B54" w:rsidRPr="0058291F">
        <w:rPr>
          <w:rFonts w:ascii="Aptos" w:eastAsia="Aptos" w:hAnsi="Aptos" w:cs="Times New Roman"/>
          <w:b/>
          <w:bCs/>
          <w:color w:val="215E99"/>
        </w:rPr>
        <w:t xml:space="preserve">for financing sustainable development </w:t>
      </w:r>
      <w:r w:rsidRPr="0058291F">
        <w:rPr>
          <w:rFonts w:ascii="Aptos" w:eastAsia="Aptos" w:hAnsi="Aptos" w:cs="Times New Roman"/>
          <w:b/>
          <w:bCs/>
          <w:color w:val="215E99"/>
        </w:rPr>
        <w:t xml:space="preserve">(including cross-cutting issues) </w:t>
      </w:r>
    </w:p>
    <w:p w14:paraId="0F4C8C40" w14:textId="77777777" w:rsidR="00CB0FE2" w:rsidRPr="00CB0FE2" w:rsidRDefault="00CB0FE2" w:rsidP="00071D08">
      <w:pPr>
        <w:spacing w:after="0" w:line="240" w:lineRule="auto"/>
        <w:contextualSpacing/>
        <w:jc w:val="both"/>
        <w:rPr>
          <w:rFonts w:ascii="Aptos" w:eastAsia="Aptos" w:hAnsi="Aptos" w:cs="Times New Roman"/>
        </w:rPr>
      </w:pPr>
    </w:p>
    <w:p w14:paraId="03B4E1A2" w14:textId="3E600DD2" w:rsidR="00C42E38" w:rsidRDefault="00C42E38" w:rsidP="00C42E38">
      <w:pPr>
        <w:spacing w:after="0" w:line="240" w:lineRule="auto"/>
        <w:jc w:val="both"/>
      </w:pPr>
      <w:r>
        <w:t>In the view of AOSIS, the Fourth Financing for Development Conference and its outcome should deliver the necessary responses for developing countries, including SIDS, where economic growth and well-being is sustained and economies are robust, diversified, adaptable and able to withstand shocks, ensure social equity, and promote environmental sustainability.</w:t>
      </w:r>
    </w:p>
    <w:p w14:paraId="4D40A33F" w14:textId="77777777" w:rsidR="00C42E38" w:rsidRDefault="00C42E38" w:rsidP="00C42E38">
      <w:pPr>
        <w:spacing w:after="0" w:line="240" w:lineRule="auto"/>
        <w:jc w:val="both"/>
      </w:pPr>
    </w:p>
    <w:p w14:paraId="43C385D9" w14:textId="0EE7FAF6" w:rsidR="00C42E38" w:rsidRDefault="00C42E38" w:rsidP="00C42E38">
      <w:pPr>
        <w:spacing w:after="0" w:line="240" w:lineRule="auto"/>
        <w:jc w:val="both"/>
      </w:pPr>
      <w:r>
        <w:t xml:space="preserve">FFD4 must also ensure that SIDS are able to </w:t>
      </w:r>
      <w:r w:rsidR="00B51BCF" w:rsidRPr="00540240">
        <w:rPr>
          <w:highlight w:val="yellow"/>
        </w:rPr>
        <w:t>easily</w:t>
      </w:r>
      <w:r w:rsidR="006B38F0">
        <w:t xml:space="preserve"> </w:t>
      </w:r>
      <w:r>
        <w:t xml:space="preserve">access affordable financing at speed and at scale to meet the challenges of today and the obligations of tomorrow. This consideration can be divided into three broad areas: building resilient economies, addressing the challenges of burgeoning and burdening debt, and providing space for SIDS in the reform agenda. </w:t>
      </w:r>
    </w:p>
    <w:p w14:paraId="3EF2A721" w14:textId="77777777" w:rsidR="00C42E38" w:rsidRDefault="00C42E38" w:rsidP="00C42E38">
      <w:pPr>
        <w:spacing w:after="0" w:line="240" w:lineRule="auto"/>
        <w:jc w:val="both"/>
      </w:pPr>
    </w:p>
    <w:p w14:paraId="3B858150" w14:textId="77777777" w:rsidR="00CB0FE2" w:rsidRPr="00CB0FE2" w:rsidRDefault="00CB0FE2" w:rsidP="00CB0FE2">
      <w:pPr>
        <w:spacing w:after="0" w:line="240" w:lineRule="auto"/>
        <w:ind w:left="270"/>
        <w:contextualSpacing/>
        <w:jc w:val="both"/>
        <w:rPr>
          <w:rFonts w:ascii="Aptos" w:eastAsia="Aptos" w:hAnsi="Aptos" w:cs="Times New Roman"/>
        </w:rPr>
      </w:pPr>
    </w:p>
    <w:p w14:paraId="0BBEA8AA" w14:textId="51C700D2" w:rsidR="00CB0FE2" w:rsidRPr="0058291F" w:rsidRDefault="00CB0FE2" w:rsidP="0058291F">
      <w:pPr>
        <w:pStyle w:val="ListParagraph"/>
        <w:numPr>
          <w:ilvl w:val="0"/>
          <w:numId w:val="11"/>
        </w:numPr>
        <w:tabs>
          <w:tab w:val="left" w:pos="810"/>
        </w:tabs>
        <w:spacing w:after="0" w:line="240" w:lineRule="auto"/>
        <w:ind w:left="540" w:hanging="540"/>
        <w:jc w:val="both"/>
        <w:rPr>
          <w:rFonts w:ascii="Aptos" w:eastAsia="Aptos" w:hAnsi="Aptos" w:cs="Times New Roman"/>
          <w:b/>
          <w:bCs/>
          <w:color w:val="215E99"/>
        </w:rPr>
      </w:pPr>
      <w:r w:rsidRPr="0058291F">
        <w:rPr>
          <w:rFonts w:ascii="Aptos" w:eastAsia="Aptos" w:hAnsi="Aptos" w:cs="Times New Roman"/>
          <w:b/>
          <w:bCs/>
          <w:color w:val="215E99"/>
        </w:rPr>
        <w:t>Action areas</w:t>
      </w:r>
    </w:p>
    <w:p w14:paraId="2C5949FD" w14:textId="77777777" w:rsidR="00CB0FE2" w:rsidRPr="00CB0FE2" w:rsidRDefault="00CB0FE2" w:rsidP="00CB0FE2">
      <w:pPr>
        <w:spacing w:after="0" w:line="240" w:lineRule="auto"/>
        <w:ind w:left="270"/>
        <w:contextualSpacing/>
        <w:jc w:val="both"/>
        <w:rPr>
          <w:rFonts w:ascii="Aptos" w:eastAsia="Aptos" w:hAnsi="Aptos" w:cs="Times New Roman"/>
          <w:b/>
          <w:bCs/>
          <w:color w:val="215E99"/>
        </w:rPr>
      </w:pPr>
    </w:p>
    <w:p w14:paraId="78784CA4" w14:textId="77777777" w:rsidR="00CB0FE2" w:rsidRPr="0058291F" w:rsidRDefault="00CB0FE2" w:rsidP="00CB0FE2">
      <w:pPr>
        <w:numPr>
          <w:ilvl w:val="0"/>
          <w:numId w:val="8"/>
        </w:numPr>
        <w:spacing w:after="0" w:line="240" w:lineRule="auto"/>
        <w:contextualSpacing/>
        <w:jc w:val="both"/>
        <w:rPr>
          <w:rFonts w:ascii="Aptos" w:eastAsia="Aptos" w:hAnsi="Aptos" w:cs="Times New Roman"/>
          <w:u w:val="single"/>
        </w:rPr>
      </w:pPr>
      <w:r w:rsidRPr="0058291F">
        <w:rPr>
          <w:rFonts w:ascii="Aptos" w:eastAsia="Aptos" w:hAnsi="Aptos" w:cs="Times New Roman"/>
          <w:u w:val="single"/>
        </w:rPr>
        <w:t>Domestic public resources</w:t>
      </w:r>
    </w:p>
    <w:p w14:paraId="3A2138B3" w14:textId="77777777" w:rsidR="00CB0FE2" w:rsidRDefault="00CB0FE2" w:rsidP="00CB0FE2">
      <w:pPr>
        <w:spacing w:after="0" w:line="240" w:lineRule="auto"/>
        <w:ind w:left="900"/>
        <w:contextualSpacing/>
        <w:jc w:val="both"/>
        <w:rPr>
          <w:rFonts w:ascii="Aptos" w:eastAsia="Aptos" w:hAnsi="Aptos" w:cs="Times New Roman"/>
        </w:rPr>
      </w:pPr>
    </w:p>
    <w:p w14:paraId="41519125" w14:textId="4BAC971E" w:rsidR="00CA0035" w:rsidRDefault="00C42E38" w:rsidP="00CA0035">
      <w:pPr>
        <w:spacing w:after="0" w:line="240" w:lineRule="auto"/>
        <w:ind w:left="900"/>
        <w:contextualSpacing/>
        <w:jc w:val="both"/>
        <w:rPr>
          <w:rFonts w:ascii="Aptos" w:eastAsia="Aptos" w:hAnsi="Aptos" w:cs="Times New Roman"/>
        </w:rPr>
      </w:pPr>
      <w:r w:rsidRPr="00C42E38">
        <w:rPr>
          <w:rFonts w:ascii="Aptos" w:eastAsia="Aptos" w:hAnsi="Aptos" w:cs="Times New Roman"/>
        </w:rPr>
        <w:t xml:space="preserve">Successive UN outcomes on SIDS </w:t>
      </w:r>
      <w:r w:rsidR="003D4C75" w:rsidRPr="00C42E38">
        <w:rPr>
          <w:rFonts w:ascii="Aptos" w:eastAsia="Aptos" w:hAnsi="Aptos" w:cs="Times New Roman"/>
        </w:rPr>
        <w:t>recognize</w:t>
      </w:r>
      <w:r w:rsidRPr="00C42E38">
        <w:rPr>
          <w:rFonts w:ascii="Aptos" w:eastAsia="Aptos" w:hAnsi="Aptos" w:cs="Times New Roman"/>
        </w:rPr>
        <w:t xml:space="preserve"> that </w:t>
      </w:r>
      <w:r w:rsidR="00CB0FE2" w:rsidRPr="00CB0FE2">
        <w:rPr>
          <w:rFonts w:ascii="Aptos" w:eastAsia="Aptos" w:hAnsi="Aptos" w:cs="Times New Roman"/>
        </w:rPr>
        <w:t xml:space="preserve">SIDS do not have the fiscal space nor liquidity necessary to meet their development objectives as well as respond to disasters, adapt to </w:t>
      </w:r>
      <w:r w:rsidR="00514833">
        <w:rPr>
          <w:rFonts w:ascii="Aptos" w:eastAsia="Aptos" w:hAnsi="Aptos" w:cs="Times New Roman"/>
        </w:rPr>
        <w:t xml:space="preserve">as well as address loss and damage associated with </w:t>
      </w:r>
      <w:r w:rsidR="00CB0FE2" w:rsidRPr="00CB0FE2">
        <w:rPr>
          <w:rFonts w:ascii="Aptos" w:eastAsia="Aptos" w:hAnsi="Aptos" w:cs="Times New Roman"/>
        </w:rPr>
        <w:t xml:space="preserve">climate change and </w:t>
      </w:r>
      <w:r w:rsidR="00C730AD">
        <w:rPr>
          <w:rFonts w:ascii="Aptos" w:eastAsia="Aptos" w:hAnsi="Aptos" w:cs="Times New Roman"/>
        </w:rPr>
        <w:t>cope with successive global economic shocks</w:t>
      </w:r>
      <w:r w:rsidR="00CB0FE2" w:rsidRPr="00CB0FE2">
        <w:rPr>
          <w:rFonts w:ascii="Aptos" w:eastAsia="Aptos" w:hAnsi="Aptos" w:cs="Times New Roman"/>
        </w:rPr>
        <w:t xml:space="preserve">. </w:t>
      </w:r>
      <w:r w:rsidR="00C37271">
        <w:rPr>
          <w:rFonts w:ascii="Aptos" w:eastAsia="Aptos" w:hAnsi="Aptos" w:cs="Times New Roman"/>
        </w:rPr>
        <w:t>Because of their size – small populations</w:t>
      </w:r>
      <w:r w:rsidR="00880934">
        <w:rPr>
          <w:rFonts w:ascii="Aptos" w:eastAsia="Aptos" w:hAnsi="Aptos" w:cs="Times New Roman"/>
        </w:rPr>
        <w:t xml:space="preserve"> and</w:t>
      </w:r>
      <w:r w:rsidR="00C37271">
        <w:rPr>
          <w:rFonts w:ascii="Aptos" w:eastAsia="Aptos" w:hAnsi="Aptos" w:cs="Times New Roman"/>
        </w:rPr>
        <w:t xml:space="preserve"> economies, </w:t>
      </w:r>
      <w:r>
        <w:rPr>
          <w:rFonts w:ascii="Aptos" w:eastAsia="Aptos" w:hAnsi="Aptos" w:cs="Times New Roman"/>
        </w:rPr>
        <w:t xml:space="preserve">and therefore, </w:t>
      </w:r>
      <w:r w:rsidR="00880934">
        <w:rPr>
          <w:rFonts w:ascii="Aptos" w:eastAsia="Aptos" w:hAnsi="Aptos" w:cs="Times New Roman"/>
        </w:rPr>
        <w:t>small administrations</w:t>
      </w:r>
      <w:r w:rsidR="00C37271">
        <w:rPr>
          <w:rFonts w:ascii="Aptos" w:eastAsia="Aptos" w:hAnsi="Aptos" w:cs="Times New Roman"/>
        </w:rPr>
        <w:t xml:space="preserve"> – it is challenging to diversify their economies, </w:t>
      </w:r>
      <w:proofErr w:type="spellStart"/>
      <w:r w:rsidR="003E0E65">
        <w:rPr>
          <w:rFonts w:ascii="Aptos" w:eastAsia="Aptos" w:hAnsi="Aptos" w:cs="Times New Roman"/>
        </w:rPr>
        <w:t>mobilise</w:t>
      </w:r>
      <w:proofErr w:type="spellEnd"/>
      <w:r w:rsidR="00CA0035" w:rsidRPr="00CA0035">
        <w:rPr>
          <w:rFonts w:ascii="Aptos" w:eastAsia="Aptos" w:hAnsi="Aptos" w:cs="Times New Roman"/>
        </w:rPr>
        <w:t xml:space="preserve"> domestic resource</w:t>
      </w:r>
      <w:r w:rsidR="003E0E65">
        <w:rPr>
          <w:rFonts w:ascii="Aptos" w:eastAsia="Aptos" w:hAnsi="Aptos" w:cs="Times New Roman"/>
        </w:rPr>
        <w:t>s</w:t>
      </w:r>
      <w:r w:rsidR="00CA0035" w:rsidRPr="00CA0035">
        <w:rPr>
          <w:rFonts w:ascii="Aptos" w:eastAsia="Aptos" w:hAnsi="Aptos" w:cs="Times New Roman"/>
        </w:rPr>
        <w:t xml:space="preserve"> </w:t>
      </w:r>
      <w:r w:rsidR="00FF0C05">
        <w:rPr>
          <w:rFonts w:ascii="Aptos" w:eastAsia="Aptos" w:hAnsi="Aptos" w:cs="Times New Roman"/>
        </w:rPr>
        <w:t>through tax revenues and generate growth</w:t>
      </w:r>
      <w:r w:rsidR="00CA0035">
        <w:rPr>
          <w:rFonts w:ascii="Aptos" w:eastAsia="Aptos" w:hAnsi="Aptos" w:cs="Times New Roman"/>
        </w:rPr>
        <w:t>.</w:t>
      </w:r>
    </w:p>
    <w:p w14:paraId="6FD3AF18" w14:textId="77777777" w:rsidR="00CA0035" w:rsidRDefault="00CA0035" w:rsidP="00CA0035">
      <w:pPr>
        <w:spacing w:after="0" w:line="240" w:lineRule="auto"/>
        <w:ind w:left="900"/>
        <w:contextualSpacing/>
        <w:jc w:val="both"/>
        <w:rPr>
          <w:rFonts w:ascii="Aptos" w:eastAsia="Aptos" w:hAnsi="Aptos" w:cs="Times New Roman"/>
        </w:rPr>
      </w:pPr>
    </w:p>
    <w:p w14:paraId="0D7F4ADD" w14:textId="1E499FD4" w:rsidR="00CA0035" w:rsidRDefault="000E72A6" w:rsidP="003D4C75">
      <w:pPr>
        <w:spacing w:after="0" w:line="240" w:lineRule="auto"/>
        <w:ind w:left="900"/>
        <w:contextualSpacing/>
        <w:jc w:val="both"/>
        <w:rPr>
          <w:rFonts w:ascii="Aptos" w:eastAsia="Aptos" w:hAnsi="Aptos" w:cs="Times New Roman"/>
        </w:rPr>
      </w:pPr>
      <w:r>
        <w:rPr>
          <w:rFonts w:ascii="Aptos" w:eastAsia="Aptos" w:hAnsi="Aptos" w:cs="Times New Roman"/>
        </w:rPr>
        <w:t xml:space="preserve">Given their special situation and challenges, </w:t>
      </w:r>
      <w:r w:rsidR="00CA0035" w:rsidRPr="00CA0035">
        <w:rPr>
          <w:rFonts w:ascii="Aptos" w:eastAsia="Aptos" w:hAnsi="Aptos" w:cs="Times New Roman"/>
        </w:rPr>
        <w:t xml:space="preserve">SIDS </w:t>
      </w:r>
      <w:r>
        <w:rPr>
          <w:rFonts w:ascii="Aptos" w:eastAsia="Aptos" w:hAnsi="Aptos" w:cs="Times New Roman"/>
        </w:rPr>
        <w:t xml:space="preserve">need support </w:t>
      </w:r>
      <w:r w:rsidR="00FC797F">
        <w:rPr>
          <w:rFonts w:ascii="Aptos" w:eastAsia="Aptos" w:hAnsi="Aptos" w:cs="Times New Roman"/>
        </w:rPr>
        <w:t>to enhance</w:t>
      </w:r>
      <w:r>
        <w:rPr>
          <w:rFonts w:ascii="Aptos" w:eastAsia="Aptos" w:hAnsi="Aptos" w:cs="Times New Roman"/>
        </w:rPr>
        <w:t xml:space="preserve"> </w:t>
      </w:r>
      <w:r w:rsidR="00CA0035" w:rsidRPr="00CA0035">
        <w:rPr>
          <w:rFonts w:ascii="Aptos" w:eastAsia="Aptos" w:hAnsi="Aptos" w:cs="Times New Roman"/>
        </w:rPr>
        <w:t xml:space="preserve">administrative capacity, </w:t>
      </w:r>
      <w:r w:rsidR="00542851">
        <w:rPr>
          <w:rFonts w:ascii="Aptos" w:eastAsia="Aptos" w:hAnsi="Aptos" w:cs="Times New Roman"/>
        </w:rPr>
        <w:t xml:space="preserve">undertake </w:t>
      </w:r>
      <w:r w:rsidR="00CA0035" w:rsidRPr="00CA0035">
        <w:rPr>
          <w:rFonts w:ascii="Aptos" w:eastAsia="Aptos" w:hAnsi="Aptos" w:cs="Times New Roman"/>
        </w:rPr>
        <w:t>tax reform and</w:t>
      </w:r>
      <w:r w:rsidR="003D4C75">
        <w:rPr>
          <w:rFonts w:ascii="Aptos" w:eastAsia="Aptos" w:hAnsi="Aptos" w:cs="Times New Roman"/>
        </w:rPr>
        <w:t xml:space="preserve"> </w:t>
      </w:r>
      <w:r w:rsidR="00CA0035" w:rsidRPr="00CA0035">
        <w:rPr>
          <w:rFonts w:ascii="Aptos" w:eastAsia="Aptos" w:hAnsi="Aptos" w:cs="Times New Roman"/>
        </w:rPr>
        <w:t>other measures to improve tax compliance</w:t>
      </w:r>
      <w:r w:rsidR="00542851">
        <w:rPr>
          <w:rFonts w:ascii="Aptos" w:eastAsia="Aptos" w:hAnsi="Aptos" w:cs="Times New Roman"/>
        </w:rPr>
        <w:t>,</w:t>
      </w:r>
      <w:r w:rsidR="00CA0035" w:rsidRPr="00CA0035">
        <w:rPr>
          <w:rFonts w:ascii="Aptos" w:eastAsia="Aptos" w:hAnsi="Aptos" w:cs="Times New Roman"/>
        </w:rPr>
        <w:t xml:space="preserve"> as well as facilitate strong governance and</w:t>
      </w:r>
      <w:r w:rsidR="00CA0035">
        <w:rPr>
          <w:rFonts w:ascii="Aptos" w:eastAsia="Aptos" w:hAnsi="Aptos" w:cs="Times New Roman"/>
        </w:rPr>
        <w:t xml:space="preserve"> </w:t>
      </w:r>
      <w:r w:rsidR="00CA0035" w:rsidRPr="00CA0035">
        <w:rPr>
          <w:rFonts w:ascii="Aptos" w:eastAsia="Aptos" w:hAnsi="Aptos" w:cs="Times New Roman"/>
        </w:rPr>
        <w:t>coordination mechanisms among key actors of the economy. Such measures can facilitate</w:t>
      </w:r>
      <w:r w:rsidR="003D4C75">
        <w:rPr>
          <w:rFonts w:ascii="Aptos" w:eastAsia="Aptos" w:hAnsi="Aptos" w:cs="Times New Roman"/>
        </w:rPr>
        <w:t xml:space="preserve"> </w:t>
      </w:r>
      <w:r w:rsidR="00CA0035" w:rsidRPr="00CA0035">
        <w:rPr>
          <w:rFonts w:ascii="Aptos" w:eastAsia="Aptos" w:hAnsi="Aptos" w:cs="Times New Roman"/>
        </w:rPr>
        <w:t>a</w:t>
      </w:r>
      <w:r w:rsidR="00CA0035">
        <w:rPr>
          <w:rFonts w:ascii="Aptos" w:eastAsia="Aptos" w:hAnsi="Aptos" w:cs="Times New Roman"/>
        </w:rPr>
        <w:t xml:space="preserve"> </w:t>
      </w:r>
      <w:r w:rsidR="00CA0035" w:rsidRPr="00CA0035">
        <w:rPr>
          <w:rFonts w:ascii="Aptos" w:eastAsia="Aptos" w:hAnsi="Aptos" w:cs="Times New Roman"/>
        </w:rPr>
        <w:t>more effective use of the available resources, bolster the diversification of SIDS economies. Public financial management must also be improved, includin</w:t>
      </w:r>
      <w:r w:rsidR="00CA0035">
        <w:rPr>
          <w:rFonts w:ascii="Aptos" w:eastAsia="Aptos" w:hAnsi="Aptos" w:cs="Times New Roman"/>
        </w:rPr>
        <w:t xml:space="preserve">g </w:t>
      </w:r>
      <w:r w:rsidR="00CA0035" w:rsidRPr="00CA0035">
        <w:rPr>
          <w:rFonts w:ascii="Aptos" w:eastAsia="Aptos" w:hAnsi="Aptos" w:cs="Times New Roman"/>
        </w:rPr>
        <w:t>through good budgeting and effective resource allocation towards priority areas</w:t>
      </w:r>
      <w:r w:rsidR="00CA0035">
        <w:rPr>
          <w:rFonts w:ascii="Aptos" w:eastAsia="Aptos" w:hAnsi="Aptos" w:cs="Times New Roman"/>
        </w:rPr>
        <w:t>.</w:t>
      </w:r>
    </w:p>
    <w:p w14:paraId="1F8326C2" w14:textId="77777777" w:rsidR="004622D5" w:rsidRDefault="004622D5" w:rsidP="004622D5">
      <w:pPr>
        <w:spacing w:after="0" w:line="240" w:lineRule="auto"/>
        <w:ind w:left="900"/>
        <w:contextualSpacing/>
        <w:jc w:val="both"/>
        <w:rPr>
          <w:rFonts w:ascii="Aptos" w:eastAsia="Aptos" w:hAnsi="Aptos" w:cs="Times New Roman"/>
        </w:rPr>
      </w:pPr>
    </w:p>
    <w:p w14:paraId="1C5FD2BD" w14:textId="1B270229" w:rsidR="004622D5" w:rsidRDefault="004622D5" w:rsidP="004622D5">
      <w:pPr>
        <w:spacing w:after="0" w:line="240" w:lineRule="auto"/>
        <w:ind w:left="900"/>
        <w:contextualSpacing/>
        <w:jc w:val="both"/>
        <w:rPr>
          <w:rFonts w:ascii="Aptos" w:eastAsia="Aptos" w:hAnsi="Aptos" w:cs="Times New Roman"/>
        </w:rPr>
      </w:pPr>
      <w:r>
        <w:rPr>
          <w:rFonts w:ascii="Aptos" w:eastAsia="Aptos" w:hAnsi="Aptos" w:cs="Times New Roman"/>
        </w:rPr>
        <w:t>Proposal:</w:t>
      </w:r>
    </w:p>
    <w:p w14:paraId="2788EE17" w14:textId="5A0302AD" w:rsidR="00CB0FE2" w:rsidRDefault="00CB0FE2" w:rsidP="00A53C95">
      <w:pPr>
        <w:pStyle w:val="ListParagraph"/>
        <w:numPr>
          <w:ilvl w:val="0"/>
          <w:numId w:val="9"/>
        </w:numPr>
        <w:spacing w:after="0" w:line="240" w:lineRule="auto"/>
        <w:jc w:val="both"/>
        <w:rPr>
          <w:rFonts w:ascii="Aptos" w:eastAsia="Aptos" w:hAnsi="Aptos" w:cs="Times New Roman"/>
        </w:rPr>
      </w:pPr>
      <w:r w:rsidRPr="00A53C95">
        <w:rPr>
          <w:rFonts w:ascii="Aptos" w:eastAsia="Aptos" w:hAnsi="Aptos" w:cs="Times New Roman"/>
        </w:rPr>
        <w:t xml:space="preserve">Strengthening the </w:t>
      </w:r>
      <w:r w:rsidR="00D1708F" w:rsidRPr="00A53C95">
        <w:rPr>
          <w:rFonts w:ascii="Aptos" w:eastAsia="Aptos" w:hAnsi="Aptos" w:cs="Times New Roman"/>
        </w:rPr>
        <w:t>synerg</w:t>
      </w:r>
      <w:r w:rsidR="00D1708F">
        <w:rPr>
          <w:rFonts w:ascii="Aptos" w:eastAsia="Aptos" w:hAnsi="Aptos" w:cs="Times New Roman"/>
        </w:rPr>
        <w:t>ies</w:t>
      </w:r>
      <w:r w:rsidR="00D1708F" w:rsidRPr="00A53C95">
        <w:rPr>
          <w:rFonts w:ascii="Aptos" w:eastAsia="Aptos" w:hAnsi="Aptos" w:cs="Times New Roman"/>
        </w:rPr>
        <w:t xml:space="preserve"> </w:t>
      </w:r>
      <w:r w:rsidRPr="00A53C95">
        <w:rPr>
          <w:rFonts w:ascii="Aptos" w:eastAsia="Aptos" w:hAnsi="Aptos" w:cs="Times New Roman"/>
        </w:rPr>
        <w:t xml:space="preserve">between public policy planning and financing through integrated national financing frameworks to increase the expenditure efficiency of public resources, as a complement to resource mobilization from all sources </w:t>
      </w:r>
      <w:bookmarkStart w:id="0" w:name="_Hlk179019894"/>
      <w:r w:rsidR="00A53C95" w:rsidRPr="001C2626">
        <w:rPr>
          <w:rFonts w:ascii="Aptos" w:eastAsia="Aptos" w:hAnsi="Aptos" w:cs="Times New Roman"/>
        </w:rPr>
        <w:t>(</w:t>
      </w:r>
      <w:r w:rsidR="00071D08">
        <w:rPr>
          <w:rFonts w:ascii="Aptos" w:eastAsia="Aptos" w:hAnsi="Aptos" w:cs="Times New Roman"/>
        </w:rPr>
        <w:t>ABAS</w:t>
      </w:r>
      <w:r w:rsidR="001C2626" w:rsidRPr="001C2626">
        <w:rPr>
          <w:rFonts w:ascii="Aptos" w:eastAsia="Aptos" w:hAnsi="Aptos" w:cs="Times New Roman"/>
        </w:rPr>
        <w:t>, 25</w:t>
      </w:r>
      <w:r w:rsidR="001C2626">
        <w:rPr>
          <w:rFonts w:ascii="Aptos" w:eastAsia="Aptos" w:hAnsi="Aptos" w:cs="Times New Roman"/>
        </w:rPr>
        <w:t>, b, iii</w:t>
      </w:r>
      <w:r w:rsidR="00A53C95" w:rsidRPr="00A53C95">
        <w:rPr>
          <w:rFonts w:ascii="Aptos" w:eastAsia="Aptos" w:hAnsi="Aptos" w:cs="Times New Roman"/>
        </w:rPr>
        <w:t>)</w:t>
      </w:r>
      <w:bookmarkEnd w:id="0"/>
    </w:p>
    <w:p w14:paraId="13B7F42D" w14:textId="6FEC754A" w:rsidR="00C35D34" w:rsidRPr="00071D08" w:rsidRDefault="000E1F56" w:rsidP="000E1F56">
      <w:pPr>
        <w:pStyle w:val="ListParagraph"/>
        <w:numPr>
          <w:ilvl w:val="0"/>
          <w:numId w:val="9"/>
        </w:numPr>
        <w:spacing w:after="0" w:line="240" w:lineRule="auto"/>
        <w:jc w:val="both"/>
        <w:rPr>
          <w:rFonts w:ascii="Aptos" w:eastAsia="Aptos" w:hAnsi="Aptos" w:cs="Times New Roman"/>
        </w:rPr>
      </w:pPr>
      <w:r w:rsidRPr="000E1F56">
        <w:rPr>
          <w:rFonts w:ascii="Aptos" w:eastAsia="Aptos" w:hAnsi="Aptos" w:cs="Times New Roman"/>
        </w:rPr>
        <w:t>Develop</w:t>
      </w:r>
      <w:r>
        <w:rPr>
          <w:rFonts w:ascii="Aptos" w:eastAsia="Aptos" w:hAnsi="Aptos" w:cs="Times New Roman"/>
        </w:rPr>
        <w:t>ing</w:t>
      </w:r>
      <w:r w:rsidRPr="000E1F56">
        <w:rPr>
          <w:rFonts w:ascii="Aptos" w:eastAsia="Aptos" w:hAnsi="Aptos" w:cs="Times New Roman"/>
        </w:rPr>
        <w:t xml:space="preserve"> and expand</w:t>
      </w:r>
      <w:r>
        <w:rPr>
          <w:rFonts w:ascii="Aptos" w:eastAsia="Aptos" w:hAnsi="Aptos" w:cs="Times New Roman"/>
        </w:rPr>
        <w:t>ing</w:t>
      </w:r>
      <w:r w:rsidRPr="000E1F56">
        <w:rPr>
          <w:rFonts w:ascii="Aptos" w:eastAsia="Aptos" w:hAnsi="Aptos" w:cs="Times New Roman"/>
        </w:rPr>
        <w:t xml:space="preserve"> productive capacity</w:t>
      </w:r>
      <w:r>
        <w:rPr>
          <w:rFonts w:ascii="Aptos" w:eastAsia="Aptos" w:hAnsi="Aptos" w:cs="Times New Roman"/>
        </w:rPr>
        <w:t xml:space="preserve"> of SIDS</w:t>
      </w:r>
      <w:r w:rsidRPr="000E1F56">
        <w:rPr>
          <w:rFonts w:ascii="Aptos" w:eastAsia="Aptos" w:hAnsi="Aptos" w:cs="Times New Roman"/>
        </w:rPr>
        <w:t xml:space="preserve"> by</w:t>
      </w:r>
      <w:r>
        <w:rPr>
          <w:rFonts w:ascii="Aptos" w:eastAsia="Aptos" w:hAnsi="Aptos" w:cs="Times New Roman"/>
        </w:rPr>
        <w:t xml:space="preserve"> u</w:t>
      </w:r>
      <w:r w:rsidRPr="00071D08">
        <w:rPr>
          <w:rFonts w:ascii="Aptos" w:eastAsia="Aptos" w:hAnsi="Aptos" w:cs="Times New Roman"/>
        </w:rPr>
        <w:t>ndertaking national productive capacities gap assessments</w:t>
      </w:r>
      <w:r>
        <w:rPr>
          <w:rFonts w:ascii="Aptos" w:eastAsia="Aptos" w:hAnsi="Aptos" w:cs="Times New Roman"/>
        </w:rPr>
        <w:t xml:space="preserve"> and i</w:t>
      </w:r>
      <w:r w:rsidRPr="00071D08">
        <w:rPr>
          <w:rFonts w:ascii="Aptos" w:eastAsia="Aptos" w:hAnsi="Aptos" w:cs="Times New Roman"/>
        </w:rPr>
        <w:t xml:space="preserve">mplementing holistic productive capacities development </w:t>
      </w:r>
      <w:proofErr w:type="spellStart"/>
      <w:r w:rsidRPr="00071D08">
        <w:rPr>
          <w:rFonts w:ascii="Aptos" w:eastAsia="Aptos" w:hAnsi="Aptos" w:cs="Times New Roman"/>
        </w:rPr>
        <w:t>programmes</w:t>
      </w:r>
      <w:proofErr w:type="spellEnd"/>
      <w:r w:rsidRPr="00071D08">
        <w:rPr>
          <w:rFonts w:ascii="Aptos" w:eastAsia="Aptos" w:hAnsi="Aptos" w:cs="Times New Roman"/>
        </w:rPr>
        <w:t xml:space="preserve"> (</w:t>
      </w:r>
      <w:r w:rsidR="00071D08">
        <w:rPr>
          <w:rFonts w:ascii="Aptos" w:eastAsia="Aptos" w:hAnsi="Aptos" w:cs="Times New Roman"/>
        </w:rPr>
        <w:t xml:space="preserve">ABAS, </w:t>
      </w:r>
      <w:r w:rsidRPr="00071D08">
        <w:rPr>
          <w:rFonts w:ascii="Aptos" w:eastAsia="Aptos" w:hAnsi="Aptos" w:cs="Times New Roman"/>
        </w:rPr>
        <w:t xml:space="preserve">21, a, </w:t>
      </w:r>
      <w:proofErr w:type="spellStart"/>
      <w:r w:rsidRPr="00071D08">
        <w:rPr>
          <w:rFonts w:ascii="Aptos" w:eastAsia="Aptos" w:hAnsi="Aptos" w:cs="Times New Roman"/>
        </w:rPr>
        <w:t>i</w:t>
      </w:r>
      <w:proofErr w:type="spellEnd"/>
      <w:r w:rsidRPr="00071D08">
        <w:rPr>
          <w:rFonts w:ascii="Aptos" w:eastAsia="Aptos" w:hAnsi="Aptos" w:cs="Times New Roman"/>
        </w:rPr>
        <w:t xml:space="preserve"> and ii)</w:t>
      </w:r>
    </w:p>
    <w:p w14:paraId="4B22B1A3" w14:textId="77777777" w:rsidR="00CB0FE2" w:rsidRPr="00CB0FE2" w:rsidRDefault="00CB0FE2" w:rsidP="00CB0FE2">
      <w:pPr>
        <w:spacing w:after="0" w:line="240" w:lineRule="auto"/>
        <w:ind w:left="1260"/>
        <w:contextualSpacing/>
        <w:jc w:val="both"/>
        <w:rPr>
          <w:rFonts w:ascii="Aptos" w:eastAsia="Aptos" w:hAnsi="Aptos" w:cs="Times New Roman"/>
        </w:rPr>
      </w:pPr>
    </w:p>
    <w:p w14:paraId="0D05866C" w14:textId="77777777" w:rsidR="00CB0FE2" w:rsidRPr="0058291F" w:rsidRDefault="00CB0FE2" w:rsidP="00CB0FE2">
      <w:pPr>
        <w:numPr>
          <w:ilvl w:val="0"/>
          <w:numId w:val="8"/>
        </w:numPr>
        <w:spacing w:after="0" w:line="240" w:lineRule="auto"/>
        <w:contextualSpacing/>
        <w:jc w:val="both"/>
        <w:rPr>
          <w:rFonts w:ascii="Aptos" w:eastAsia="Aptos" w:hAnsi="Aptos" w:cs="Times New Roman"/>
          <w:u w:val="single"/>
        </w:rPr>
      </w:pPr>
      <w:r w:rsidRPr="0058291F">
        <w:rPr>
          <w:rFonts w:ascii="Aptos" w:eastAsia="Aptos" w:hAnsi="Aptos" w:cs="Times New Roman"/>
          <w:u w:val="single"/>
        </w:rPr>
        <w:t xml:space="preserve">Domestic and international private business and finance </w:t>
      </w:r>
    </w:p>
    <w:p w14:paraId="2802864C" w14:textId="77777777" w:rsidR="00CB0FE2" w:rsidRDefault="00CB0FE2" w:rsidP="00CB0FE2">
      <w:pPr>
        <w:spacing w:after="0" w:line="240" w:lineRule="auto"/>
        <w:ind w:left="900"/>
        <w:contextualSpacing/>
        <w:jc w:val="both"/>
        <w:rPr>
          <w:rFonts w:ascii="Aptos" w:eastAsia="Aptos" w:hAnsi="Aptos" w:cs="Times New Roman"/>
        </w:rPr>
      </w:pPr>
    </w:p>
    <w:p w14:paraId="72BF7942" w14:textId="52CE221A" w:rsidR="00A53C95" w:rsidRDefault="00A53C95" w:rsidP="00CB0FE2">
      <w:pPr>
        <w:spacing w:after="0" w:line="240" w:lineRule="auto"/>
        <w:ind w:left="900"/>
        <w:contextualSpacing/>
        <w:jc w:val="both"/>
        <w:rPr>
          <w:rFonts w:ascii="Aptos" w:eastAsia="Aptos" w:hAnsi="Aptos" w:cs="Times New Roman"/>
        </w:rPr>
      </w:pPr>
      <w:r>
        <w:rPr>
          <w:rFonts w:ascii="Aptos" w:eastAsia="Aptos" w:hAnsi="Aptos" w:cs="Times New Roman"/>
        </w:rPr>
        <w:t>As noted by the OECD</w:t>
      </w:r>
      <w:r>
        <w:rPr>
          <w:rStyle w:val="FootnoteReference"/>
          <w:rFonts w:ascii="Aptos" w:eastAsia="Aptos" w:hAnsi="Aptos" w:cs="Times New Roman"/>
        </w:rPr>
        <w:footnoteReference w:id="1"/>
      </w:r>
      <w:r>
        <w:rPr>
          <w:rFonts w:ascii="Aptos" w:eastAsia="Aptos" w:hAnsi="Aptos" w:cs="Times New Roman"/>
        </w:rPr>
        <w:t>, “</w:t>
      </w:r>
      <w:r w:rsidRPr="00A53C95">
        <w:rPr>
          <w:rFonts w:ascii="Aptos" w:eastAsia="Aptos" w:hAnsi="Aptos" w:cs="Times New Roman"/>
        </w:rPr>
        <w:t xml:space="preserve">SIDS suffer from low economic diversification, often </w:t>
      </w:r>
      <w:proofErr w:type="spellStart"/>
      <w:r w:rsidRPr="00A53C95">
        <w:rPr>
          <w:rFonts w:ascii="Aptos" w:eastAsia="Aptos" w:hAnsi="Aptos" w:cs="Times New Roman"/>
        </w:rPr>
        <w:t>characterised</w:t>
      </w:r>
      <w:proofErr w:type="spellEnd"/>
      <w:r w:rsidRPr="00A53C95">
        <w:rPr>
          <w:rFonts w:ascii="Aptos" w:eastAsia="Aptos" w:hAnsi="Aptos" w:cs="Times New Roman"/>
        </w:rPr>
        <w:t xml:space="preserve"> by high dependence on tourism and remittances, volatility due to </w:t>
      </w:r>
      <w:r w:rsidRPr="00A53C95">
        <w:rPr>
          <w:rFonts w:ascii="Aptos" w:eastAsia="Aptos" w:hAnsi="Aptos" w:cs="Times New Roman"/>
        </w:rPr>
        <w:lastRenderedPageBreak/>
        <w:t>fluctuations in private income flows and prices of raw materials, and debt stress situations</w:t>
      </w:r>
      <w:r>
        <w:rPr>
          <w:rFonts w:ascii="Aptos" w:eastAsia="Aptos" w:hAnsi="Aptos" w:cs="Times New Roman"/>
        </w:rPr>
        <w:t>”</w:t>
      </w:r>
      <w:r w:rsidRPr="00A53C95">
        <w:rPr>
          <w:rFonts w:ascii="Aptos" w:eastAsia="Aptos" w:hAnsi="Aptos" w:cs="Times New Roman"/>
        </w:rPr>
        <w:t>.</w:t>
      </w:r>
      <w:r>
        <w:rPr>
          <w:rFonts w:ascii="Aptos" w:eastAsia="Aptos" w:hAnsi="Aptos" w:cs="Times New Roman"/>
        </w:rPr>
        <w:t xml:space="preserve"> </w:t>
      </w:r>
    </w:p>
    <w:p w14:paraId="714A342E" w14:textId="77777777" w:rsidR="0058291F" w:rsidRDefault="0058291F" w:rsidP="00D64DA3">
      <w:pPr>
        <w:spacing w:after="0" w:line="240" w:lineRule="auto"/>
        <w:contextualSpacing/>
        <w:jc w:val="both"/>
        <w:rPr>
          <w:rFonts w:ascii="Aptos" w:eastAsia="Aptos" w:hAnsi="Aptos" w:cs="Times New Roman"/>
        </w:rPr>
      </w:pPr>
    </w:p>
    <w:p w14:paraId="6DD1B2D1" w14:textId="7BB531F3" w:rsidR="00A53C95" w:rsidRPr="00CB0FE2" w:rsidRDefault="00A53C95" w:rsidP="005D7EEC">
      <w:pPr>
        <w:spacing w:after="0" w:line="240" w:lineRule="auto"/>
        <w:ind w:left="900"/>
        <w:contextualSpacing/>
        <w:jc w:val="both"/>
        <w:rPr>
          <w:rFonts w:ascii="Aptos" w:eastAsia="Aptos" w:hAnsi="Aptos" w:cs="Times New Roman"/>
        </w:rPr>
      </w:pPr>
      <w:r>
        <w:rPr>
          <w:rFonts w:ascii="Aptos" w:eastAsia="Aptos" w:hAnsi="Aptos" w:cs="Times New Roman"/>
        </w:rPr>
        <w:t>Proposals:</w:t>
      </w:r>
    </w:p>
    <w:p w14:paraId="03E6D9C5" w14:textId="5F7AD9DB" w:rsidR="00CB0FE2" w:rsidRPr="00CB0FE2" w:rsidRDefault="00CB0FE2" w:rsidP="00CB0FE2">
      <w:pPr>
        <w:numPr>
          <w:ilvl w:val="0"/>
          <w:numId w:val="2"/>
        </w:numPr>
        <w:spacing w:after="0" w:line="240" w:lineRule="auto"/>
        <w:contextualSpacing/>
        <w:jc w:val="both"/>
        <w:rPr>
          <w:rFonts w:ascii="Aptos" w:eastAsia="Aptos" w:hAnsi="Aptos" w:cs="Times New Roman"/>
        </w:rPr>
      </w:pPr>
      <w:r w:rsidRPr="00CB0FE2">
        <w:rPr>
          <w:rFonts w:ascii="Aptos" w:eastAsia="Aptos" w:hAnsi="Aptos" w:cs="Times New Roman"/>
        </w:rPr>
        <w:t xml:space="preserve">Strengthening local, national, and regional institutions as well as the regulatory and domestic policy environment and trade facilitation </w:t>
      </w:r>
      <w:proofErr w:type="gramStart"/>
      <w:r w:rsidRPr="00CB0FE2">
        <w:rPr>
          <w:rFonts w:ascii="Aptos" w:eastAsia="Aptos" w:hAnsi="Aptos" w:cs="Times New Roman"/>
        </w:rPr>
        <w:t>bodies</w:t>
      </w:r>
      <w:r w:rsidR="00A53C95">
        <w:rPr>
          <w:rFonts w:ascii="Aptos" w:eastAsia="Aptos" w:hAnsi="Aptos" w:cs="Times New Roman"/>
        </w:rPr>
        <w:t xml:space="preserve">  </w:t>
      </w:r>
      <w:bookmarkStart w:id="1" w:name="_Hlk179019916"/>
      <w:r w:rsidR="00A53C95" w:rsidRPr="00A53C95">
        <w:rPr>
          <w:rFonts w:ascii="Aptos" w:eastAsia="Aptos" w:hAnsi="Aptos" w:cs="Times New Roman"/>
        </w:rPr>
        <w:t>(</w:t>
      </w:r>
      <w:proofErr w:type="gramEnd"/>
      <w:r w:rsidR="00071D08">
        <w:rPr>
          <w:rFonts w:ascii="Aptos" w:eastAsia="Aptos" w:hAnsi="Aptos" w:cs="Times New Roman"/>
        </w:rPr>
        <w:t>ABAS</w:t>
      </w:r>
      <w:r w:rsidR="00A53C95">
        <w:rPr>
          <w:rFonts w:ascii="Aptos" w:eastAsia="Aptos" w:hAnsi="Aptos" w:cs="Times New Roman"/>
        </w:rPr>
        <w:t>, 21b iii</w:t>
      </w:r>
      <w:r w:rsidR="00A53C95" w:rsidRPr="00A53C95">
        <w:rPr>
          <w:rFonts w:ascii="Aptos" w:eastAsia="Aptos" w:hAnsi="Aptos" w:cs="Times New Roman"/>
        </w:rPr>
        <w:t>)</w:t>
      </w:r>
      <w:bookmarkEnd w:id="1"/>
    </w:p>
    <w:p w14:paraId="039999FB" w14:textId="6C9A99B2" w:rsidR="005D7EEC" w:rsidRPr="0058291F" w:rsidRDefault="00CB0FE2" w:rsidP="00CB0FE2">
      <w:pPr>
        <w:numPr>
          <w:ilvl w:val="0"/>
          <w:numId w:val="2"/>
        </w:numPr>
        <w:spacing w:after="0" w:line="240" w:lineRule="auto"/>
        <w:contextualSpacing/>
        <w:jc w:val="both"/>
        <w:rPr>
          <w:rFonts w:ascii="Aptos" w:eastAsia="Aptos" w:hAnsi="Aptos" w:cs="Times New Roman"/>
        </w:rPr>
      </w:pPr>
      <w:r w:rsidRPr="00CB0FE2">
        <w:rPr>
          <w:rFonts w:ascii="Aptos" w:eastAsia="Aptos" w:hAnsi="Aptos" w:cs="Times New Roman"/>
        </w:rPr>
        <w:t>Enabling business environments for private sector investment, entrepreneurship, especially micro, small and medium-sized enterprises, cooperatives and enterprise development</w:t>
      </w:r>
      <w:r w:rsidR="00A53C95">
        <w:rPr>
          <w:rFonts w:ascii="Aptos" w:eastAsia="Aptos" w:hAnsi="Aptos" w:cs="Times New Roman"/>
        </w:rPr>
        <w:t xml:space="preserve"> </w:t>
      </w:r>
      <w:bookmarkStart w:id="2" w:name="_Hlk179020460"/>
      <w:r w:rsidR="00A53C95" w:rsidRPr="00A53C95">
        <w:rPr>
          <w:rFonts w:ascii="Aptos" w:eastAsia="Aptos" w:hAnsi="Aptos" w:cs="Times New Roman"/>
        </w:rPr>
        <w:t>(</w:t>
      </w:r>
      <w:r w:rsidR="00071D08">
        <w:rPr>
          <w:rFonts w:ascii="Aptos" w:eastAsia="Aptos" w:hAnsi="Aptos" w:cs="Times New Roman"/>
        </w:rPr>
        <w:t>ABAS</w:t>
      </w:r>
      <w:r w:rsidR="00A53C95" w:rsidRPr="00A53C95">
        <w:rPr>
          <w:rFonts w:ascii="Aptos" w:eastAsia="Aptos" w:hAnsi="Aptos" w:cs="Times New Roman"/>
        </w:rPr>
        <w:t>, 21b i</w:t>
      </w:r>
      <w:r w:rsidR="00A53C95">
        <w:rPr>
          <w:rFonts w:ascii="Aptos" w:eastAsia="Aptos" w:hAnsi="Aptos" w:cs="Times New Roman"/>
        </w:rPr>
        <w:t>v</w:t>
      </w:r>
      <w:r w:rsidR="00A53C95" w:rsidRPr="00A53C95">
        <w:rPr>
          <w:rFonts w:ascii="Aptos" w:eastAsia="Aptos" w:hAnsi="Aptos" w:cs="Times New Roman"/>
        </w:rPr>
        <w:t>)</w:t>
      </w:r>
      <w:bookmarkEnd w:id="2"/>
    </w:p>
    <w:p w14:paraId="5348E82C" w14:textId="77777777" w:rsidR="005D7EEC" w:rsidRPr="00CB0FE2" w:rsidRDefault="005D7EEC" w:rsidP="00CB0FE2">
      <w:pPr>
        <w:spacing w:after="0" w:line="240" w:lineRule="auto"/>
        <w:jc w:val="both"/>
        <w:rPr>
          <w:rFonts w:ascii="Aptos" w:eastAsia="Aptos" w:hAnsi="Aptos" w:cs="Times New Roman"/>
        </w:rPr>
      </w:pPr>
    </w:p>
    <w:p w14:paraId="3B10BCFE" w14:textId="275B46D6" w:rsidR="00CB0FE2" w:rsidRPr="0058291F" w:rsidRDefault="00CB0FE2" w:rsidP="00CB0FE2">
      <w:pPr>
        <w:numPr>
          <w:ilvl w:val="0"/>
          <w:numId w:val="8"/>
        </w:numPr>
        <w:spacing w:after="0" w:line="240" w:lineRule="auto"/>
        <w:contextualSpacing/>
        <w:jc w:val="both"/>
        <w:rPr>
          <w:rFonts w:ascii="Aptos" w:eastAsia="Aptos" w:hAnsi="Aptos" w:cs="Times New Roman"/>
          <w:u w:val="single"/>
        </w:rPr>
      </w:pPr>
      <w:r w:rsidRPr="0058291F">
        <w:rPr>
          <w:rFonts w:ascii="Aptos" w:eastAsia="Aptos" w:hAnsi="Aptos" w:cs="Times New Roman"/>
          <w:u w:val="single"/>
        </w:rPr>
        <w:t xml:space="preserve">International </w:t>
      </w:r>
      <w:r w:rsidR="00BB59F1" w:rsidRPr="0058291F">
        <w:rPr>
          <w:rFonts w:ascii="Aptos" w:eastAsia="Aptos" w:hAnsi="Aptos" w:cs="Times New Roman"/>
          <w:u w:val="single"/>
        </w:rPr>
        <w:t xml:space="preserve">sustainable </w:t>
      </w:r>
      <w:r w:rsidRPr="0058291F">
        <w:rPr>
          <w:rFonts w:ascii="Aptos" w:eastAsia="Aptos" w:hAnsi="Aptos" w:cs="Times New Roman"/>
          <w:u w:val="single"/>
        </w:rPr>
        <w:t xml:space="preserve">development cooperation </w:t>
      </w:r>
    </w:p>
    <w:p w14:paraId="0C2F4181" w14:textId="77777777" w:rsidR="00CB0FE2" w:rsidRPr="00CB0FE2" w:rsidRDefault="00CB0FE2" w:rsidP="00CB0FE2">
      <w:pPr>
        <w:spacing w:after="0" w:line="240" w:lineRule="auto"/>
        <w:ind w:left="900"/>
        <w:contextualSpacing/>
        <w:jc w:val="both"/>
        <w:rPr>
          <w:rFonts w:ascii="Aptos" w:eastAsia="Aptos" w:hAnsi="Aptos" w:cs="Times New Roman"/>
        </w:rPr>
      </w:pPr>
    </w:p>
    <w:p w14:paraId="0BF0B48E" w14:textId="2EFFBAE0" w:rsidR="00CB0FE2" w:rsidRDefault="00CB0FE2" w:rsidP="00CB0FE2">
      <w:pPr>
        <w:spacing w:after="0" w:line="240" w:lineRule="auto"/>
        <w:ind w:left="540"/>
        <w:contextualSpacing/>
        <w:jc w:val="both"/>
        <w:rPr>
          <w:rFonts w:ascii="Aptos" w:eastAsia="Aptos" w:hAnsi="Aptos" w:cs="Times New Roman"/>
        </w:rPr>
      </w:pPr>
      <w:r w:rsidRPr="00CB0FE2">
        <w:rPr>
          <w:rFonts w:ascii="Aptos" w:eastAsia="Aptos" w:hAnsi="Aptos" w:cs="Times New Roman"/>
        </w:rPr>
        <w:t>Cooperation:</w:t>
      </w:r>
    </w:p>
    <w:p w14:paraId="5AD75877" w14:textId="77777777" w:rsidR="00A53C95" w:rsidRDefault="00A53C95" w:rsidP="00CB0FE2">
      <w:pPr>
        <w:spacing w:after="0" w:line="240" w:lineRule="auto"/>
        <w:ind w:left="540"/>
        <w:contextualSpacing/>
        <w:jc w:val="both"/>
        <w:rPr>
          <w:rFonts w:ascii="Aptos" w:eastAsia="Aptos" w:hAnsi="Aptos" w:cs="Times New Roman"/>
        </w:rPr>
      </w:pPr>
    </w:p>
    <w:p w14:paraId="574D5EC9" w14:textId="4A64B9DB" w:rsidR="00A53C95" w:rsidRDefault="00B46EC7" w:rsidP="00CB0FE2">
      <w:pPr>
        <w:spacing w:after="0" w:line="240" w:lineRule="auto"/>
        <w:ind w:left="540"/>
        <w:contextualSpacing/>
        <w:jc w:val="both"/>
        <w:rPr>
          <w:rFonts w:ascii="Aptos" w:eastAsia="Aptos" w:hAnsi="Aptos" w:cs="Times New Roman"/>
        </w:rPr>
      </w:pPr>
      <w:r>
        <w:rPr>
          <w:rFonts w:ascii="Aptos" w:eastAsia="Aptos" w:hAnsi="Aptos" w:cs="Times New Roman"/>
        </w:rPr>
        <w:t>In a context of</w:t>
      </w:r>
      <w:r w:rsidR="00134881">
        <w:rPr>
          <w:rFonts w:ascii="Aptos" w:eastAsia="Aptos" w:hAnsi="Aptos" w:cs="Times New Roman"/>
        </w:rPr>
        <w:t xml:space="preserve"> limited </w:t>
      </w:r>
      <w:r>
        <w:rPr>
          <w:rFonts w:ascii="Aptos" w:eastAsia="Aptos" w:hAnsi="Aptos" w:cs="Times New Roman"/>
        </w:rPr>
        <w:t>development finance availability</w:t>
      </w:r>
      <w:r w:rsidR="00134881">
        <w:rPr>
          <w:rFonts w:ascii="Aptos" w:eastAsia="Aptos" w:hAnsi="Aptos" w:cs="Times New Roman"/>
        </w:rPr>
        <w:t xml:space="preserve">, there exists a need to </w:t>
      </w:r>
      <w:proofErr w:type="spellStart"/>
      <w:r w:rsidR="00134881">
        <w:rPr>
          <w:rFonts w:ascii="Aptos" w:eastAsia="Aptos" w:hAnsi="Aptos" w:cs="Times New Roman"/>
        </w:rPr>
        <w:t>p</w:t>
      </w:r>
      <w:r w:rsidR="00134881" w:rsidRPr="00134881">
        <w:rPr>
          <w:rFonts w:ascii="Aptos" w:eastAsia="Aptos" w:hAnsi="Aptos" w:cs="Times New Roman"/>
        </w:rPr>
        <w:t>rioritise</w:t>
      </w:r>
      <w:proofErr w:type="spellEnd"/>
      <w:r w:rsidR="00134881" w:rsidRPr="00134881">
        <w:rPr>
          <w:rFonts w:ascii="Aptos" w:eastAsia="Aptos" w:hAnsi="Aptos" w:cs="Times New Roman"/>
        </w:rPr>
        <w:t xml:space="preserve"> areas of focus for development co-operatio</w:t>
      </w:r>
      <w:r w:rsidR="00134881">
        <w:rPr>
          <w:rFonts w:ascii="Aptos" w:eastAsia="Aptos" w:hAnsi="Aptos" w:cs="Times New Roman"/>
        </w:rPr>
        <w:t>n</w:t>
      </w:r>
      <w:r w:rsidR="00134881" w:rsidRPr="00134881">
        <w:rPr>
          <w:rFonts w:ascii="Aptos" w:eastAsia="Aptos" w:hAnsi="Aptos" w:cs="Times New Roman"/>
        </w:rPr>
        <w:t xml:space="preserve"> in SIDS and to articulate how the existing principles of effective development co-operation (EDC) can be applied to the SIDS context to </w:t>
      </w:r>
      <w:proofErr w:type="spellStart"/>
      <w:r w:rsidR="00134881" w:rsidRPr="00134881">
        <w:rPr>
          <w:rFonts w:ascii="Aptos" w:eastAsia="Aptos" w:hAnsi="Aptos" w:cs="Times New Roman"/>
        </w:rPr>
        <w:t>maximise</w:t>
      </w:r>
      <w:proofErr w:type="spellEnd"/>
      <w:r w:rsidR="00134881" w:rsidRPr="00134881">
        <w:rPr>
          <w:rFonts w:ascii="Aptos" w:eastAsia="Aptos" w:hAnsi="Aptos" w:cs="Times New Roman"/>
        </w:rPr>
        <w:t xml:space="preserve"> the impact of co-operation support.</w:t>
      </w:r>
    </w:p>
    <w:p w14:paraId="12D60496" w14:textId="77777777" w:rsidR="00134881" w:rsidRDefault="00134881" w:rsidP="00CB0FE2">
      <w:pPr>
        <w:spacing w:after="0" w:line="240" w:lineRule="auto"/>
        <w:ind w:left="540"/>
        <w:contextualSpacing/>
        <w:jc w:val="both"/>
        <w:rPr>
          <w:rFonts w:ascii="Aptos" w:eastAsia="Aptos" w:hAnsi="Aptos" w:cs="Times New Roman"/>
        </w:rPr>
      </w:pPr>
    </w:p>
    <w:p w14:paraId="243D9760" w14:textId="61DE444D" w:rsidR="00AE53A4" w:rsidRPr="00CB0FE2" w:rsidRDefault="00AE53A4" w:rsidP="0058291F">
      <w:pPr>
        <w:spacing w:after="0" w:line="240" w:lineRule="auto"/>
        <w:ind w:left="900"/>
        <w:contextualSpacing/>
        <w:jc w:val="both"/>
        <w:rPr>
          <w:rFonts w:ascii="Aptos" w:eastAsia="Aptos" w:hAnsi="Aptos" w:cs="Times New Roman"/>
        </w:rPr>
      </w:pPr>
      <w:r>
        <w:rPr>
          <w:rFonts w:ascii="Aptos" w:eastAsia="Aptos" w:hAnsi="Aptos" w:cs="Times New Roman"/>
        </w:rPr>
        <w:t>Proposal:</w:t>
      </w:r>
    </w:p>
    <w:p w14:paraId="3B834A06" w14:textId="61E0AF85" w:rsidR="00B51BCF" w:rsidRPr="00B51BCF" w:rsidRDefault="00CB0FE2" w:rsidP="00B51BCF">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Improving donors’ aid effectiveness, development cooperation and donor coordination in line with SIDS national and regional priorities and needs</w:t>
      </w:r>
      <w:r w:rsidR="00A964E4">
        <w:rPr>
          <w:rFonts w:ascii="Aptos" w:eastAsia="Aptos" w:hAnsi="Aptos" w:cs="Times New Roman"/>
        </w:rPr>
        <w:t>,</w:t>
      </w:r>
      <w:r w:rsidRPr="00CB0FE2">
        <w:rPr>
          <w:rFonts w:ascii="Aptos" w:eastAsia="Aptos" w:hAnsi="Aptos" w:cs="Times New Roman"/>
        </w:rPr>
        <w:t xml:space="preserve"> including through the SIDS Principles for Development Effectiveness</w:t>
      </w:r>
      <w:r w:rsidR="00134881">
        <w:rPr>
          <w:rStyle w:val="FootnoteReference"/>
          <w:rFonts w:ascii="Aptos" w:eastAsia="Aptos" w:hAnsi="Aptos" w:cs="Times New Roman"/>
        </w:rPr>
        <w:footnoteReference w:id="2"/>
      </w:r>
      <w:r w:rsidR="00134881">
        <w:rPr>
          <w:rFonts w:ascii="Aptos" w:eastAsia="Aptos" w:hAnsi="Aptos" w:cs="Times New Roman"/>
        </w:rPr>
        <w:t xml:space="preserve"> </w:t>
      </w:r>
      <w:bookmarkStart w:id="3" w:name="_Hlk179020837"/>
      <w:bookmarkStart w:id="4" w:name="_Hlk179020609"/>
      <w:r w:rsidR="00134881" w:rsidRPr="00134881">
        <w:rPr>
          <w:rFonts w:ascii="Aptos" w:eastAsia="Aptos" w:hAnsi="Aptos" w:cs="Times New Roman"/>
        </w:rPr>
        <w:t>(</w:t>
      </w:r>
      <w:r w:rsidR="00071D08">
        <w:rPr>
          <w:rFonts w:ascii="Aptos" w:eastAsia="Aptos" w:hAnsi="Aptos" w:cs="Times New Roman"/>
        </w:rPr>
        <w:t>ABAS</w:t>
      </w:r>
      <w:r w:rsidR="00134881" w:rsidRPr="00134881">
        <w:rPr>
          <w:rFonts w:ascii="Aptos" w:eastAsia="Aptos" w:hAnsi="Aptos" w:cs="Times New Roman"/>
        </w:rPr>
        <w:t>,</w:t>
      </w:r>
      <w:bookmarkEnd w:id="3"/>
      <w:r w:rsidR="00134881" w:rsidRPr="00134881">
        <w:rPr>
          <w:rFonts w:ascii="Aptos" w:eastAsia="Aptos" w:hAnsi="Aptos" w:cs="Times New Roman"/>
        </w:rPr>
        <w:t xml:space="preserve"> </w:t>
      </w:r>
      <w:r w:rsidR="00134881">
        <w:rPr>
          <w:rFonts w:ascii="Aptos" w:eastAsia="Aptos" w:hAnsi="Aptos" w:cs="Times New Roman"/>
        </w:rPr>
        <w:t xml:space="preserve">32A, b, </w:t>
      </w:r>
      <w:proofErr w:type="spellStart"/>
      <w:r w:rsidR="00134881">
        <w:rPr>
          <w:rFonts w:ascii="Aptos" w:eastAsia="Aptos" w:hAnsi="Aptos" w:cs="Times New Roman"/>
        </w:rPr>
        <w:t>i</w:t>
      </w:r>
      <w:proofErr w:type="spellEnd"/>
      <w:r w:rsidR="00134881" w:rsidRPr="00134881">
        <w:rPr>
          <w:rFonts w:ascii="Aptos" w:eastAsia="Aptos" w:hAnsi="Aptos" w:cs="Times New Roman"/>
        </w:rPr>
        <w:t>)</w:t>
      </w:r>
      <w:bookmarkEnd w:id="4"/>
      <w:r w:rsidR="00B51BCF">
        <w:rPr>
          <w:rFonts w:ascii="Aptos" w:eastAsia="Aptos" w:hAnsi="Aptos" w:cs="Times New Roman"/>
        </w:rPr>
        <w:t xml:space="preserve">, </w:t>
      </w:r>
      <w:r w:rsidR="00B51BCF" w:rsidRPr="00540240">
        <w:rPr>
          <w:rFonts w:ascii="Aptos" w:eastAsia="Aptos" w:hAnsi="Aptos" w:cs="Times New Roman"/>
          <w:highlight w:val="yellow"/>
        </w:rPr>
        <w:t>and ensuring that efforts to improve aid effectiveness and development cooperation does not create additional reporting burdens on small governments with limited capacities.</w:t>
      </w:r>
    </w:p>
    <w:p w14:paraId="609690FC" w14:textId="77777777" w:rsidR="00CB0FE2" w:rsidRPr="00CB0FE2" w:rsidRDefault="00CB0FE2" w:rsidP="00CB0FE2">
      <w:pPr>
        <w:spacing w:after="0" w:line="240" w:lineRule="auto"/>
        <w:ind w:left="1260"/>
        <w:contextualSpacing/>
        <w:jc w:val="both"/>
        <w:rPr>
          <w:rFonts w:ascii="Aptos" w:eastAsia="Aptos" w:hAnsi="Aptos" w:cs="Times New Roman"/>
        </w:rPr>
      </w:pPr>
    </w:p>
    <w:p w14:paraId="0B450777" w14:textId="4CF1FC3F" w:rsidR="00CB0FE2" w:rsidRDefault="00CB0FE2" w:rsidP="00CB0FE2">
      <w:pPr>
        <w:spacing w:after="0" w:line="240" w:lineRule="auto"/>
        <w:ind w:left="720"/>
        <w:jc w:val="both"/>
        <w:rPr>
          <w:rFonts w:ascii="Aptos" w:eastAsia="Aptos" w:hAnsi="Aptos" w:cs="Times New Roman"/>
        </w:rPr>
      </w:pPr>
      <w:r w:rsidRPr="00D64DA3">
        <w:rPr>
          <w:rFonts w:ascii="Aptos" w:eastAsia="Aptos" w:hAnsi="Aptos" w:cs="Times New Roman"/>
        </w:rPr>
        <w:t>Climate Change:</w:t>
      </w:r>
      <w:r w:rsidR="00134881" w:rsidRPr="00D64DA3">
        <w:rPr>
          <w:rFonts w:ascii="Aptos" w:eastAsia="Aptos" w:hAnsi="Aptos" w:cs="Times New Roman"/>
        </w:rPr>
        <w:t xml:space="preserve"> (</w:t>
      </w:r>
      <w:r w:rsidR="00071D08" w:rsidRPr="00D64DA3">
        <w:rPr>
          <w:rFonts w:ascii="Aptos" w:eastAsia="Aptos" w:hAnsi="Aptos" w:cs="Times New Roman"/>
        </w:rPr>
        <w:t>ABAS</w:t>
      </w:r>
      <w:r w:rsidR="00134881" w:rsidRPr="00D64DA3">
        <w:rPr>
          <w:rFonts w:ascii="Aptos" w:eastAsia="Aptos" w:hAnsi="Aptos" w:cs="Times New Roman"/>
        </w:rPr>
        <w:t>, 32B)</w:t>
      </w:r>
    </w:p>
    <w:p w14:paraId="3E9C4AC9" w14:textId="77777777" w:rsidR="00AE53A4" w:rsidRDefault="00AE53A4" w:rsidP="00CB0FE2">
      <w:pPr>
        <w:spacing w:after="0" w:line="240" w:lineRule="auto"/>
        <w:ind w:left="720"/>
        <w:jc w:val="both"/>
        <w:rPr>
          <w:rFonts w:ascii="Aptos" w:eastAsia="Aptos" w:hAnsi="Aptos" w:cs="Times New Roman"/>
        </w:rPr>
      </w:pPr>
    </w:p>
    <w:p w14:paraId="5722C7A4" w14:textId="55DB3428" w:rsidR="00AE53A4" w:rsidRDefault="00AE53A4" w:rsidP="00AE53A4">
      <w:pPr>
        <w:spacing w:after="0" w:line="240" w:lineRule="auto"/>
        <w:ind w:left="720"/>
        <w:jc w:val="both"/>
        <w:rPr>
          <w:rFonts w:ascii="Aptos" w:eastAsia="Aptos" w:hAnsi="Aptos" w:cs="Times New Roman"/>
        </w:rPr>
      </w:pPr>
      <w:r w:rsidRPr="00AE53A4">
        <w:rPr>
          <w:rFonts w:ascii="Aptos" w:eastAsia="Aptos" w:hAnsi="Aptos" w:cs="Times New Roman"/>
        </w:rPr>
        <w:t xml:space="preserve">The </w:t>
      </w:r>
      <w:r w:rsidR="0084745B">
        <w:rPr>
          <w:rFonts w:ascii="Aptos" w:eastAsia="Aptos" w:hAnsi="Aptos" w:cs="Times New Roman"/>
        </w:rPr>
        <w:t xml:space="preserve">strong relationship between </w:t>
      </w:r>
      <w:r w:rsidRPr="00AE53A4">
        <w:rPr>
          <w:rFonts w:ascii="Aptos" w:eastAsia="Aptos" w:hAnsi="Aptos" w:cs="Times New Roman"/>
        </w:rPr>
        <w:t xml:space="preserve">climate and debt in SIDS </w:t>
      </w:r>
      <w:r w:rsidR="0084745B">
        <w:rPr>
          <w:rFonts w:ascii="Aptos" w:eastAsia="Aptos" w:hAnsi="Aptos" w:cs="Times New Roman"/>
        </w:rPr>
        <w:t>is</w:t>
      </w:r>
      <w:r w:rsidR="0084745B" w:rsidRPr="00AE53A4">
        <w:rPr>
          <w:rFonts w:ascii="Aptos" w:eastAsia="Aptos" w:hAnsi="Aptos" w:cs="Times New Roman"/>
        </w:rPr>
        <w:t xml:space="preserve"> </w:t>
      </w:r>
      <w:r w:rsidRPr="00AE53A4">
        <w:rPr>
          <w:rFonts w:ascii="Aptos" w:eastAsia="Aptos" w:hAnsi="Aptos" w:cs="Times New Roman"/>
        </w:rPr>
        <w:t xml:space="preserve">particularly troubling.  SIDS have spent 18 times more in debt repayments than they receive in climate finance. </w:t>
      </w:r>
    </w:p>
    <w:p w14:paraId="65DB3ADA" w14:textId="77777777" w:rsidR="00AE53A4" w:rsidRPr="00AE53A4" w:rsidRDefault="00AE53A4" w:rsidP="00AE53A4">
      <w:pPr>
        <w:spacing w:after="0" w:line="240" w:lineRule="auto"/>
        <w:ind w:left="720"/>
        <w:jc w:val="both"/>
        <w:rPr>
          <w:rFonts w:ascii="Aptos" w:eastAsia="Aptos" w:hAnsi="Aptos" w:cs="Times New Roman"/>
        </w:rPr>
      </w:pPr>
    </w:p>
    <w:p w14:paraId="2125AF20" w14:textId="59AA831B" w:rsidR="00AE53A4" w:rsidRDefault="00AE53A4" w:rsidP="00AE53A4">
      <w:pPr>
        <w:spacing w:after="0" w:line="240" w:lineRule="auto"/>
        <w:ind w:left="720"/>
        <w:jc w:val="both"/>
        <w:rPr>
          <w:rFonts w:ascii="Aptos" w:eastAsia="Aptos" w:hAnsi="Aptos" w:cs="Times New Roman"/>
        </w:rPr>
      </w:pPr>
      <w:r w:rsidRPr="00AE53A4">
        <w:rPr>
          <w:rFonts w:ascii="Aptos" w:eastAsia="Aptos" w:hAnsi="Aptos" w:cs="Times New Roman"/>
        </w:rPr>
        <w:t>The annual cost of adapting to climate change will require an estimated $22 billion - $26 billion per year, or roughly 4% - 5% of SIDS combined GDP. This is in stark contrast to that of the rest of the world (0.3% of GDP) and other small states (0.2% of GDP). Yet, SIDS have only accessed 10% of total GCF funds allocated, less than the totals for African countries and for Least Developed Countries</w:t>
      </w:r>
      <w:r w:rsidR="00E70572">
        <w:rPr>
          <w:rFonts w:ascii="Aptos" w:eastAsia="Aptos" w:hAnsi="Aptos" w:cs="Times New Roman"/>
        </w:rPr>
        <w:t>.</w:t>
      </w:r>
      <w:r w:rsidRPr="00AE53A4">
        <w:rPr>
          <w:rFonts w:ascii="Aptos" w:eastAsia="Aptos" w:hAnsi="Aptos" w:cs="Times New Roman"/>
        </w:rPr>
        <w:t xml:space="preserve"> Both </w:t>
      </w:r>
      <w:r w:rsidR="00E70572">
        <w:rPr>
          <w:rFonts w:ascii="Aptos" w:eastAsia="Aptos" w:hAnsi="Aptos" w:cs="Times New Roman"/>
        </w:rPr>
        <w:t xml:space="preserve">debt </w:t>
      </w:r>
      <w:r w:rsidR="002E6A35">
        <w:rPr>
          <w:rFonts w:ascii="Aptos" w:eastAsia="Aptos" w:hAnsi="Aptos" w:cs="Times New Roman"/>
        </w:rPr>
        <w:t xml:space="preserve">sustainability and climate finance access issues </w:t>
      </w:r>
      <w:r w:rsidRPr="00AE53A4">
        <w:rPr>
          <w:rFonts w:ascii="Aptos" w:eastAsia="Aptos" w:hAnsi="Aptos" w:cs="Times New Roman"/>
        </w:rPr>
        <w:t>require dedicated SIDS</w:t>
      </w:r>
      <w:r w:rsidR="002E6A35">
        <w:rPr>
          <w:rFonts w:ascii="Aptos" w:eastAsia="Aptos" w:hAnsi="Aptos" w:cs="Times New Roman"/>
        </w:rPr>
        <w:t>-specific</w:t>
      </w:r>
      <w:r w:rsidRPr="00AE53A4">
        <w:rPr>
          <w:rFonts w:ascii="Aptos" w:eastAsia="Aptos" w:hAnsi="Aptos" w:cs="Times New Roman"/>
        </w:rPr>
        <w:t xml:space="preserve"> responses.</w:t>
      </w:r>
    </w:p>
    <w:p w14:paraId="667DCDD2" w14:textId="77777777" w:rsidR="005D7EEC" w:rsidRDefault="005D7EEC" w:rsidP="00AE53A4">
      <w:pPr>
        <w:spacing w:after="0" w:line="240" w:lineRule="auto"/>
        <w:ind w:left="720"/>
        <w:jc w:val="both"/>
        <w:rPr>
          <w:rFonts w:ascii="Aptos" w:eastAsia="Aptos" w:hAnsi="Aptos" w:cs="Times New Roman"/>
        </w:rPr>
      </w:pPr>
    </w:p>
    <w:p w14:paraId="2F681CF6" w14:textId="6149AD6B" w:rsidR="00071D08" w:rsidRDefault="00AE53A4" w:rsidP="0058291F">
      <w:pPr>
        <w:spacing w:after="0" w:line="240" w:lineRule="auto"/>
        <w:ind w:left="900"/>
        <w:jc w:val="both"/>
        <w:rPr>
          <w:rFonts w:ascii="Aptos" w:eastAsia="Aptos" w:hAnsi="Aptos" w:cs="Times New Roman"/>
        </w:rPr>
      </w:pPr>
      <w:r>
        <w:rPr>
          <w:rFonts w:ascii="Aptos" w:eastAsia="Aptos" w:hAnsi="Aptos" w:cs="Times New Roman"/>
        </w:rPr>
        <w:t>Proposals:</w:t>
      </w:r>
    </w:p>
    <w:p w14:paraId="5345C1A1" w14:textId="55DFE5F8" w:rsidR="00071D08" w:rsidRDefault="00071D08" w:rsidP="0058291F">
      <w:pPr>
        <w:spacing w:after="0" w:line="240" w:lineRule="auto"/>
        <w:ind w:left="720" w:firstLine="180"/>
        <w:jc w:val="both"/>
        <w:rPr>
          <w:rFonts w:ascii="Aptos" w:eastAsia="Aptos" w:hAnsi="Aptos" w:cs="Times New Roman"/>
        </w:rPr>
      </w:pPr>
      <w:r>
        <w:rPr>
          <w:rFonts w:ascii="Aptos" w:eastAsia="Aptos" w:hAnsi="Aptos" w:cs="Times New Roman"/>
        </w:rPr>
        <w:t>Urging the implementation of existing commitments, in full, especially on,</w:t>
      </w:r>
    </w:p>
    <w:p w14:paraId="29B0BD7A" w14:textId="77777777" w:rsidR="00AE53A4" w:rsidRPr="00CB0FE2" w:rsidRDefault="00AE53A4" w:rsidP="00CB0FE2">
      <w:pPr>
        <w:spacing w:after="0" w:line="240" w:lineRule="auto"/>
        <w:ind w:left="720"/>
        <w:jc w:val="both"/>
        <w:rPr>
          <w:rFonts w:ascii="Aptos" w:eastAsia="Aptos" w:hAnsi="Aptos" w:cs="Times New Roman"/>
        </w:rPr>
      </w:pPr>
    </w:p>
    <w:p w14:paraId="31FA29F5" w14:textId="05588F41" w:rsidR="0098258D" w:rsidRPr="0098258D" w:rsidRDefault="00651360" w:rsidP="0098258D">
      <w:pPr>
        <w:numPr>
          <w:ilvl w:val="0"/>
          <w:numId w:val="6"/>
        </w:numPr>
        <w:spacing w:after="0" w:line="240" w:lineRule="auto"/>
        <w:contextualSpacing/>
        <w:jc w:val="both"/>
        <w:rPr>
          <w:rFonts w:ascii="Aptos" w:eastAsia="Aptos" w:hAnsi="Aptos" w:cs="Times New Roman"/>
        </w:rPr>
      </w:pPr>
      <w:r>
        <w:rPr>
          <w:rFonts w:ascii="Aptos" w:eastAsia="Aptos" w:hAnsi="Aptos" w:cs="Times New Roman"/>
        </w:rPr>
        <w:t>Recognizing</w:t>
      </w:r>
      <w:r w:rsidR="0098258D" w:rsidRPr="0098258D">
        <w:rPr>
          <w:rFonts w:ascii="Aptos" w:eastAsia="Aptos" w:hAnsi="Aptos" w:cs="Times New Roman"/>
        </w:rPr>
        <w:t xml:space="preserve"> that the United Nations Framework Convention on Climate Change and the Conference of the Parties thereto is the primary international, intergovernmental </w:t>
      </w:r>
      <w:r w:rsidR="0098258D" w:rsidRPr="0098258D">
        <w:rPr>
          <w:rFonts w:ascii="Aptos" w:eastAsia="Aptos" w:hAnsi="Aptos" w:cs="Times New Roman"/>
        </w:rPr>
        <w:lastRenderedPageBreak/>
        <w:t>forum for negotiating the global response to climate change.</w:t>
      </w:r>
      <w:r w:rsidR="0098258D">
        <w:rPr>
          <w:rFonts w:ascii="Aptos" w:eastAsia="Aptos" w:hAnsi="Aptos" w:cs="Times New Roman"/>
        </w:rPr>
        <w:t xml:space="preserve"> (</w:t>
      </w:r>
      <w:r>
        <w:rPr>
          <w:rFonts w:ascii="Aptos" w:eastAsia="Aptos" w:hAnsi="Aptos" w:cs="Times New Roman"/>
        </w:rPr>
        <w:t>based on p</w:t>
      </w:r>
      <w:r w:rsidR="0098258D">
        <w:rPr>
          <w:rFonts w:ascii="Aptos" w:eastAsia="Aptos" w:hAnsi="Aptos" w:cs="Times New Roman"/>
        </w:rPr>
        <w:t>aragraph 59. AAAA)</w:t>
      </w:r>
    </w:p>
    <w:p w14:paraId="723C13A1" w14:textId="2EACB074"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Accelerating actions for the effective implementation of the UNFCCC and the Paris Agreement, guided by science and agreed principles</w:t>
      </w:r>
    </w:p>
    <w:p w14:paraId="05C9F88F" w14:textId="170E7A88"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Taking urgent actions to hold the increase in the global average temperature to well below 2 degrees Celsius above pre-industrial levels</w:t>
      </w:r>
      <w:r w:rsidR="00943F8F">
        <w:rPr>
          <w:rFonts w:ascii="Aptos" w:eastAsia="Aptos" w:hAnsi="Aptos" w:cs="Times New Roman"/>
        </w:rPr>
        <w:t>,</w:t>
      </w:r>
      <w:r w:rsidRPr="00CB0FE2">
        <w:rPr>
          <w:rFonts w:ascii="Aptos" w:eastAsia="Aptos" w:hAnsi="Aptos" w:cs="Times New Roman"/>
        </w:rPr>
        <w:t xml:space="preserve"> and </w:t>
      </w:r>
      <w:r w:rsidR="000F38E5">
        <w:rPr>
          <w:rFonts w:ascii="Aptos" w:eastAsia="Aptos" w:hAnsi="Aptos" w:cs="Times New Roman"/>
        </w:rPr>
        <w:t>redoubling</w:t>
      </w:r>
      <w:r w:rsidR="000F38E5" w:rsidRPr="00CB0FE2">
        <w:rPr>
          <w:rFonts w:ascii="Aptos" w:eastAsia="Aptos" w:hAnsi="Aptos" w:cs="Times New Roman"/>
        </w:rPr>
        <w:t xml:space="preserve"> </w:t>
      </w:r>
      <w:r w:rsidRPr="00CB0FE2">
        <w:rPr>
          <w:rFonts w:ascii="Aptos" w:eastAsia="Aptos" w:hAnsi="Aptos" w:cs="Times New Roman"/>
        </w:rPr>
        <w:t>efforts to limit the temperature increase to 1.5 degrees Celsius above pre-industrial levels</w:t>
      </w:r>
      <w:r w:rsidR="000F38E5">
        <w:rPr>
          <w:rFonts w:ascii="Aptos" w:eastAsia="Aptos" w:hAnsi="Aptos" w:cs="Times New Roman"/>
        </w:rPr>
        <w:t>,</w:t>
      </w:r>
      <w:r w:rsidRPr="00CB0FE2">
        <w:rPr>
          <w:rFonts w:ascii="Aptos" w:eastAsia="Aptos" w:hAnsi="Aptos" w:cs="Times New Roman"/>
        </w:rPr>
        <w:t xml:space="preserve"> accelerat</w:t>
      </w:r>
      <w:r w:rsidR="000F38E5">
        <w:rPr>
          <w:rFonts w:ascii="Aptos" w:eastAsia="Aptos" w:hAnsi="Aptos" w:cs="Times New Roman"/>
        </w:rPr>
        <w:t>ing</w:t>
      </w:r>
      <w:r w:rsidRPr="00CB0FE2">
        <w:rPr>
          <w:rFonts w:ascii="Aptos" w:eastAsia="Aptos" w:hAnsi="Aptos" w:cs="Times New Roman"/>
        </w:rPr>
        <w:t xml:space="preserve"> action in this critical decade on the basis of the best available science, reflecting equity and the principle of common but differentiated responsibilities and respective capabilities in the light of different national circumstances and in the context of sustainable development and efforts to eradicate poverty</w:t>
      </w:r>
    </w:p>
    <w:p w14:paraId="30513D2C" w14:textId="5EB1436E"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 xml:space="preserve">Supporting action on adaptation through, inter alia, the </w:t>
      </w:r>
      <w:proofErr w:type="spellStart"/>
      <w:r w:rsidRPr="00CB0FE2">
        <w:rPr>
          <w:rFonts w:ascii="Aptos" w:eastAsia="Aptos" w:hAnsi="Aptos" w:cs="Times New Roman"/>
        </w:rPr>
        <w:t>operationalisation</w:t>
      </w:r>
      <w:proofErr w:type="spellEnd"/>
      <w:r w:rsidRPr="00CB0FE2">
        <w:rPr>
          <w:rFonts w:ascii="Aptos" w:eastAsia="Aptos" w:hAnsi="Aptos" w:cs="Times New Roman"/>
        </w:rPr>
        <w:t xml:space="preserve"> and implementation of the UAE Framework for Global Climate Resilience</w:t>
      </w:r>
      <w:r w:rsidR="00DE2BB3">
        <w:rPr>
          <w:rFonts w:ascii="Aptos" w:eastAsia="Aptos" w:hAnsi="Aptos" w:cs="Times New Roman"/>
        </w:rPr>
        <w:t>,</w:t>
      </w:r>
      <w:r w:rsidRPr="00CB0FE2">
        <w:rPr>
          <w:rFonts w:ascii="Aptos" w:eastAsia="Aptos" w:hAnsi="Aptos" w:cs="Times New Roman"/>
        </w:rPr>
        <w:t xml:space="preserve"> to guide the achievement of the </w:t>
      </w:r>
      <w:r w:rsidR="00DE2BB3">
        <w:rPr>
          <w:rFonts w:ascii="Aptos" w:eastAsia="Aptos" w:hAnsi="Aptos" w:cs="Times New Roman"/>
        </w:rPr>
        <w:t>G</w:t>
      </w:r>
      <w:r w:rsidR="00DE2BB3" w:rsidRPr="00CB0FE2">
        <w:rPr>
          <w:rFonts w:ascii="Aptos" w:eastAsia="Aptos" w:hAnsi="Aptos" w:cs="Times New Roman"/>
        </w:rPr>
        <w:t xml:space="preserve">lobal </w:t>
      </w:r>
      <w:r w:rsidR="00DE2BB3">
        <w:rPr>
          <w:rFonts w:ascii="Aptos" w:eastAsia="Aptos" w:hAnsi="Aptos" w:cs="Times New Roman"/>
        </w:rPr>
        <w:t>G</w:t>
      </w:r>
      <w:r w:rsidR="00DE2BB3" w:rsidRPr="00CB0FE2">
        <w:rPr>
          <w:rFonts w:ascii="Aptos" w:eastAsia="Aptos" w:hAnsi="Aptos" w:cs="Times New Roman"/>
        </w:rPr>
        <w:t xml:space="preserve">oal </w:t>
      </w:r>
      <w:r w:rsidRPr="00CB0FE2">
        <w:rPr>
          <w:rFonts w:ascii="Aptos" w:eastAsia="Aptos" w:hAnsi="Aptos" w:cs="Times New Roman"/>
        </w:rPr>
        <w:t xml:space="preserve">on </w:t>
      </w:r>
      <w:r w:rsidR="00DE2BB3">
        <w:rPr>
          <w:rFonts w:ascii="Aptos" w:eastAsia="Aptos" w:hAnsi="Aptos" w:cs="Times New Roman"/>
        </w:rPr>
        <w:t>A</w:t>
      </w:r>
      <w:r w:rsidR="00DE2BB3" w:rsidRPr="00CB0FE2">
        <w:rPr>
          <w:rFonts w:ascii="Aptos" w:eastAsia="Aptos" w:hAnsi="Aptos" w:cs="Times New Roman"/>
        </w:rPr>
        <w:t xml:space="preserve">daptation </w:t>
      </w:r>
      <w:r w:rsidRPr="00CB0FE2">
        <w:rPr>
          <w:rFonts w:ascii="Aptos" w:eastAsia="Aptos" w:hAnsi="Aptos" w:cs="Times New Roman"/>
        </w:rPr>
        <w:t xml:space="preserve">and the review of overall progress in achieving it with a view to reducing the adverse impacts, risks and vulnerabilities associated with climate change, as well as </w:t>
      </w:r>
      <w:r w:rsidR="00DE2BB3" w:rsidRPr="00CB0FE2">
        <w:rPr>
          <w:rFonts w:ascii="Aptos" w:eastAsia="Aptos" w:hAnsi="Aptos" w:cs="Times New Roman"/>
        </w:rPr>
        <w:t>enhanc</w:t>
      </w:r>
      <w:r w:rsidR="00DE2BB3">
        <w:rPr>
          <w:rFonts w:ascii="Aptos" w:eastAsia="Aptos" w:hAnsi="Aptos" w:cs="Times New Roman"/>
        </w:rPr>
        <w:t>ing</w:t>
      </w:r>
      <w:r w:rsidR="00DE2BB3" w:rsidRPr="00CB0FE2">
        <w:rPr>
          <w:rFonts w:ascii="Aptos" w:eastAsia="Aptos" w:hAnsi="Aptos" w:cs="Times New Roman"/>
        </w:rPr>
        <w:t xml:space="preserve"> </w:t>
      </w:r>
      <w:r w:rsidRPr="00CB0FE2">
        <w:rPr>
          <w:rFonts w:ascii="Aptos" w:eastAsia="Aptos" w:hAnsi="Aptos" w:cs="Times New Roman"/>
        </w:rPr>
        <w:t>adaptation action and support</w:t>
      </w:r>
    </w:p>
    <w:p w14:paraId="37A495CE" w14:textId="621AF528"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 xml:space="preserve">Providing climate finance by developed countries to SIDS in line with </w:t>
      </w:r>
      <w:r w:rsidR="00BB59F1">
        <w:rPr>
          <w:rFonts w:ascii="Aptos" w:eastAsia="Aptos" w:hAnsi="Aptos" w:cs="Times New Roman"/>
        </w:rPr>
        <w:t>the</w:t>
      </w:r>
      <w:r w:rsidR="00071D08">
        <w:rPr>
          <w:rFonts w:ascii="Aptos" w:eastAsia="Aptos" w:hAnsi="Aptos" w:cs="Times New Roman"/>
        </w:rPr>
        <w:t xml:space="preserve"> </w:t>
      </w:r>
      <w:r w:rsidRPr="00CB0FE2">
        <w:rPr>
          <w:rFonts w:ascii="Aptos" w:eastAsia="Aptos" w:hAnsi="Aptos" w:cs="Times New Roman"/>
        </w:rPr>
        <w:t xml:space="preserve">obligations and commitments under the UNFCCC and </w:t>
      </w:r>
      <w:r w:rsidR="007D77DD">
        <w:rPr>
          <w:rFonts w:ascii="Aptos" w:eastAsia="Aptos" w:hAnsi="Aptos" w:cs="Times New Roman"/>
        </w:rPr>
        <w:t xml:space="preserve">its </w:t>
      </w:r>
      <w:r w:rsidRPr="00CB0FE2">
        <w:rPr>
          <w:rFonts w:ascii="Aptos" w:eastAsia="Aptos" w:hAnsi="Aptos" w:cs="Times New Roman"/>
        </w:rPr>
        <w:t>Paris Agreement</w:t>
      </w:r>
    </w:p>
    <w:p w14:paraId="4013CAFD" w14:textId="20B36432"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Harmonizing</w:t>
      </w:r>
      <w:r w:rsidR="00071D08">
        <w:rPr>
          <w:rFonts w:ascii="Aptos" w:eastAsia="Aptos" w:hAnsi="Aptos" w:cs="Times New Roman"/>
        </w:rPr>
        <w:t xml:space="preserve"> </w:t>
      </w:r>
      <w:r w:rsidRPr="00CB0FE2">
        <w:rPr>
          <w:rFonts w:ascii="Aptos" w:eastAsia="Aptos" w:hAnsi="Aptos" w:cs="Times New Roman"/>
        </w:rPr>
        <w:t>and simplifying the application requirements, access and approval procedures for climate financ</w:t>
      </w:r>
      <w:r w:rsidR="00D511E0">
        <w:rPr>
          <w:rFonts w:ascii="Aptos" w:eastAsia="Aptos" w:hAnsi="Aptos" w:cs="Times New Roman"/>
        </w:rPr>
        <w:t>e</w:t>
      </w:r>
      <w:r w:rsidR="00C25728">
        <w:rPr>
          <w:rFonts w:ascii="Aptos" w:eastAsia="Aptos" w:hAnsi="Aptos" w:cs="Times New Roman"/>
        </w:rPr>
        <w:t xml:space="preserve"> through all bilateral, regional and multilateral channels</w:t>
      </w:r>
      <w:r w:rsidRPr="00CB0FE2">
        <w:rPr>
          <w:rFonts w:ascii="Aptos" w:eastAsia="Aptos" w:hAnsi="Aptos" w:cs="Times New Roman"/>
        </w:rPr>
        <w:t>, and continuing to advocate for dedicated financing and programs for SIDS, including advocating for minimum allocation funding criteria for SIDS, as appropriate</w:t>
      </w:r>
      <w:r w:rsidR="005D67F4">
        <w:rPr>
          <w:rFonts w:ascii="Aptos" w:eastAsia="Aptos" w:hAnsi="Aptos" w:cs="Times New Roman"/>
        </w:rPr>
        <w:t>,</w:t>
      </w:r>
      <w:r w:rsidRPr="00CB0FE2">
        <w:rPr>
          <w:rFonts w:ascii="Aptos" w:eastAsia="Aptos" w:hAnsi="Aptos" w:cs="Times New Roman"/>
        </w:rPr>
        <w:t xml:space="preserve"> to address, inter alia, the current high barriers and transaction costs, especially for financing small sized projects </w:t>
      </w:r>
      <w:r w:rsidR="005D67F4">
        <w:rPr>
          <w:rFonts w:ascii="Aptos" w:eastAsia="Aptos" w:hAnsi="Aptos" w:cs="Times New Roman"/>
        </w:rPr>
        <w:t>in</w:t>
      </w:r>
      <w:r w:rsidR="005D67F4" w:rsidRPr="00CB0FE2">
        <w:rPr>
          <w:rFonts w:ascii="Aptos" w:eastAsia="Aptos" w:hAnsi="Aptos" w:cs="Times New Roman"/>
        </w:rPr>
        <w:t xml:space="preserve"> </w:t>
      </w:r>
      <w:r w:rsidRPr="00CB0FE2">
        <w:rPr>
          <w:rFonts w:ascii="Aptos" w:eastAsia="Aptos" w:hAnsi="Aptos" w:cs="Times New Roman"/>
        </w:rPr>
        <w:t>SIDS</w:t>
      </w:r>
    </w:p>
    <w:p w14:paraId="525F2CDE" w14:textId="77777777"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 xml:space="preserve">Urgently operationalizing and further capitalizing the new fund for responding to loss and damage, ensuring that SIDS priorities and needs are also considered in the context of access and resource allocation and the development of programmatic, </w:t>
      </w:r>
      <w:proofErr w:type="gramStart"/>
      <w:r w:rsidRPr="00CB0FE2">
        <w:rPr>
          <w:rFonts w:ascii="Aptos" w:eastAsia="Aptos" w:hAnsi="Aptos" w:cs="Times New Roman"/>
        </w:rPr>
        <w:t>nationally-led</w:t>
      </w:r>
      <w:proofErr w:type="gramEnd"/>
      <w:r w:rsidRPr="00CB0FE2">
        <w:rPr>
          <w:rFonts w:ascii="Aptos" w:eastAsia="Aptos" w:hAnsi="Aptos" w:cs="Times New Roman"/>
        </w:rPr>
        <w:t xml:space="preserve"> approaches, with due regard for the governing instrument of the fund and special consideration for SIDS</w:t>
      </w:r>
    </w:p>
    <w:p w14:paraId="28491C23" w14:textId="77777777" w:rsidR="00CB0FE2" w:rsidRPr="00CB0FE2" w:rsidRDefault="00CB0FE2" w:rsidP="00CB0FE2">
      <w:pPr>
        <w:spacing w:after="0" w:line="240" w:lineRule="auto"/>
        <w:ind w:left="1260"/>
        <w:contextualSpacing/>
        <w:jc w:val="both"/>
        <w:rPr>
          <w:rFonts w:ascii="Aptos" w:eastAsia="Aptos" w:hAnsi="Aptos" w:cs="Times New Roman"/>
        </w:rPr>
      </w:pPr>
    </w:p>
    <w:p w14:paraId="17C93C3D" w14:textId="77777777" w:rsidR="00CB0FE2" w:rsidRDefault="00CB0FE2" w:rsidP="00CB0FE2">
      <w:pPr>
        <w:spacing w:after="0" w:line="240" w:lineRule="auto"/>
        <w:ind w:left="720"/>
        <w:jc w:val="both"/>
        <w:rPr>
          <w:rFonts w:ascii="Aptos" w:eastAsia="Aptos" w:hAnsi="Aptos" w:cs="Times New Roman"/>
        </w:rPr>
      </w:pPr>
      <w:r w:rsidRPr="00CB0FE2">
        <w:rPr>
          <w:rFonts w:ascii="Aptos" w:eastAsia="Aptos" w:hAnsi="Aptos" w:cs="Times New Roman"/>
        </w:rPr>
        <w:t>Ocean-based economies:</w:t>
      </w:r>
    </w:p>
    <w:p w14:paraId="4C06F4BC" w14:textId="77777777" w:rsidR="00AE53A4" w:rsidRDefault="00AE53A4" w:rsidP="00CB0FE2">
      <w:pPr>
        <w:spacing w:after="0" w:line="240" w:lineRule="auto"/>
        <w:ind w:left="720"/>
        <w:jc w:val="both"/>
        <w:rPr>
          <w:rFonts w:ascii="Aptos" w:eastAsia="Aptos" w:hAnsi="Aptos" w:cs="Times New Roman"/>
        </w:rPr>
      </w:pPr>
    </w:p>
    <w:p w14:paraId="22CF32CA" w14:textId="54150503" w:rsidR="00B72DA1" w:rsidRPr="00B72DA1" w:rsidRDefault="00B72DA1" w:rsidP="00B72DA1">
      <w:pPr>
        <w:spacing w:after="0" w:line="240" w:lineRule="auto"/>
        <w:ind w:left="720"/>
        <w:jc w:val="both"/>
        <w:rPr>
          <w:rFonts w:ascii="Aptos" w:eastAsia="Aptos" w:hAnsi="Aptos" w:cs="Times New Roman"/>
        </w:rPr>
      </w:pPr>
      <w:r w:rsidRPr="00B72DA1">
        <w:rPr>
          <w:rFonts w:ascii="Aptos" w:eastAsia="Aptos" w:hAnsi="Aptos" w:cs="Times New Roman"/>
        </w:rPr>
        <w:t>SIDS are on average, the most reliant countries on ocean economy</w:t>
      </w:r>
      <w:r>
        <w:rPr>
          <w:rStyle w:val="FootnoteReference"/>
          <w:rFonts w:ascii="Aptos" w:eastAsia="Aptos" w:hAnsi="Aptos" w:cs="Times New Roman"/>
        </w:rPr>
        <w:footnoteReference w:id="3"/>
      </w:r>
      <w:r w:rsidRPr="00B72DA1">
        <w:rPr>
          <w:rFonts w:ascii="Aptos" w:eastAsia="Aptos" w:hAnsi="Aptos" w:cs="Times New Roman"/>
        </w:rPr>
        <w:t xml:space="preserve"> sectors, such as tourism</w:t>
      </w:r>
    </w:p>
    <w:p w14:paraId="01DC469A" w14:textId="77777777" w:rsidR="00B72DA1" w:rsidRPr="00B72DA1" w:rsidRDefault="00B72DA1" w:rsidP="00B72DA1">
      <w:pPr>
        <w:spacing w:after="0" w:line="240" w:lineRule="auto"/>
        <w:ind w:left="720"/>
        <w:jc w:val="both"/>
        <w:rPr>
          <w:rFonts w:ascii="Aptos" w:eastAsia="Aptos" w:hAnsi="Aptos" w:cs="Times New Roman"/>
        </w:rPr>
      </w:pPr>
      <w:r w:rsidRPr="00B72DA1">
        <w:rPr>
          <w:rFonts w:ascii="Aptos" w:eastAsia="Aptos" w:hAnsi="Aptos" w:cs="Times New Roman"/>
        </w:rPr>
        <w:t>and fisheries, for jobs, foreign exchange, and income. Yet, they capture only a small fraction</w:t>
      </w:r>
    </w:p>
    <w:p w14:paraId="3AC7E629" w14:textId="23B0E384" w:rsidR="00B72DA1" w:rsidRDefault="00B72DA1" w:rsidP="00B72DA1">
      <w:pPr>
        <w:spacing w:after="0" w:line="240" w:lineRule="auto"/>
        <w:ind w:left="720"/>
        <w:jc w:val="both"/>
        <w:rPr>
          <w:rFonts w:ascii="Aptos" w:eastAsia="Aptos" w:hAnsi="Aptos" w:cs="Times New Roman"/>
        </w:rPr>
      </w:pPr>
      <w:r w:rsidRPr="00B72DA1">
        <w:rPr>
          <w:rFonts w:ascii="Aptos" w:eastAsia="Aptos" w:hAnsi="Aptos" w:cs="Times New Roman"/>
        </w:rPr>
        <w:t>of the global value-added from the ocean economy (OECD, 2020). Applying a blue economy approach can allow SIDS to diversify from a narrow production base</w:t>
      </w:r>
      <w:r>
        <w:rPr>
          <w:rFonts w:ascii="Aptos" w:eastAsia="Aptos" w:hAnsi="Aptos" w:cs="Times New Roman"/>
        </w:rPr>
        <w:t xml:space="preserve"> </w:t>
      </w:r>
      <w:r w:rsidRPr="00B72DA1">
        <w:rPr>
          <w:rFonts w:ascii="Aptos" w:eastAsia="Aptos" w:hAnsi="Aptos" w:cs="Times New Roman"/>
        </w:rPr>
        <w:t>and invest in and develop growth and employment opportunities in many existing and new</w:t>
      </w:r>
      <w:r>
        <w:rPr>
          <w:rFonts w:ascii="Aptos" w:eastAsia="Aptos" w:hAnsi="Aptos" w:cs="Times New Roman"/>
        </w:rPr>
        <w:t xml:space="preserve"> </w:t>
      </w:r>
      <w:r w:rsidRPr="00B72DA1">
        <w:rPr>
          <w:rFonts w:ascii="Aptos" w:eastAsia="Aptos" w:hAnsi="Aptos" w:cs="Times New Roman"/>
        </w:rPr>
        <w:t>sectors. However, successfully undertaking a blue economy approach requires access to</w:t>
      </w:r>
      <w:r>
        <w:rPr>
          <w:rFonts w:ascii="Aptos" w:eastAsia="Aptos" w:hAnsi="Aptos" w:cs="Times New Roman"/>
        </w:rPr>
        <w:t xml:space="preserve"> </w:t>
      </w:r>
      <w:r w:rsidRPr="00B72DA1">
        <w:rPr>
          <w:rFonts w:ascii="Aptos" w:eastAsia="Aptos" w:hAnsi="Aptos" w:cs="Times New Roman"/>
        </w:rPr>
        <w:t>affordable long-term financing at scale. Domestic resources and traditional sources of funds,</w:t>
      </w:r>
      <w:r>
        <w:rPr>
          <w:rFonts w:ascii="Aptos" w:eastAsia="Aptos" w:hAnsi="Aptos" w:cs="Times New Roman"/>
        </w:rPr>
        <w:t xml:space="preserve"> </w:t>
      </w:r>
      <w:r w:rsidRPr="00B72DA1">
        <w:rPr>
          <w:rFonts w:ascii="Aptos" w:eastAsia="Aptos" w:hAnsi="Aptos" w:cs="Times New Roman"/>
        </w:rPr>
        <w:t>such as Official Development Assistance (ODA), are likely insufficient to fund sufficient</w:t>
      </w:r>
      <w:r>
        <w:rPr>
          <w:rFonts w:ascii="Aptos" w:eastAsia="Aptos" w:hAnsi="Aptos" w:cs="Times New Roman"/>
        </w:rPr>
        <w:t xml:space="preserve"> </w:t>
      </w:r>
      <w:r w:rsidRPr="00B72DA1">
        <w:rPr>
          <w:rFonts w:ascii="Aptos" w:eastAsia="Aptos" w:hAnsi="Aptos" w:cs="Times New Roman"/>
        </w:rPr>
        <w:t>investments in the blue economy in SIDS.</w:t>
      </w:r>
    </w:p>
    <w:p w14:paraId="13D5C14C" w14:textId="77777777" w:rsidR="005D7EEC" w:rsidRDefault="005D7EEC" w:rsidP="00B72DA1">
      <w:pPr>
        <w:spacing w:after="0" w:line="240" w:lineRule="auto"/>
        <w:ind w:left="720"/>
        <w:jc w:val="both"/>
        <w:rPr>
          <w:rFonts w:ascii="Aptos" w:eastAsia="Aptos" w:hAnsi="Aptos" w:cs="Times New Roman"/>
        </w:rPr>
      </w:pPr>
    </w:p>
    <w:p w14:paraId="7B811318" w14:textId="77777777" w:rsidR="00540240" w:rsidRDefault="00540240" w:rsidP="00B72DA1">
      <w:pPr>
        <w:spacing w:after="0" w:line="240" w:lineRule="auto"/>
        <w:ind w:left="720"/>
        <w:jc w:val="both"/>
        <w:rPr>
          <w:rFonts w:ascii="Aptos" w:eastAsia="Aptos" w:hAnsi="Aptos" w:cs="Times New Roman"/>
        </w:rPr>
      </w:pPr>
    </w:p>
    <w:p w14:paraId="67DD793D" w14:textId="77777777" w:rsidR="00540240" w:rsidRDefault="00540240" w:rsidP="00B72DA1">
      <w:pPr>
        <w:spacing w:after="0" w:line="240" w:lineRule="auto"/>
        <w:ind w:left="720"/>
        <w:jc w:val="both"/>
        <w:rPr>
          <w:rFonts w:ascii="Aptos" w:eastAsia="Aptos" w:hAnsi="Aptos" w:cs="Times New Roman"/>
        </w:rPr>
      </w:pPr>
    </w:p>
    <w:p w14:paraId="6EC49A67" w14:textId="218F6ABD" w:rsidR="00AE53A4" w:rsidRPr="00CB0FE2" w:rsidRDefault="00AE53A4" w:rsidP="00A117C1">
      <w:pPr>
        <w:spacing w:after="0" w:line="240" w:lineRule="auto"/>
        <w:ind w:left="900"/>
        <w:jc w:val="both"/>
        <w:rPr>
          <w:rFonts w:ascii="Aptos" w:eastAsia="Aptos" w:hAnsi="Aptos" w:cs="Times New Roman"/>
        </w:rPr>
      </w:pPr>
      <w:r>
        <w:rPr>
          <w:rFonts w:ascii="Aptos" w:eastAsia="Aptos" w:hAnsi="Aptos" w:cs="Times New Roman"/>
        </w:rPr>
        <w:lastRenderedPageBreak/>
        <w:t>Proposal:</w:t>
      </w:r>
    </w:p>
    <w:p w14:paraId="1E18BB9E" w14:textId="77777777"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Establishing public-private sector partnerships and appropriate capital market instruments and provide technical assistance to stock exchanges and security market regulators to enhance bankability and feasibility of projects for ocean-based economies</w:t>
      </w:r>
    </w:p>
    <w:p w14:paraId="256DF196" w14:textId="77777777" w:rsidR="00A117C1" w:rsidRDefault="00A117C1" w:rsidP="00D64DA3">
      <w:pPr>
        <w:spacing w:after="0" w:line="240" w:lineRule="auto"/>
        <w:jc w:val="both"/>
        <w:rPr>
          <w:rFonts w:ascii="Aptos" w:eastAsia="Aptos" w:hAnsi="Aptos" w:cs="Times New Roman"/>
        </w:rPr>
      </w:pPr>
    </w:p>
    <w:p w14:paraId="459DBBDE" w14:textId="2A088F4B" w:rsidR="00CB0FE2" w:rsidRDefault="00CB0FE2" w:rsidP="00CB0FE2">
      <w:pPr>
        <w:spacing w:after="0" w:line="240" w:lineRule="auto"/>
        <w:ind w:left="720"/>
        <w:jc w:val="both"/>
        <w:rPr>
          <w:rFonts w:ascii="Aptos" w:eastAsia="Aptos" w:hAnsi="Aptos" w:cs="Times New Roman"/>
        </w:rPr>
      </w:pPr>
      <w:r w:rsidRPr="00CB0FE2">
        <w:rPr>
          <w:rFonts w:ascii="Aptos" w:eastAsia="Aptos" w:hAnsi="Aptos" w:cs="Times New Roman"/>
        </w:rPr>
        <w:t>Biodiversity:</w:t>
      </w:r>
    </w:p>
    <w:p w14:paraId="60A2796B" w14:textId="77777777" w:rsidR="00AE53A4" w:rsidRDefault="00AE53A4" w:rsidP="00CB0FE2">
      <w:pPr>
        <w:spacing w:after="0" w:line="240" w:lineRule="auto"/>
        <w:ind w:left="720"/>
        <w:jc w:val="both"/>
        <w:rPr>
          <w:rFonts w:ascii="Aptos" w:eastAsia="Aptos" w:hAnsi="Aptos" w:cs="Times New Roman"/>
        </w:rPr>
      </w:pPr>
    </w:p>
    <w:p w14:paraId="6C035EF1" w14:textId="3E6C3502" w:rsidR="00802E19" w:rsidRDefault="00802E19" w:rsidP="00CB0FE2">
      <w:pPr>
        <w:spacing w:after="0" w:line="240" w:lineRule="auto"/>
        <w:ind w:left="720"/>
        <w:jc w:val="both"/>
        <w:rPr>
          <w:rFonts w:ascii="Aptos" w:eastAsia="Aptos" w:hAnsi="Aptos" w:cs="Times New Roman"/>
        </w:rPr>
      </w:pPr>
      <w:r>
        <w:rPr>
          <w:rFonts w:ascii="Aptos" w:eastAsia="Aptos" w:hAnsi="Aptos" w:cs="Times New Roman"/>
        </w:rPr>
        <w:t>SIDS are both a biodiversity</w:t>
      </w:r>
      <w:r>
        <w:rPr>
          <w:rStyle w:val="FootnoteReference"/>
          <w:rFonts w:ascii="Aptos" w:eastAsia="Aptos" w:hAnsi="Aptos" w:cs="Times New Roman"/>
        </w:rPr>
        <w:footnoteReference w:id="4"/>
      </w:r>
      <w:r>
        <w:rPr>
          <w:rFonts w:ascii="Aptos" w:eastAsia="Aptos" w:hAnsi="Aptos" w:cs="Times New Roman"/>
        </w:rPr>
        <w:t xml:space="preserve"> hotspot and are disproportionately affected by biodiversity loss.</w:t>
      </w:r>
      <w:r w:rsidR="00EC1E7F">
        <w:rPr>
          <w:rFonts w:ascii="Aptos" w:eastAsia="Aptos" w:hAnsi="Aptos" w:cs="Times New Roman"/>
        </w:rPr>
        <w:t xml:space="preserve">  Fostering sustainable approaches to safeguard SIDS’ biodiversity, address the underpinning causes of loss, and valuing the contribution of natural ecosystems to SIDS economies are essential.</w:t>
      </w:r>
    </w:p>
    <w:p w14:paraId="7E3DD29F" w14:textId="77777777" w:rsidR="00802E19" w:rsidRDefault="00802E19" w:rsidP="00CB0FE2">
      <w:pPr>
        <w:spacing w:after="0" w:line="240" w:lineRule="auto"/>
        <w:ind w:left="720"/>
        <w:jc w:val="both"/>
        <w:rPr>
          <w:rFonts w:ascii="Aptos" w:eastAsia="Aptos" w:hAnsi="Aptos" w:cs="Times New Roman"/>
        </w:rPr>
      </w:pPr>
    </w:p>
    <w:p w14:paraId="5CF7BAA9" w14:textId="4049D72C" w:rsidR="00AE53A4" w:rsidRPr="00CB0FE2" w:rsidRDefault="00AE53A4" w:rsidP="00A117C1">
      <w:pPr>
        <w:spacing w:after="0" w:line="240" w:lineRule="auto"/>
        <w:ind w:left="900"/>
        <w:jc w:val="both"/>
        <w:rPr>
          <w:rFonts w:ascii="Aptos" w:eastAsia="Aptos" w:hAnsi="Aptos" w:cs="Times New Roman"/>
        </w:rPr>
      </w:pPr>
      <w:r>
        <w:rPr>
          <w:rFonts w:ascii="Aptos" w:eastAsia="Aptos" w:hAnsi="Aptos" w:cs="Times New Roman"/>
        </w:rPr>
        <w:t>Proposals:</w:t>
      </w:r>
    </w:p>
    <w:p w14:paraId="29C0488A" w14:textId="00C0B4B1" w:rsidR="00134881" w:rsidRDefault="00134881" w:rsidP="00CB0FE2">
      <w:pPr>
        <w:numPr>
          <w:ilvl w:val="0"/>
          <w:numId w:val="6"/>
        </w:numPr>
        <w:spacing w:after="0" w:line="240" w:lineRule="auto"/>
        <w:contextualSpacing/>
        <w:jc w:val="both"/>
        <w:rPr>
          <w:rFonts w:ascii="Aptos" w:eastAsia="Aptos" w:hAnsi="Aptos" w:cs="Times New Roman"/>
        </w:rPr>
      </w:pPr>
      <w:r w:rsidRPr="00134881">
        <w:rPr>
          <w:rFonts w:ascii="Aptos" w:eastAsia="Aptos" w:hAnsi="Aptos" w:cs="Times New Roman"/>
        </w:rPr>
        <w:t>Ensuring adequate financial and technical support for small island developing States and timely operationalization and capitalization of the Global Biodiversity Framework Fund;</w:t>
      </w:r>
      <w:r>
        <w:rPr>
          <w:rFonts w:ascii="Aptos" w:eastAsia="Aptos" w:hAnsi="Aptos" w:cs="Times New Roman"/>
        </w:rPr>
        <w:t xml:space="preserve"> </w:t>
      </w:r>
      <w:bookmarkStart w:id="5" w:name="_Hlk179021014"/>
      <w:r w:rsidRPr="00134881">
        <w:rPr>
          <w:rFonts w:ascii="Aptos" w:eastAsia="Aptos" w:hAnsi="Aptos" w:cs="Times New Roman"/>
        </w:rPr>
        <w:t>(</w:t>
      </w:r>
      <w:r w:rsidR="00071D08">
        <w:rPr>
          <w:rFonts w:ascii="Aptos" w:eastAsia="Aptos" w:hAnsi="Aptos" w:cs="Times New Roman"/>
        </w:rPr>
        <w:t>ABAS</w:t>
      </w:r>
      <w:r w:rsidRPr="00134881">
        <w:rPr>
          <w:rFonts w:ascii="Aptos" w:eastAsia="Aptos" w:hAnsi="Aptos" w:cs="Times New Roman"/>
        </w:rPr>
        <w:t>,</w:t>
      </w:r>
      <w:bookmarkEnd w:id="5"/>
      <w:r w:rsidR="00CC6CAD">
        <w:rPr>
          <w:rFonts w:ascii="Aptos" w:eastAsia="Aptos" w:hAnsi="Aptos" w:cs="Times New Roman"/>
        </w:rPr>
        <w:t xml:space="preserve"> P</w:t>
      </w:r>
      <w:r>
        <w:rPr>
          <w:rFonts w:ascii="Aptos" w:eastAsia="Aptos" w:hAnsi="Aptos" w:cs="Times New Roman"/>
        </w:rPr>
        <w:t>32</w:t>
      </w:r>
      <w:proofErr w:type="gramStart"/>
      <w:r>
        <w:rPr>
          <w:rFonts w:ascii="Aptos" w:eastAsia="Aptos" w:hAnsi="Aptos" w:cs="Times New Roman"/>
        </w:rPr>
        <w:t>C,a</w:t>
      </w:r>
      <w:proofErr w:type="gramEnd"/>
      <w:r>
        <w:rPr>
          <w:rFonts w:ascii="Aptos" w:eastAsia="Aptos" w:hAnsi="Aptos" w:cs="Times New Roman"/>
        </w:rPr>
        <w:t>,ii)</w:t>
      </w:r>
    </w:p>
    <w:p w14:paraId="4F3D06AB" w14:textId="015B6D2D"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Developing, enhancing, and applying environmental statistics frameworks in their national statistical systems, such as Natural Capital Accounting Framework including ecosystems services valuation, to assess the contribution, of natural ecosystems to economies, and inform policy decisions and development</w:t>
      </w:r>
      <w:r w:rsidR="001C2626">
        <w:rPr>
          <w:rFonts w:ascii="Aptos" w:eastAsia="Aptos" w:hAnsi="Aptos" w:cs="Times New Roman"/>
        </w:rPr>
        <w:t xml:space="preserve"> </w:t>
      </w:r>
      <w:bookmarkStart w:id="6" w:name="_Hlk179021047"/>
      <w:r w:rsidR="001C2626" w:rsidRPr="001C2626">
        <w:rPr>
          <w:rFonts w:ascii="Aptos" w:eastAsia="Aptos" w:hAnsi="Aptos" w:cs="Times New Roman"/>
        </w:rPr>
        <w:t>(</w:t>
      </w:r>
      <w:r w:rsidR="00071D08">
        <w:rPr>
          <w:rFonts w:ascii="Aptos" w:eastAsia="Aptos" w:hAnsi="Aptos" w:cs="Times New Roman"/>
        </w:rPr>
        <w:t>ABAS</w:t>
      </w:r>
      <w:r w:rsidR="001C2626" w:rsidRPr="001C2626">
        <w:rPr>
          <w:rFonts w:ascii="Aptos" w:eastAsia="Aptos" w:hAnsi="Aptos" w:cs="Times New Roman"/>
        </w:rPr>
        <w:t>,</w:t>
      </w:r>
      <w:r w:rsidR="00CC6CAD">
        <w:rPr>
          <w:rFonts w:ascii="Aptos" w:eastAsia="Aptos" w:hAnsi="Aptos" w:cs="Times New Roman"/>
        </w:rPr>
        <w:t xml:space="preserve"> P</w:t>
      </w:r>
      <w:r w:rsidR="001C2626">
        <w:rPr>
          <w:rFonts w:ascii="Aptos" w:eastAsia="Aptos" w:hAnsi="Aptos" w:cs="Times New Roman"/>
        </w:rPr>
        <w:t xml:space="preserve">30, c, </w:t>
      </w:r>
      <w:proofErr w:type="spellStart"/>
      <w:r w:rsidR="001C2626">
        <w:rPr>
          <w:rFonts w:ascii="Aptos" w:eastAsia="Aptos" w:hAnsi="Aptos" w:cs="Times New Roman"/>
        </w:rPr>
        <w:t>i</w:t>
      </w:r>
      <w:proofErr w:type="spellEnd"/>
      <w:r w:rsidR="001C2626">
        <w:rPr>
          <w:rFonts w:ascii="Aptos" w:eastAsia="Aptos" w:hAnsi="Aptos" w:cs="Times New Roman"/>
        </w:rPr>
        <w:t>)</w:t>
      </w:r>
      <w:bookmarkEnd w:id="6"/>
    </w:p>
    <w:p w14:paraId="7335B1D9" w14:textId="7373EA16"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Supporting SIDS to identify financing and capacity gaps in meeting biodiversity objectives and develop partnerships, particularly with the private sector, to develop innovative strategies to bridge these gaps</w:t>
      </w:r>
      <w:r w:rsidR="001C2626">
        <w:rPr>
          <w:rFonts w:ascii="Aptos" w:eastAsia="Aptos" w:hAnsi="Aptos" w:cs="Times New Roman"/>
        </w:rPr>
        <w:t xml:space="preserve"> </w:t>
      </w:r>
      <w:bookmarkStart w:id="7" w:name="_Hlk179021139"/>
      <w:r w:rsidR="001C2626" w:rsidRPr="001C2626">
        <w:rPr>
          <w:rFonts w:ascii="Aptos" w:eastAsia="Aptos" w:hAnsi="Aptos" w:cs="Times New Roman"/>
        </w:rPr>
        <w:t>(</w:t>
      </w:r>
      <w:bookmarkEnd w:id="7"/>
      <w:r w:rsidR="00071D08">
        <w:rPr>
          <w:rFonts w:ascii="Aptos" w:eastAsia="Aptos" w:hAnsi="Aptos" w:cs="Times New Roman"/>
        </w:rPr>
        <w:t>ABAS</w:t>
      </w:r>
      <w:r w:rsidR="001C2626" w:rsidRPr="001C2626">
        <w:rPr>
          <w:rFonts w:ascii="Aptos" w:eastAsia="Aptos" w:hAnsi="Aptos" w:cs="Times New Roman"/>
        </w:rPr>
        <w:t>,</w:t>
      </w:r>
      <w:r w:rsidR="00CC6CAD">
        <w:rPr>
          <w:rFonts w:ascii="Aptos" w:eastAsia="Aptos" w:hAnsi="Aptos" w:cs="Times New Roman"/>
        </w:rPr>
        <w:t xml:space="preserve"> P</w:t>
      </w:r>
      <w:r w:rsidR="001C2626" w:rsidRPr="001C2626">
        <w:rPr>
          <w:rFonts w:ascii="Aptos" w:eastAsia="Aptos" w:hAnsi="Aptos" w:cs="Times New Roman"/>
        </w:rPr>
        <w:t>30, c, i</w:t>
      </w:r>
      <w:r w:rsidR="001C2626">
        <w:rPr>
          <w:rFonts w:ascii="Aptos" w:eastAsia="Aptos" w:hAnsi="Aptos" w:cs="Times New Roman"/>
        </w:rPr>
        <w:t>i</w:t>
      </w:r>
      <w:r w:rsidR="001C2626" w:rsidRPr="001C2626">
        <w:rPr>
          <w:rFonts w:ascii="Aptos" w:eastAsia="Aptos" w:hAnsi="Aptos" w:cs="Times New Roman"/>
        </w:rPr>
        <w:t>)</w:t>
      </w:r>
    </w:p>
    <w:p w14:paraId="6DF4C8F7" w14:textId="77777777" w:rsidR="00CB0FE2" w:rsidRPr="00CB0FE2" w:rsidRDefault="00CB0FE2" w:rsidP="00CB0FE2">
      <w:pPr>
        <w:spacing w:after="0" w:line="240" w:lineRule="auto"/>
        <w:ind w:left="540"/>
        <w:contextualSpacing/>
        <w:jc w:val="both"/>
        <w:rPr>
          <w:rFonts w:ascii="Aptos" w:eastAsia="Aptos" w:hAnsi="Aptos" w:cs="Times New Roman"/>
        </w:rPr>
      </w:pPr>
    </w:p>
    <w:p w14:paraId="62CEA4BD" w14:textId="77777777" w:rsidR="00CB0FE2" w:rsidRDefault="00CB0FE2" w:rsidP="00CB0FE2">
      <w:pPr>
        <w:spacing w:after="0" w:line="240" w:lineRule="auto"/>
        <w:ind w:left="540"/>
        <w:contextualSpacing/>
        <w:jc w:val="both"/>
        <w:rPr>
          <w:rFonts w:ascii="Aptos" w:eastAsia="Aptos" w:hAnsi="Aptos" w:cs="Times New Roman"/>
        </w:rPr>
      </w:pPr>
      <w:r w:rsidRPr="00CB0FE2">
        <w:rPr>
          <w:rFonts w:ascii="Aptos" w:eastAsia="Aptos" w:hAnsi="Aptos" w:cs="Times New Roman"/>
        </w:rPr>
        <w:t>Energy:</w:t>
      </w:r>
    </w:p>
    <w:p w14:paraId="37927089" w14:textId="77777777" w:rsidR="00AE53A4" w:rsidRDefault="00AE53A4" w:rsidP="00CB0FE2">
      <w:pPr>
        <w:spacing w:after="0" w:line="240" w:lineRule="auto"/>
        <w:ind w:left="540"/>
        <w:contextualSpacing/>
        <w:jc w:val="both"/>
        <w:rPr>
          <w:rFonts w:ascii="Aptos" w:eastAsia="Aptos" w:hAnsi="Aptos" w:cs="Times New Roman"/>
        </w:rPr>
      </w:pPr>
    </w:p>
    <w:p w14:paraId="218147E2" w14:textId="7FF12B38" w:rsidR="00E15A4C" w:rsidRDefault="00E15A4C" w:rsidP="00CB0FE2">
      <w:pPr>
        <w:spacing w:after="0" w:line="240" w:lineRule="auto"/>
        <w:ind w:left="540"/>
        <w:contextualSpacing/>
        <w:jc w:val="both"/>
        <w:rPr>
          <w:rFonts w:ascii="Aptos" w:eastAsia="Aptos" w:hAnsi="Aptos" w:cs="Times New Roman"/>
        </w:rPr>
      </w:pPr>
      <w:r w:rsidRPr="00E15A4C">
        <w:rPr>
          <w:rFonts w:ascii="Aptos" w:eastAsia="Aptos" w:hAnsi="Aptos" w:cs="Times New Roman"/>
        </w:rPr>
        <w:t>SIDS are inherently small open economies, and many are heavily dependent on imported oil products for their energy needs, including electricity, transportation, and cooking. They also face some of the highest electricity costs in the world, coupled with significant supply chain hurdles.</w:t>
      </w:r>
    </w:p>
    <w:p w14:paraId="367F70AC" w14:textId="77777777" w:rsidR="00E15A4C" w:rsidRDefault="00E15A4C" w:rsidP="00CB0FE2">
      <w:pPr>
        <w:spacing w:after="0" w:line="240" w:lineRule="auto"/>
        <w:ind w:left="540"/>
        <w:contextualSpacing/>
        <w:jc w:val="both"/>
        <w:rPr>
          <w:rFonts w:ascii="Aptos" w:eastAsia="Aptos" w:hAnsi="Aptos" w:cs="Times New Roman"/>
        </w:rPr>
      </w:pPr>
    </w:p>
    <w:p w14:paraId="39BBDAB0" w14:textId="6C4A63E5" w:rsidR="00AE53A4" w:rsidRPr="00CB0FE2" w:rsidRDefault="00AE53A4" w:rsidP="00A117C1">
      <w:pPr>
        <w:spacing w:after="0" w:line="240" w:lineRule="auto"/>
        <w:ind w:left="900"/>
        <w:contextualSpacing/>
        <w:jc w:val="both"/>
        <w:rPr>
          <w:rFonts w:ascii="Aptos" w:eastAsia="Aptos" w:hAnsi="Aptos" w:cs="Times New Roman"/>
        </w:rPr>
      </w:pPr>
      <w:r>
        <w:rPr>
          <w:rFonts w:ascii="Aptos" w:eastAsia="Aptos" w:hAnsi="Aptos" w:cs="Times New Roman"/>
        </w:rPr>
        <w:t>Proposals:</w:t>
      </w:r>
    </w:p>
    <w:p w14:paraId="2C92CDFD" w14:textId="2A5A2417"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Addressing the underlying barriers in accessing and mobilizing finance to deploy renewable energy, including enabling environments and policy, legal and regulatory frameworks</w:t>
      </w:r>
      <w:r w:rsidR="00CC6CAD">
        <w:rPr>
          <w:rFonts w:ascii="Aptos" w:eastAsia="Aptos" w:hAnsi="Aptos" w:cs="Times New Roman"/>
        </w:rPr>
        <w:t xml:space="preserve"> </w:t>
      </w:r>
      <w:bookmarkStart w:id="8" w:name="_Hlk179021189"/>
      <w:r w:rsidR="00CC6CAD" w:rsidRPr="00CC6CAD">
        <w:rPr>
          <w:rFonts w:ascii="Aptos" w:eastAsia="Aptos" w:hAnsi="Aptos" w:cs="Times New Roman"/>
        </w:rPr>
        <w:t>(</w:t>
      </w:r>
      <w:r w:rsidR="00071D08">
        <w:rPr>
          <w:rFonts w:ascii="Aptos" w:eastAsia="Aptos" w:hAnsi="Aptos" w:cs="Times New Roman"/>
        </w:rPr>
        <w:t>ABAS</w:t>
      </w:r>
      <w:r w:rsidR="00CC6CAD">
        <w:rPr>
          <w:rFonts w:ascii="Aptos" w:eastAsia="Aptos" w:hAnsi="Aptos" w:cs="Times New Roman"/>
        </w:rPr>
        <w:t>, P26, a, ii)</w:t>
      </w:r>
      <w:bookmarkEnd w:id="8"/>
    </w:p>
    <w:p w14:paraId="16F528E5" w14:textId="68571B00" w:rsid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Developing</w:t>
      </w:r>
      <w:r w:rsidR="000E1F56">
        <w:rPr>
          <w:rFonts w:ascii="Aptos" w:eastAsia="Aptos" w:hAnsi="Aptos" w:cs="Times New Roman"/>
        </w:rPr>
        <w:t xml:space="preserve"> bespoke</w:t>
      </w:r>
      <w:r w:rsidRPr="00CB0FE2">
        <w:rPr>
          <w:rFonts w:ascii="Aptos" w:eastAsia="Aptos" w:hAnsi="Aptos" w:cs="Times New Roman"/>
        </w:rPr>
        <w:t xml:space="preserve"> SIDS-specific technologies and applications for renewable energy deployment, and integration into the power system, and promoting efforts to reduce the cost of capital for renewables</w:t>
      </w:r>
      <w:r w:rsidR="0035293F">
        <w:rPr>
          <w:rFonts w:ascii="Aptos" w:eastAsia="Aptos" w:hAnsi="Aptos" w:cs="Times New Roman"/>
        </w:rPr>
        <w:t xml:space="preserve"> </w:t>
      </w:r>
      <w:bookmarkStart w:id="9" w:name="_Hlk179021223"/>
      <w:r w:rsidR="0035293F" w:rsidRPr="0035293F">
        <w:rPr>
          <w:rFonts w:ascii="Aptos" w:eastAsia="Aptos" w:hAnsi="Aptos" w:cs="Times New Roman"/>
        </w:rPr>
        <w:t>(</w:t>
      </w:r>
      <w:r w:rsidR="00071D08">
        <w:rPr>
          <w:rFonts w:ascii="Aptos" w:eastAsia="Aptos" w:hAnsi="Aptos" w:cs="Times New Roman"/>
        </w:rPr>
        <w:t>ABAS</w:t>
      </w:r>
      <w:r w:rsidR="0035293F" w:rsidRPr="0035293F">
        <w:rPr>
          <w:rFonts w:ascii="Aptos" w:eastAsia="Aptos" w:hAnsi="Aptos" w:cs="Times New Roman"/>
        </w:rPr>
        <w:t>, P26, a, i</w:t>
      </w:r>
      <w:r w:rsidR="0035293F">
        <w:rPr>
          <w:rFonts w:ascii="Aptos" w:eastAsia="Aptos" w:hAnsi="Aptos" w:cs="Times New Roman"/>
        </w:rPr>
        <w:t>i</w:t>
      </w:r>
      <w:r w:rsidR="0035293F" w:rsidRPr="0035293F">
        <w:rPr>
          <w:rFonts w:ascii="Aptos" w:eastAsia="Aptos" w:hAnsi="Aptos" w:cs="Times New Roman"/>
        </w:rPr>
        <w:t>i)</w:t>
      </w:r>
      <w:bookmarkEnd w:id="9"/>
    </w:p>
    <w:p w14:paraId="7E717AF7" w14:textId="28F52244" w:rsidR="000E1F56" w:rsidRDefault="000E1F56" w:rsidP="00CB0FE2">
      <w:pPr>
        <w:numPr>
          <w:ilvl w:val="0"/>
          <w:numId w:val="6"/>
        </w:numPr>
        <w:spacing w:after="0" w:line="240" w:lineRule="auto"/>
        <w:contextualSpacing/>
        <w:jc w:val="both"/>
        <w:rPr>
          <w:rFonts w:ascii="Aptos" w:eastAsia="Aptos" w:hAnsi="Aptos" w:cs="Times New Roman"/>
        </w:rPr>
      </w:pPr>
      <w:r>
        <w:rPr>
          <w:rFonts w:ascii="Aptos" w:eastAsia="Aptos" w:hAnsi="Aptos" w:cs="Times New Roman"/>
        </w:rPr>
        <w:t>Supporting</w:t>
      </w:r>
      <w:r w:rsidRPr="000E1F56">
        <w:rPr>
          <w:rFonts w:ascii="Aptos" w:eastAsia="Aptos" w:hAnsi="Aptos" w:cs="Times New Roman"/>
        </w:rPr>
        <w:t xml:space="preserve"> SIDS</w:t>
      </w:r>
      <w:r>
        <w:rPr>
          <w:rStyle w:val="FootnoteReference"/>
          <w:rFonts w:ascii="Aptos" w:eastAsia="Aptos" w:hAnsi="Aptos" w:cs="Times New Roman"/>
        </w:rPr>
        <w:footnoteReference w:id="5"/>
      </w:r>
      <w:r w:rsidRPr="000E1F56">
        <w:rPr>
          <w:rFonts w:ascii="Aptos" w:eastAsia="Aptos" w:hAnsi="Aptos" w:cs="Times New Roman"/>
        </w:rPr>
        <w:t xml:space="preserve"> to develop enabling environments and policy, legal and regulatory frameworks to attract renewable energy finance, while at the same time </w:t>
      </w:r>
      <w:r>
        <w:rPr>
          <w:rFonts w:ascii="Aptos" w:eastAsia="Aptos" w:hAnsi="Aptos" w:cs="Times New Roman"/>
        </w:rPr>
        <w:t>assisting</w:t>
      </w:r>
      <w:r w:rsidRPr="000E1F56">
        <w:rPr>
          <w:rFonts w:ascii="Aptos" w:eastAsia="Aptos" w:hAnsi="Aptos" w:cs="Times New Roman"/>
        </w:rPr>
        <w:t xml:space="preserve"> SIDS </w:t>
      </w:r>
      <w:r>
        <w:rPr>
          <w:rFonts w:ascii="Aptos" w:eastAsia="Aptos" w:hAnsi="Aptos" w:cs="Times New Roman"/>
        </w:rPr>
        <w:t xml:space="preserve">in their </w:t>
      </w:r>
      <w:r w:rsidRPr="000E1F56">
        <w:rPr>
          <w:rFonts w:ascii="Aptos" w:eastAsia="Aptos" w:hAnsi="Aptos" w:cs="Times New Roman"/>
        </w:rPr>
        <w:t>advocacy with a view to improving access to the climate funds</w:t>
      </w:r>
      <w:r>
        <w:rPr>
          <w:rFonts w:ascii="Aptos" w:eastAsia="Aptos" w:hAnsi="Aptos" w:cs="Times New Roman"/>
        </w:rPr>
        <w:t xml:space="preserve"> </w:t>
      </w:r>
    </w:p>
    <w:p w14:paraId="4171A6B0" w14:textId="1D96CBF9" w:rsidR="00B51BCF" w:rsidRPr="00540240" w:rsidRDefault="00B51BCF" w:rsidP="00CB0FE2">
      <w:pPr>
        <w:numPr>
          <w:ilvl w:val="0"/>
          <w:numId w:val="6"/>
        </w:numPr>
        <w:spacing w:after="0" w:line="240" w:lineRule="auto"/>
        <w:contextualSpacing/>
        <w:jc w:val="both"/>
        <w:rPr>
          <w:rFonts w:ascii="Aptos" w:eastAsia="Aptos" w:hAnsi="Aptos" w:cs="Times New Roman"/>
          <w:highlight w:val="yellow"/>
        </w:rPr>
      </w:pPr>
      <w:r w:rsidRPr="00540240">
        <w:rPr>
          <w:rFonts w:ascii="Aptos" w:eastAsia="Aptos" w:hAnsi="Aptos" w:cs="Times New Roman"/>
          <w:highlight w:val="yellow"/>
        </w:rPr>
        <w:lastRenderedPageBreak/>
        <w:t>Exploring multi-country projects or approaches to overcome challenges due to small scale of projects in SIDS</w:t>
      </w:r>
      <w:r w:rsidR="006B38F0" w:rsidRPr="00540240">
        <w:rPr>
          <w:rFonts w:ascii="Aptos" w:eastAsia="Aptos" w:hAnsi="Aptos" w:cs="Times New Roman"/>
          <w:highlight w:val="yellow"/>
        </w:rPr>
        <w:t xml:space="preserve"> </w:t>
      </w:r>
    </w:p>
    <w:p w14:paraId="562EA5B1" w14:textId="77777777" w:rsidR="00CB0FE2" w:rsidRPr="00CB0FE2" w:rsidRDefault="00CB0FE2" w:rsidP="00CB0FE2">
      <w:pPr>
        <w:spacing w:after="0" w:line="240" w:lineRule="auto"/>
        <w:ind w:left="720"/>
        <w:contextualSpacing/>
        <w:jc w:val="both"/>
        <w:rPr>
          <w:rFonts w:ascii="Aptos" w:eastAsia="Aptos" w:hAnsi="Aptos" w:cs="Times New Roman"/>
        </w:rPr>
      </w:pPr>
    </w:p>
    <w:p w14:paraId="56976299" w14:textId="77777777" w:rsidR="00CB0FE2" w:rsidRDefault="00CB0FE2" w:rsidP="00A117C1">
      <w:pPr>
        <w:spacing w:after="0" w:line="240" w:lineRule="auto"/>
        <w:ind w:firstLine="720"/>
        <w:contextualSpacing/>
        <w:jc w:val="both"/>
        <w:rPr>
          <w:rFonts w:ascii="Aptos" w:eastAsia="Aptos" w:hAnsi="Aptos" w:cs="Times New Roman"/>
        </w:rPr>
      </w:pPr>
      <w:r w:rsidRPr="00CB0FE2">
        <w:rPr>
          <w:rFonts w:ascii="Aptos" w:eastAsia="Aptos" w:hAnsi="Aptos" w:cs="Times New Roman"/>
        </w:rPr>
        <w:t>Disaster risk reduction:</w:t>
      </w:r>
    </w:p>
    <w:p w14:paraId="4BB7EBB7" w14:textId="77777777" w:rsidR="00AE53A4" w:rsidRDefault="00AE53A4" w:rsidP="00CB0FE2">
      <w:pPr>
        <w:spacing w:after="0" w:line="240" w:lineRule="auto"/>
        <w:ind w:left="720"/>
        <w:contextualSpacing/>
        <w:jc w:val="both"/>
        <w:rPr>
          <w:rFonts w:ascii="Aptos" w:eastAsia="Aptos" w:hAnsi="Aptos" w:cs="Times New Roman"/>
        </w:rPr>
      </w:pPr>
    </w:p>
    <w:p w14:paraId="00219C1C" w14:textId="50F28812" w:rsidR="00AE53A4" w:rsidRDefault="00AE53A4" w:rsidP="00B72DA1">
      <w:pPr>
        <w:spacing w:after="0" w:line="240" w:lineRule="auto"/>
        <w:ind w:left="720"/>
        <w:contextualSpacing/>
        <w:jc w:val="both"/>
        <w:rPr>
          <w:rFonts w:ascii="Aptos" w:eastAsia="Aptos" w:hAnsi="Aptos" w:cs="Times New Roman"/>
        </w:rPr>
      </w:pPr>
      <w:r w:rsidRPr="00AE53A4">
        <w:rPr>
          <w:rFonts w:ascii="Aptos" w:eastAsia="Aptos" w:hAnsi="Aptos" w:cs="Times New Roman"/>
        </w:rPr>
        <w:t xml:space="preserve">The </w:t>
      </w:r>
      <w:r w:rsidR="00FF4A94">
        <w:rPr>
          <w:rFonts w:ascii="Aptos" w:eastAsia="Aptos" w:hAnsi="Aptos" w:cs="Times New Roman"/>
        </w:rPr>
        <w:t xml:space="preserve">average </w:t>
      </w:r>
      <w:r w:rsidRPr="00AE53A4">
        <w:rPr>
          <w:rFonts w:ascii="Aptos" w:eastAsia="Aptos" w:hAnsi="Aptos" w:cs="Times New Roman"/>
        </w:rPr>
        <w:t xml:space="preserve">annual </w:t>
      </w:r>
      <w:r w:rsidR="003909F2">
        <w:rPr>
          <w:rFonts w:ascii="Aptos" w:eastAsia="Aptos" w:hAnsi="Aptos" w:cs="Times New Roman"/>
        </w:rPr>
        <w:t xml:space="preserve">loss and </w:t>
      </w:r>
      <w:r w:rsidRPr="00AE53A4">
        <w:rPr>
          <w:rFonts w:ascii="Aptos" w:eastAsia="Aptos" w:hAnsi="Aptos" w:cs="Times New Roman"/>
        </w:rPr>
        <w:t xml:space="preserve">damage from </w:t>
      </w:r>
      <w:r w:rsidR="003909F2">
        <w:rPr>
          <w:rFonts w:ascii="Aptos" w:eastAsia="Aptos" w:hAnsi="Aptos" w:cs="Times New Roman"/>
        </w:rPr>
        <w:t>extreme weather events in SIDS</w:t>
      </w:r>
      <w:r w:rsidR="003909F2" w:rsidRPr="00AE53A4">
        <w:rPr>
          <w:rFonts w:ascii="Aptos" w:eastAsia="Aptos" w:hAnsi="Aptos" w:cs="Times New Roman"/>
        </w:rPr>
        <w:t xml:space="preserve"> </w:t>
      </w:r>
      <w:r w:rsidRPr="00AE53A4">
        <w:rPr>
          <w:rFonts w:ascii="Aptos" w:eastAsia="Aptos" w:hAnsi="Aptos" w:cs="Times New Roman"/>
        </w:rPr>
        <w:t xml:space="preserve">is equal to </w:t>
      </w:r>
      <w:r w:rsidR="00FF4A94">
        <w:rPr>
          <w:rFonts w:ascii="Aptos" w:eastAsia="Aptos" w:hAnsi="Aptos" w:cs="Times New Roman"/>
        </w:rPr>
        <w:t>2.3</w:t>
      </w:r>
      <w:r w:rsidRPr="00AE53A4">
        <w:rPr>
          <w:rFonts w:ascii="Aptos" w:eastAsia="Aptos" w:hAnsi="Aptos" w:cs="Times New Roman"/>
        </w:rPr>
        <w:t>% of the entire GDP</w:t>
      </w:r>
      <w:r w:rsidR="003909F2">
        <w:rPr>
          <w:rFonts w:ascii="Aptos" w:eastAsia="Aptos" w:hAnsi="Aptos" w:cs="Times New Roman"/>
        </w:rPr>
        <w:t xml:space="preserve"> and 14% of revenue</w:t>
      </w:r>
      <w:r w:rsidR="000E1F56">
        <w:rPr>
          <w:rStyle w:val="FootnoteReference"/>
          <w:rFonts w:ascii="Aptos" w:eastAsia="Aptos" w:hAnsi="Aptos" w:cs="Times New Roman"/>
        </w:rPr>
        <w:footnoteReference w:id="6"/>
      </w:r>
      <w:r w:rsidR="001D7865">
        <w:rPr>
          <w:rFonts w:ascii="Aptos" w:eastAsia="Aptos" w:hAnsi="Aptos" w:cs="Times New Roman"/>
        </w:rPr>
        <w:t>, which is</w:t>
      </w:r>
      <w:r w:rsidR="008170F0">
        <w:rPr>
          <w:rFonts w:ascii="Aptos" w:eastAsia="Aptos" w:hAnsi="Aptos" w:cs="Times New Roman"/>
        </w:rPr>
        <w:t xml:space="preserve"> about</w:t>
      </w:r>
      <w:r w:rsidR="001D7865">
        <w:rPr>
          <w:rFonts w:ascii="Aptos" w:eastAsia="Aptos" w:hAnsi="Aptos" w:cs="Times New Roman"/>
        </w:rPr>
        <w:t xml:space="preserve"> 4 times higher than low and lower middle income non-SIDS</w:t>
      </w:r>
      <w:r w:rsidRPr="00AE53A4">
        <w:rPr>
          <w:rFonts w:ascii="Aptos" w:eastAsia="Aptos" w:hAnsi="Aptos" w:cs="Times New Roman"/>
        </w:rPr>
        <w:t>. Over the past 50 years, SIDS lost $153 billion due to weather, climate and water related hazards</w:t>
      </w:r>
      <w:r w:rsidR="00B72DA1">
        <w:rPr>
          <w:rFonts w:ascii="Aptos" w:eastAsia="Aptos" w:hAnsi="Aptos" w:cs="Times New Roman"/>
        </w:rPr>
        <w:t xml:space="preserve">.  </w:t>
      </w:r>
      <w:r w:rsidR="004058C3">
        <w:rPr>
          <w:rFonts w:ascii="Aptos" w:eastAsia="Aptos" w:hAnsi="Aptos" w:cs="Times New Roman"/>
        </w:rPr>
        <w:t xml:space="preserve">Moreover, in small countries, </w:t>
      </w:r>
      <w:r w:rsidR="00B72DA1" w:rsidRPr="00B72DA1">
        <w:rPr>
          <w:rFonts w:ascii="Aptos" w:eastAsia="Aptos" w:hAnsi="Aptos" w:cs="Times New Roman"/>
        </w:rPr>
        <w:t>disaster</w:t>
      </w:r>
      <w:r w:rsidR="004058C3">
        <w:rPr>
          <w:rFonts w:ascii="Aptos" w:eastAsia="Aptos" w:hAnsi="Aptos" w:cs="Times New Roman"/>
        </w:rPr>
        <w:t>s</w:t>
      </w:r>
      <w:r w:rsidR="003A4E66">
        <w:rPr>
          <w:rFonts w:ascii="Aptos" w:eastAsia="Aptos" w:hAnsi="Aptos" w:cs="Times New Roman"/>
        </w:rPr>
        <w:t xml:space="preserve"> can present systemic </w:t>
      </w:r>
      <w:proofErr w:type="gramStart"/>
      <w:r w:rsidR="003A4E66">
        <w:rPr>
          <w:rFonts w:ascii="Aptos" w:eastAsia="Aptos" w:hAnsi="Aptos" w:cs="Times New Roman"/>
        </w:rPr>
        <w:t>risks,</w:t>
      </w:r>
      <w:r w:rsidR="00B72DA1" w:rsidRPr="00B72DA1">
        <w:rPr>
          <w:rFonts w:ascii="Aptos" w:eastAsia="Aptos" w:hAnsi="Aptos" w:cs="Times New Roman"/>
        </w:rPr>
        <w:t xml:space="preserve">  affect</w:t>
      </w:r>
      <w:r w:rsidR="003A4E66">
        <w:rPr>
          <w:rFonts w:ascii="Aptos" w:eastAsia="Aptos" w:hAnsi="Aptos" w:cs="Times New Roman"/>
        </w:rPr>
        <w:t>ing</w:t>
      </w:r>
      <w:proofErr w:type="gramEnd"/>
      <w:r w:rsidR="00B72DA1" w:rsidRPr="00B72DA1">
        <w:rPr>
          <w:rFonts w:ascii="Aptos" w:eastAsia="Aptos" w:hAnsi="Aptos" w:cs="Times New Roman"/>
        </w:rPr>
        <w:t xml:space="preserve"> most parts of an island or territory at the same time</w:t>
      </w:r>
      <w:r w:rsidR="00B72DA1">
        <w:rPr>
          <w:rFonts w:ascii="Aptos" w:eastAsia="Aptos" w:hAnsi="Aptos" w:cs="Times New Roman"/>
        </w:rPr>
        <w:t>.</w:t>
      </w:r>
    </w:p>
    <w:p w14:paraId="1C5C3C2F" w14:textId="77777777" w:rsidR="00AE53A4" w:rsidRDefault="00AE53A4" w:rsidP="00CB0FE2">
      <w:pPr>
        <w:spacing w:after="0" w:line="240" w:lineRule="auto"/>
        <w:ind w:left="720"/>
        <w:contextualSpacing/>
        <w:jc w:val="both"/>
        <w:rPr>
          <w:rFonts w:ascii="Aptos" w:eastAsia="Aptos" w:hAnsi="Aptos" w:cs="Times New Roman"/>
        </w:rPr>
      </w:pPr>
    </w:p>
    <w:p w14:paraId="0740E738" w14:textId="0518AF64" w:rsidR="00AE53A4" w:rsidRPr="00CB0FE2" w:rsidRDefault="00AE53A4" w:rsidP="00A117C1">
      <w:pPr>
        <w:spacing w:after="0" w:line="240" w:lineRule="auto"/>
        <w:ind w:left="900"/>
        <w:contextualSpacing/>
        <w:jc w:val="both"/>
        <w:rPr>
          <w:rFonts w:ascii="Aptos" w:eastAsia="Aptos" w:hAnsi="Aptos" w:cs="Times New Roman"/>
        </w:rPr>
      </w:pPr>
      <w:r>
        <w:rPr>
          <w:rFonts w:ascii="Aptos" w:eastAsia="Aptos" w:hAnsi="Aptos" w:cs="Times New Roman"/>
        </w:rPr>
        <w:t>Proposals:</w:t>
      </w:r>
    </w:p>
    <w:p w14:paraId="08AE659F" w14:textId="035AF4FB" w:rsidR="00CB0FE2" w:rsidRP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Strengthening disaster preparedness, including multi-hazard early warning systems and capacity to take early action</w:t>
      </w:r>
      <w:r w:rsidR="00FF4A94">
        <w:rPr>
          <w:rFonts w:ascii="Aptos" w:eastAsia="Aptos" w:hAnsi="Aptos" w:cs="Times New Roman"/>
        </w:rPr>
        <w:t xml:space="preserve"> in SIDS</w:t>
      </w:r>
      <w:r w:rsidRPr="00CB0FE2">
        <w:rPr>
          <w:rFonts w:ascii="Aptos" w:eastAsia="Aptos" w:hAnsi="Aptos" w:cs="Times New Roman"/>
        </w:rPr>
        <w:t>, through initiatives such as the Early Warnings for All (EW4ALL) and the Climate Risk Early Warning Systems (CREWS), timely evacuation planning, planning for relocation of communities, and developing post-disaster needs assessments</w:t>
      </w:r>
      <w:r w:rsidR="0035293F">
        <w:rPr>
          <w:rFonts w:ascii="Aptos" w:eastAsia="Aptos" w:hAnsi="Aptos" w:cs="Times New Roman"/>
        </w:rPr>
        <w:t xml:space="preserve"> </w:t>
      </w:r>
      <w:bookmarkStart w:id="10" w:name="_Hlk179021286"/>
      <w:r w:rsidR="0035293F" w:rsidRPr="0035293F">
        <w:rPr>
          <w:rFonts w:ascii="Aptos" w:eastAsia="Aptos" w:hAnsi="Aptos" w:cs="Times New Roman"/>
        </w:rPr>
        <w:t>(</w:t>
      </w:r>
      <w:r w:rsidR="00071D08">
        <w:rPr>
          <w:rFonts w:ascii="Aptos" w:eastAsia="Aptos" w:hAnsi="Aptos" w:cs="Times New Roman"/>
        </w:rPr>
        <w:t>ABAS</w:t>
      </w:r>
      <w:r w:rsidR="0035293F" w:rsidRPr="0035293F">
        <w:rPr>
          <w:rFonts w:ascii="Aptos" w:eastAsia="Aptos" w:hAnsi="Aptos" w:cs="Times New Roman"/>
        </w:rPr>
        <w:t>, P</w:t>
      </w:r>
      <w:r w:rsidR="0035293F">
        <w:rPr>
          <w:rFonts w:ascii="Aptos" w:eastAsia="Aptos" w:hAnsi="Aptos" w:cs="Times New Roman"/>
        </w:rPr>
        <w:t>30</w:t>
      </w:r>
      <w:r w:rsidR="0035293F" w:rsidRPr="0035293F">
        <w:rPr>
          <w:rFonts w:ascii="Aptos" w:eastAsia="Aptos" w:hAnsi="Aptos" w:cs="Times New Roman"/>
        </w:rPr>
        <w:t xml:space="preserve">, </w:t>
      </w:r>
      <w:r w:rsidR="0035293F">
        <w:rPr>
          <w:rFonts w:ascii="Aptos" w:eastAsia="Aptos" w:hAnsi="Aptos" w:cs="Times New Roman"/>
        </w:rPr>
        <w:t>d</w:t>
      </w:r>
      <w:r w:rsidR="0035293F" w:rsidRPr="0035293F">
        <w:rPr>
          <w:rFonts w:ascii="Aptos" w:eastAsia="Aptos" w:hAnsi="Aptos" w:cs="Times New Roman"/>
        </w:rPr>
        <w:t>, iii)</w:t>
      </w:r>
      <w:bookmarkEnd w:id="10"/>
    </w:p>
    <w:p w14:paraId="257D36AA" w14:textId="3FE85F4C" w:rsidR="00CB0FE2" w:rsidRDefault="00CB0FE2" w:rsidP="00CB0FE2">
      <w:pPr>
        <w:numPr>
          <w:ilvl w:val="0"/>
          <w:numId w:val="6"/>
        </w:numPr>
        <w:spacing w:after="0" w:line="240" w:lineRule="auto"/>
        <w:contextualSpacing/>
        <w:jc w:val="both"/>
        <w:rPr>
          <w:rFonts w:ascii="Aptos" w:eastAsia="Aptos" w:hAnsi="Aptos" w:cs="Times New Roman"/>
        </w:rPr>
      </w:pPr>
      <w:r w:rsidRPr="00CB0FE2">
        <w:rPr>
          <w:rFonts w:ascii="Aptos" w:eastAsia="Aptos" w:hAnsi="Aptos" w:cs="Times New Roman"/>
        </w:rPr>
        <w:t>Implementing creative arrangements and risk reduction mechanisms that allow SIDS to access low and concessional financing rates, including government guarantees and insurance schemes to support DRR</w:t>
      </w:r>
      <w:r w:rsidR="0035293F">
        <w:rPr>
          <w:rFonts w:ascii="Aptos" w:eastAsia="Aptos" w:hAnsi="Aptos" w:cs="Times New Roman"/>
        </w:rPr>
        <w:t xml:space="preserve"> </w:t>
      </w:r>
      <w:bookmarkStart w:id="11" w:name="_Hlk179022129"/>
      <w:r w:rsidR="0035293F" w:rsidRPr="0035293F">
        <w:rPr>
          <w:rFonts w:ascii="Aptos" w:eastAsia="Aptos" w:hAnsi="Aptos" w:cs="Times New Roman"/>
        </w:rPr>
        <w:t>(</w:t>
      </w:r>
      <w:r w:rsidR="00071D08">
        <w:rPr>
          <w:rFonts w:ascii="Aptos" w:eastAsia="Aptos" w:hAnsi="Aptos" w:cs="Times New Roman"/>
        </w:rPr>
        <w:t>ABAS</w:t>
      </w:r>
      <w:r w:rsidR="0035293F" w:rsidRPr="0035293F">
        <w:rPr>
          <w:rFonts w:ascii="Aptos" w:eastAsia="Aptos" w:hAnsi="Aptos" w:cs="Times New Roman"/>
        </w:rPr>
        <w:t>, P30, d, i</w:t>
      </w:r>
      <w:r w:rsidR="0035293F">
        <w:rPr>
          <w:rFonts w:ascii="Aptos" w:eastAsia="Aptos" w:hAnsi="Aptos" w:cs="Times New Roman"/>
        </w:rPr>
        <w:t>v</w:t>
      </w:r>
      <w:r w:rsidR="0035293F" w:rsidRPr="0035293F">
        <w:rPr>
          <w:rFonts w:ascii="Aptos" w:eastAsia="Aptos" w:hAnsi="Aptos" w:cs="Times New Roman"/>
        </w:rPr>
        <w:t>)</w:t>
      </w:r>
      <w:bookmarkEnd w:id="11"/>
    </w:p>
    <w:p w14:paraId="6B8ABC29" w14:textId="4EAEE9B3" w:rsidR="00D004AA" w:rsidRPr="00CB0FE2" w:rsidRDefault="00D004AA" w:rsidP="00D004AA">
      <w:pPr>
        <w:numPr>
          <w:ilvl w:val="0"/>
          <w:numId w:val="6"/>
        </w:numPr>
        <w:spacing w:after="0" w:line="240" w:lineRule="auto"/>
        <w:contextualSpacing/>
        <w:jc w:val="both"/>
        <w:rPr>
          <w:rFonts w:ascii="Aptos" w:eastAsia="Aptos" w:hAnsi="Aptos" w:cs="Times New Roman"/>
        </w:rPr>
      </w:pPr>
      <w:r w:rsidRPr="00D004AA">
        <w:rPr>
          <w:rFonts w:ascii="Aptos" w:eastAsia="Aptos" w:hAnsi="Aptos" w:cs="Times New Roman"/>
        </w:rPr>
        <w:t>Recognize the need for the global community, including international financial institutions,</w:t>
      </w:r>
      <w:r>
        <w:rPr>
          <w:rFonts w:ascii="Aptos" w:eastAsia="Aptos" w:hAnsi="Aptos" w:cs="Times New Roman"/>
        </w:rPr>
        <w:t xml:space="preserve"> </w:t>
      </w:r>
      <w:r w:rsidRPr="00D004AA">
        <w:rPr>
          <w:rFonts w:ascii="Aptos" w:eastAsia="Aptos" w:hAnsi="Aptos" w:cs="Times New Roman"/>
        </w:rPr>
        <w:t>development banks and the private sector, to enhance efforts to scale up disaster risk reduction</w:t>
      </w:r>
      <w:r>
        <w:rPr>
          <w:rFonts w:ascii="Aptos" w:eastAsia="Aptos" w:hAnsi="Aptos" w:cs="Times New Roman"/>
        </w:rPr>
        <w:t xml:space="preserve"> </w:t>
      </w:r>
      <w:r w:rsidRPr="00D004AA">
        <w:rPr>
          <w:rFonts w:ascii="Aptos" w:eastAsia="Aptos" w:hAnsi="Aptos" w:cs="Times New Roman"/>
        </w:rPr>
        <w:t>financing instruments to meet the scale of financing needed by developing countries</w:t>
      </w:r>
      <w:r>
        <w:rPr>
          <w:rFonts w:ascii="Aptos" w:eastAsia="Aptos" w:hAnsi="Aptos" w:cs="Times New Roman"/>
        </w:rPr>
        <w:t xml:space="preserve"> </w:t>
      </w:r>
      <w:r w:rsidRPr="00D004AA">
        <w:rPr>
          <w:rFonts w:ascii="Aptos" w:eastAsia="Aptos" w:hAnsi="Aptos" w:cs="Times New Roman"/>
        </w:rPr>
        <w:t>(A/RES/78/152</w:t>
      </w:r>
      <w:r>
        <w:rPr>
          <w:rFonts w:ascii="Aptos" w:eastAsia="Aptos" w:hAnsi="Aptos" w:cs="Times New Roman"/>
        </w:rPr>
        <w:t>, P</w:t>
      </w:r>
      <w:r w:rsidRPr="00D004AA">
        <w:rPr>
          <w:rFonts w:ascii="Aptos" w:eastAsia="Aptos" w:hAnsi="Aptos" w:cs="Times New Roman"/>
        </w:rPr>
        <w:t>9)</w:t>
      </w:r>
    </w:p>
    <w:p w14:paraId="4FA6F08C" w14:textId="77777777" w:rsidR="00CB0FE2" w:rsidRPr="00CB0FE2" w:rsidRDefault="00CB0FE2" w:rsidP="00CB0FE2">
      <w:pPr>
        <w:spacing w:after="0" w:line="240" w:lineRule="auto"/>
        <w:ind w:left="540"/>
        <w:contextualSpacing/>
        <w:jc w:val="both"/>
        <w:rPr>
          <w:rFonts w:ascii="Aptos" w:eastAsia="Aptos" w:hAnsi="Aptos" w:cs="Times New Roman"/>
        </w:rPr>
      </w:pPr>
    </w:p>
    <w:p w14:paraId="52670E10" w14:textId="77777777" w:rsidR="00CB0FE2" w:rsidRDefault="00CB0FE2" w:rsidP="00CB0FE2">
      <w:pPr>
        <w:spacing w:after="0" w:line="240" w:lineRule="auto"/>
        <w:ind w:left="540"/>
        <w:contextualSpacing/>
        <w:jc w:val="both"/>
        <w:rPr>
          <w:rFonts w:ascii="Aptos" w:eastAsia="Aptos" w:hAnsi="Aptos" w:cs="Times New Roman"/>
        </w:rPr>
      </w:pPr>
      <w:r w:rsidRPr="00CB0FE2">
        <w:rPr>
          <w:rFonts w:ascii="Aptos" w:eastAsia="Aptos" w:hAnsi="Aptos" w:cs="Times New Roman"/>
        </w:rPr>
        <w:t>MDBs:</w:t>
      </w:r>
    </w:p>
    <w:p w14:paraId="5D46CDCC" w14:textId="77777777" w:rsidR="00AE53A4" w:rsidRDefault="00AE53A4" w:rsidP="00CB0FE2">
      <w:pPr>
        <w:spacing w:after="0" w:line="240" w:lineRule="auto"/>
        <w:ind w:left="540"/>
        <w:contextualSpacing/>
        <w:jc w:val="both"/>
        <w:rPr>
          <w:rFonts w:ascii="Aptos" w:eastAsia="Aptos" w:hAnsi="Aptos" w:cs="Times New Roman"/>
        </w:rPr>
      </w:pPr>
    </w:p>
    <w:p w14:paraId="490A99C2" w14:textId="61A47E17" w:rsidR="00A40A1D" w:rsidRDefault="00A40A1D" w:rsidP="00A40A1D">
      <w:pPr>
        <w:spacing w:after="0" w:line="240" w:lineRule="auto"/>
        <w:ind w:left="540"/>
        <w:contextualSpacing/>
        <w:jc w:val="both"/>
        <w:rPr>
          <w:rFonts w:ascii="Aptos" w:eastAsia="Aptos" w:hAnsi="Aptos" w:cs="Times New Roman"/>
        </w:rPr>
      </w:pPr>
      <w:r w:rsidRPr="00A40A1D">
        <w:rPr>
          <w:rFonts w:ascii="Aptos" w:eastAsia="Aptos" w:hAnsi="Aptos" w:cs="Times New Roman"/>
        </w:rPr>
        <w:t>The international community has now acknowledged vulnerability as a serious obstacle to development</w:t>
      </w:r>
      <w:r>
        <w:rPr>
          <w:rFonts w:ascii="Aptos" w:eastAsia="Aptos" w:hAnsi="Aptos" w:cs="Times New Roman"/>
        </w:rPr>
        <w:t xml:space="preserve"> </w:t>
      </w:r>
      <w:r w:rsidRPr="00A40A1D">
        <w:rPr>
          <w:rFonts w:ascii="Aptos" w:eastAsia="Aptos" w:hAnsi="Aptos" w:cs="Times New Roman"/>
        </w:rPr>
        <w:t xml:space="preserve">due to </w:t>
      </w:r>
      <w:r w:rsidR="00540D04">
        <w:rPr>
          <w:rFonts w:ascii="Aptos" w:eastAsia="Aptos" w:hAnsi="Aptos" w:cs="Times New Roman"/>
        </w:rPr>
        <w:t>high exposure to</w:t>
      </w:r>
      <w:r w:rsidRPr="00A40A1D">
        <w:rPr>
          <w:rFonts w:ascii="Aptos" w:eastAsia="Aptos" w:hAnsi="Aptos" w:cs="Times New Roman"/>
        </w:rPr>
        <w:t xml:space="preserve"> exogenous shocks and stressors </w:t>
      </w:r>
      <w:r w:rsidR="00540D04">
        <w:rPr>
          <w:rFonts w:ascii="Aptos" w:eastAsia="Aptos" w:hAnsi="Aptos" w:cs="Times New Roman"/>
        </w:rPr>
        <w:t>which are</w:t>
      </w:r>
      <w:r w:rsidRPr="00A40A1D">
        <w:rPr>
          <w:rFonts w:ascii="Aptos" w:eastAsia="Aptos" w:hAnsi="Aptos" w:cs="Times New Roman"/>
        </w:rPr>
        <w:t xml:space="preserve"> increasing</w:t>
      </w:r>
      <w:r w:rsidR="00540D04">
        <w:rPr>
          <w:rFonts w:ascii="Aptos" w:eastAsia="Aptos" w:hAnsi="Aptos" w:cs="Times New Roman"/>
        </w:rPr>
        <w:t xml:space="preserve"> in intensity and frequency</w:t>
      </w:r>
      <w:r>
        <w:rPr>
          <w:rFonts w:ascii="Aptos" w:eastAsia="Aptos" w:hAnsi="Aptos" w:cs="Times New Roman"/>
        </w:rPr>
        <w:t xml:space="preserve">.  </w:t>
      </w:r>
      <w:r w:rsidRPr="00A40A1D">
        <w:rPr>
          <w:rFonts w:ascii="Aptos" w:eastAsia="Aptos" w:hAnsi="Aptos" w:cs="Times New Roman"/>
        </w:rPr>
        <w:t xml:space="preserve">It is evident that </w:t>
      </w:r>
      <w:r w:rsidR="00CD155B">
        <w:rPr>
          <w:rFonts w:ascii="Aptos" w:eastAsia="Aptos" w:hAnsi="Aptos" w:cs="Times New Roman"/>
        </w:rPr>
        <w:t xml:space="preserve">per capita </w:t>
      </w:r>
      <w:r w:rsidRPr="00A40A1D">
        <w:rPr>
          <w:rFonts w:ascii="Aptos" w:eastAsia="Aptos" w:hAnsi="Aptos" w:cs="Times New Roman"/>
        </w:rPr>
        <w:t>national income, often measured by Gross National Income per capita (GNI pc),</w:t>
      </w:r>
      <w:r>
        <w:rPr>
          <w:rFonts w:ascii="Aptos" w:eastAsia="Aptos" w:hAnsi="Aptos" w:cs="Times New Roman"/>
        </w:rPr>
        <w:t xml:space="preserve"> </w:t>
      </w:r>
      <w:r w:rsidRPr="00A40A1D">
        <w:rPr>
          <w:rFonts w:ascii="Aptos" w:eastAsia="Aptos" w:hAnsi="Aptos" w:cs="Times New Roman"/>
        </w:rPr>
        <w:t>is a weak measure of development, material welfare, or well-being. This is particularly true for countries</w:t>
      </w:r>
      <w:r>
        <w:rPr>
          <w:rFonts w:ascii="Aptos" w:eastAsia="Aptos" w:hAnsi="Aptos" w:cs="Times New Roman"/>
        </w:rPr>
        <w:t xml:space="preserve"> </w:t>
      </w:r>
      <w:r w:rsidRPr="00A40A1D">
        <w:rPr>
          <w:rFonts w:ascii="Aptos" w:eastAsia="Aptos" w:hAnsi="Aptos" w:cs="Times New Roman"/>
        </w:rPr>
        <w:t xml:space="preserve">facing high risks of external shocks and stressors, especially if they also lack </w:t>
      </w:r>
      <w:r w:rsidR="00CD155B">
        <w:rPr>
          <w:rFonts w:ascii="Aptos" w:eastAsia="Aptos" w:hAnsi="Aptos" w:cs="Times New Roman"/>
        </w:rPr>
        <w:t xml:space="preserve">the capacity to invest in </w:t>
      </w:r>
      <w:r w:rsidRPr="00A40A1D">
        <w:rPr>
          <w:rFonts w:ascii="Aptos" w:eastAsia="Aptos" w:hAnsi="Aptos" w:cs="Times New Roman"/>
        </w:rPr>
        <w:t>resilience</w:t>
      </w:r>
      <w:r>
        <w:rPr>
          <w:rFonts w:ascii="Aptos" w:eastAsia="Aptos" w:hAnsi="Aptos" w:cs="Times New Roman"/>
        </w:rPr>
        <w:t>.</w:t>
      </w:r>
    </w:p>
    <w:p w14:paraId="425D2E75" w14:textId="77777777" w:rsidR="00A40A1D" w:rsidRDefault="00A40A1D" w:rsidP="00A40A1D">
      <w:pPr>
        <w:spacing w:after="0" w:line="240" w:lineRule="auto"/>
        <w:ind w:left="540"/>
        <w:contextualSpacing/>
        <w:jc w:val="both"/>
        <w:rPr>
          <w:rFonts w:ascii="Aptos" w:eastAsia="Aptos" w:hAnsi="Aptos" w:cs="Times New Roman"/>
        </w:rPr>
      </w:pPr>
    </w:p>
    <w:p w14:paraId="2CC0DCD2" w14:textId="2AE9D946" w:rsidR="00A40A1D" w:rsidRDefault="00A40A1D" w:rsidP="00A40A1D">
      <w:pPr>
        <w:spacing w:after="0" w:line="240" w:lineRule="auto"/>
        <w:ind w:left="540"/>
        <w:contextualSpacing/>
        <w:jc w:val="both"/>
        <w:rPr>
          <w:rFonts w:ascii="Aptos" w:eastAsia="Aptos" w:hAnsi="Aptos" w:cs="Times New Roman"/>
        </w:rPr>
      </w:pPr>
      <w:r w:rsidRPr="00A40A1D">
        <w:rPr>
          <w:rFonts w:ascii="Aptos" w:eastAsia="Aptos" w:hAnsi="Aptos" w:cs="Times New Roman"/>
        </w:rPr>
        <w:t>A widely</w:t>
      </w:r>
      <w:r>
        <w:rPr>
          <w:rFonts w:ascii="Aptos" w:eastAsia="Aptos" w:hAnsi="Aptos" w:cs="Times New Roman"/>
        </w:rPr>
        <w:t xml:space="preserve"> </w:t>
      </w:r>
      <w:r w:rsidRPr="00A40A1D">
        <w:rPr>
          <w:rFonts w:ascii="Aptos" w:eastAsia="Aptos" w:hAnsi="Aptos" w:cs="Times New Roman"/>
        </w:rPr>
        <w:t>accepted Multidimensional Vulnerability Index (MVI)</w:t>
      </w:r>
      <w:r>
        <w:rPr>
          <w:rStyle w:val="FootnoteReference"/>
          <w:rFonts w:ascii="Aptos" w:eastAsia="Aptos" w:hAnsi="Aptos" w:cs="Times New Roman"/>
        </w:rPr>
        <w:footnoteReference w:id="7"/>
      </w:r>
      <w:r w:rsidRPr="00A40A1D">
        <w:rPr>
          <w:rFonts w:ascii="Aptos" w:eastAsia="Aptos" w:hAnsi="Aptos" w:cs="Times New Roman"/>
        </w:rPr>
        <w:t xml:space="preserve"> has the potential to better guide country development</w:t>
      </w:r>
      <w:r>
        <w:rPr>
          <w:rFonts w:ascii="Aptos" w:eastAsia="Aptos" w:hAnsi="Aptos" w:cs="Times New Roman"/>
        </w:rPr>
        <w:t xml:space="preserve"> </w:t>
      </w:r>
      <w:r w:rsidRPr="00A40A1D">
        <w:rPr>
          <w:rFonts w:ascii="Aptos" w:eastAsia="Aptos" w:hAnsi="Aptos" w:cs="Times New Roman"/>
        </w:rPr>
        <w:t>and donor assistance policies, aid in the diagnosis of development challenges and in the identification</w:t>
      </w:r>
      <w:r>
        <w:rPr>
          <w:rFonts w:ascii="Aptos" w:eastAsia="Aptos" w:hAnsi="Aptos" w:cs="Times New Roman"/>
        </w:rPr>
        <w:t xml:space="preserve"> </w:t>
      </w:r>
      <w:r w:rsidRPr="00A40A1D">
        <w:rPr>
          <w:rFonts w:ascii="Aptos" w:eastAsia="Aptos" w:hAnsi="Aptos" w:cs="Times New Roman"/>
        </w:rPr>
        <w:t>of nations in need of heightened international assistance before a crisis hits.</w:t>
      </w:r>
    </w:p>
    <w:p w14:paraId="27E346EB" w14:textId="77777777" w:rsidR="00A40A1D" w:rsidRDefault="00A40A1D" w:rsidP="00A40A1D">
      <w:pPr>
        <w:spacing w:after="0" w:line="240" w:lineRule="auto"/>
        <w:ind w:left="540"/>
        <w:contextualSpacing/>
        <w:jc w:val="both"/>
        <w:rPr>
          <w:rFonts w:ascii="Aptos" w:eastAsia="Aptos" w:hAnsi="Aptos" w:cs="Times New Roman"/>
        </w:rPr>
      </w:pPr>
    </w:p>
    <w:p w14:paraId="72E95B08" w14:textId="310BC0A2" w:rsidR="00A40A1D" w:rsidRDefault="00A40A1D" w:rsidP="00A40A1D">
      <w:pPr>
        <w:spacing w:after="0" w:line="240" w:lineRule="auto"/>
        <w:ind w:left="540"/>
        <w:contextualSpacing/>
        <w:jc w:val="both"/>
        <w:rPr>
          <w:rFonts w:ascii="Aptos" w:eastAsia="Aptos" w:hAnsi="Aptos" w:cs="Times New Roman"/>
        </w:rPr>
      </w:pPr>
      <w:r>
        <w:rPr>
          <w:rFonts w:ascii="Aptos" w:eastAsia="Aptos" w:hAnsi="Aptos" w:cs="Times New Roman"/>
        </w:rPr>
        <w:t>The recently adopted General Assembly resolution on the MVI, welcomes the work of the High-level Panel on the MVI, notes its Final Report, and importantly, decides to advance the MVI.</w:t>
      </w:r>
    </w:p>
    <w:p w14:paraId="0F22709D" w14:textId="77777777" w:rsidR="00A40A1D" w:rsidRDefault="00A40A1D" w:rsidP="00A40A1D">
      <w:pPr>
        <w:spacing w:after="0" w:line="240" w:lineRule="auto"/>
        <w:contextualSpacing/>
        <w:jc w:val="both"/>
        <w:rPr>
          <w:rFonts w:ascii="Aptos" w:eastAsia="Aptos" w:hAnsi="Aptos" w:cs="Times New Roman"/>
        </w:rPr>
      </w:pPr>
    </w:p>
    <w:p w14:paraId="619806A3" w14:textId="74B724FC" w:rsidR="00AE53A4" w:rsidRPr="00CB0FE2" w:rsidRDefault="00AE53A4" w:rsidP="00A117C1">
      <w:pPr>
        <w:spacing w:after="0" w:line="240" w:lineRule="auto"/>
        <w:ind w:left="810"/>
        <w:contextualSpacing/>
        <w:jc w:val="both"/>
        <w:rPr>
          <w:rFonts w:ascii="Aptos" w:eastAsia="Aptos" w:hAnsi="Aptos" w:cs="Times New Roman"/>
        </w:rPr>
      </w:pPr>
      <w:r>
        <w:rPr>
          <w:rFonts w:ascii="Aptos" w:eastAsia="Aptos" w:hAnsi="Aptos" w:cs="Times New Roman"/>
        </w:rPr>
        <w:lastRenderedPageBreak/>
        <w:t>Proposals:</w:t>
      </w:r>
    </w:p>
    <w:p w14:paraId="4DA85471" w14:textId="4AF92740" w:rsidR="00CB0FE2" w:rsidRPr="00D64DA3" w:rsidRDefault="00291629" w:rsidP="00D64DA3">
      <w:pPr>
        <w:numPr>
          <w:ilvl w:val="0"/>
          <w:numId w:val="5"/>
        </w:numPr>
        <w:spacing w:after="0" w:line="240" w:lineRule="auto"/>
        <w:contextualSpacing/>
        <w:jc w:val="both"/>
        <w:rPr>
          <w:rFonts w:ascii="Aptos" w:eastAsia="Aptos" w:hAnsi="Aptos" w:cs="Times New Roman"/>
        </w:rPr>
      </w:pPr>
      <w:r>
        <w:rPr>
          <w:rFonts w:ascii="Aptos" w:eastAsia="Aptos" w:hAnsi="Aptos" w:cs="Times New Roman"/>
        </w:rPr>
        <w:t>N</w:t>
      </w:r>
      <w:r w:rsidR="00CB0FE2" w:rsidRPr="00CB0FE2">
        <w:rPr>
          <w:rFonts w:ascii="Aptos" w:eastAsia="Aptos" w:hAnsi="Aptos" w:cs="Times New Roman"/>
        </w:rPr>
        <w:t xml:space="preserve">oting the </w:t>
      </w:r>
      <w:r w:rsidR="00AE75A7">
        <w:rPr>
          <w:rFonts w:ascii="Aptos" w:eastAsia="Aptos" w:hAnsi="Aptos" w:cs="Times New Roman"/>
        </w:rPr>
        <w:t xml:space="preserve">commitments </w:t>
      </w:r>
      <w:proofErr w:type="gramStart"/>
      <w:r w:rsidR="00AE75A7">
        <w:rPr>
          <w:rFonts w:ascii="Aptos" w:eastAsia="Aptos" w:hAnsi="Aptos" w:cs="Times New Roman"/>
        </w:rPr>
        <w:t xml:space="preserve">by </w:t>
      </w:r>
      <w:r w:rsidR="00CB0FE2" w:rsidRPr="00CB0FE2">
        <w:rPr>
          <w:rFonts w:ascii="Aptos" w:eastAsia="Aptos" w:hAnsi="Aptos" w:cs="Times New Roman"/>
        </w:rPr>
        <w:t xml:space="preserve"> the</w:t>
      </w:r>
      <w:proofErr w:type="gramEnd"/>
      <w:r w:rsidR="00CB0FE2" w:rsidRPr="00CB0FE2">
        <w:rPr>
          <w:rFonts w:ascii="Aptos" w:eastAsia="Aptos" w:hAnsi="Aptos" w:cs="Times New Roman"/>
        </w:rPr>
        <w:t xml:space="preserve"> international financial institutions, international organizations and multilateral development banks to consider structural vulnerability</w:t>
      </w:r>
      <w:r w:rsidR="00AE75A7">
        <w:rPr>
          <w:rFonts w:ascii="Aptos" w:eastAsia="Aptos" w:hAnsi="Aptos" w:cs="Times New Roman"/>
        </w:rPr>
        <w:t xml:space="preserve"> in their </w:t>
      </w:r>
      <w:proofErr w:type="spellStart"/>
      <w:r w:rsidR="00AE75A7">
        <w:rPr>
          <w:rFonts w:ascii="Aptos" w:eastAsia="Aptos" w:hAnsi="Aptos" w:cs="Times New Roman"/>
        </w:rPr>
        <w:t>programmes</w:t>
      </w:r>
      <w:proofErr w:type="spellEnd"/>
      <w:r w:rsidR="00AE75A7">
        <w:rPr>
          <w:rFonts w:ascii="Aptos" w:eastAsia="Aptos" w:hAnsi="Aptos" w:cs="Times New Roman"/>
        </w:rPr>
        <w:t xml:space="preserve"> and as outlined in the evolutions roadmap,  encourages the use of </w:t>
      </w:r>
      <w:r w:rsidR="00CB0FE2" w:rsidRPr="00CB0FE2">
        <w:rPr>
          <w:rFonts w:ascii="Aptos" w:eastAsia="Aptos" w:hAnsi="Aptos" w:cs="Times New Roman"/>
        </w:rPr>
        <w:t xml:space="preserve"> the Multidimensional Vulnerability Index, as appropriate, as a complement to their existing </w:t>
      </w:r>
      <w:r w:rsidR="002B4284">
        <w:rPr>
          <w:rFonts w:ascii="Aptos" w:eastAsia="Aptos" w:hAnsi="Aptos" w:cs="Times New Roman"/>
        </w:rPr>
        <w:t xml:space="preserve">allocation and eligibility </w:t>
      </w:r>
      <w:r w:rsidR="00CB0FE2" w:rsidRPr="00CB0FE2">
        <w:rPr>
          <w:rFonts w:ascii="Aptos" w:eastAsia="Aptos" w:hAnsi="Aptos" w:cs="Times New Roman"/>
        </w:rPr>
        <w:t>policies</w:t>
      </w:r>
      <w:r w:rsidR="005072E1">
        <w:rPr>
          <w:rFonts w:ascii="Aptos" w:eastAsia="Aptos" w:hAnsi="Aptos" w:cs="Times New Roman"/>
        </w:rPr>
        <w:t xml:space="preserve"> and practices</w:t>
      </w:r>
      <w:r>
        <w:rPr>
          <w:rFonts w:ascii="Aptos" w:eastAsia="Aptos" w:hAnsi="Aptos" w:cs="Times New Roman"/>
        </w:rPr>
        <w:t xml:space="preserve"> </w:t>
      </w:r>
      <w:r w:rsidR="00AE75A7">
        <w:rPr>
          <w:rFonts w:ascii="Aptos" w:eastAsia="Aptos" w:hAnsi="Aptos" w:cs="Times New Roman"/>
        </w:rPr>
        <w:t xml:space="preserve"> (based on </w:t>
      </w:r>
      <w:r w:rsidRPr="00540240">
        <w:rPr>
          <w:rFonts w:ascii="Aptos" w:eastAsia="Aptos" w:hAnsi="Aptos" w:cs="Times New Roman"/>
        </w:rPr>
        <w:t xml:space="preserve">MVI res, P7 / </w:t>
      </w:r>
      <w:proofErr w:type="spellStart"/>
      <w:r w:rsidRPr="00540240">
        <w:rPr>
          <w:rFonts w:ascii="Aptos" w:eastAsia="Aptos" w:hAnsi="Aptos" w:cs="Times New Roman"/>
        </w:rPr>
        <w:t>PoF</w:t>
      </w:r>
      <w:proofErr w:type="spellEnd"/>
      <w:r w:rsidRPr="00540240">
        <w:rPr>
          <w:rFonts w:ascii="Aptos" w:eastAsia="Aptos" w:hAnsi="Aptos" w:cs="Times New Roman"/>
        </w:rPr>
        <w:t>, P77, f</w:t>
      </w:r>
      <w:r w:rsidRPr="007E531A">
        <w:rPr>
          <w:rFonts w:ascii="Aptos" w:eastAsia="Aptos" w:hAnsi="Aptos" w:cs="Times New Roman"/>
        </w:rPr>
        <w:t>)</w:t>
      </w:r>
    </w:p>
    <w:p w14:paraId="0B5B18D9" w14:textId="77777777" w:rsidR="00A117C1" w:rsidRPr="00CB0FE2" w:rsidRDefault="00A117C1" w:rsidP="00CB0FE2">
      <w:pPr>
        <w:spacing w:after="0" w:line="240" w:lineRule="auto"/>
        <w:ind w:left="540"/>
        <w:contextualSpacing/>
        <w:jc w:val="both"/>
        <w:rPr>
          <w:rFonts w:ascii="Aptos" w:eastAsia="Aptos" w:hAnsi="Aptos" w:cs="Times New Roman"/>
        </w:rPr>
      </w:pPr>
    </w:p>
    <w:p w14:paraId="4DBC5309" w14:textId="55E77CD9" w:rsidR="00CB0FE2" w:rsidRPr="0058291F" w:rsidRDefault="00CB0FE2" w:rsidP="00AE53A4">
      <w:pPr>
        <w:pStyle w:val="ListParagraph"/>
        <w:numPr>
          <w:ilvl w:val="0"/>
          <w:numId w:val="8"/>
        </w:numPr>
        <w:spacing w:after="0" w:line="240" w:lineRule="auto"/>
        <w:jc w:val="both"/>
        <w:rPr>
          <w:rFonts w:ascii="Aptos" w:eastAsia="Aptos" w:hAnsi="Aptos" w:cs="Times New Roman"/>
          <w:u w:val="single"/>
        </w:rPr>
      </w:pPr>
      <w:r w:rsidRPr="0058291F">
        <w:rPr>
          <w:rFonts w:ascii="Aptos" w:eastAsia="Aptos" w:hAnsi="Aptos" w:cs="Times New Roman"/>
          <w:u w:val="single"/>
        </w:rPr>
        <w:t xml:space="preserve">International trade as an engine for development </w:t>
      </w:r>
    </w:p>
    <w:p w14:paraId="5104A926" w14:textId="77777777" w:rsidR="00DC2913" w:rsidRDefault="00DC2913" w:rsidP="00DC2913">
      <w:pPr>
        <w:pStyle w:val="ListParagraph"/>
        <w:spacing w:after="0" w:line="240" w:lineRule="auto"/>
        <w:ind w:left="900"/>
        <w:jc w:val="both"/>
        <w:rPr>
          <w:rFonts w:ascii="Aptos" w:eastAsia="Aptos" w:hAnsi="Aptos" w:cs="Times New Roman"/>
        </w:rPr>
      </w:pPr>
    </w:p>
    <w:p w14:paraId="4526C546" w14:textId="5E1D6BA4" w:rsidR="00D64DA3" w:rsidRPr="00CF00E2" w:rsidRDefault="00A61A2B" w:rsidP="00CF00E2">
      <w:pPr>
        <w:pStyle w:val="ListParagraph"/>
        <w:spacing w:after="0" w:line="240" w:lineRule="auto"/>
        <w:ind w:left="900"/>
        <w:jc w:val="both"/>
        <w:rPr>
          <w:rFonts w:ascii="Aptos" w:eastAsia="Aptos" w:hAnsi="Aptos" w:cs="Times New Roman"/>
        </w:rPr>
      </w:pPr>
      <w:r w:rsidRPr="00A61A2B">
        <w:rPr>
          <w:rFonts w:ascii="Aptos" w:eastAsia="Aptos" w:hAnsi="Aptos" w:cs="Times New Roman"/>
        </w:rPr>
        <w:t xml:space="preserve">Overall, SIDS play a marginal role in the global economy. </w:t>
      </w:r>
      <w:r w:rsidR="00D7585D">
        <w:rPr>
          <w:rFonts w:ascii="Aptos" w:eastAsia="Aptos" w:hAnsi="Aptos" w:cs="Times New Roman"/>
        </w:rPr>
        <w:t>T</w:t>
      </w:r>
      <w:r w:rsidRPr="00A61A2B">
        <w:rPr>
          <w:rFonts w:ascii="Aptos" w:eastAsia="Aptos" w:hAnsi="Aptos" w:cs="Times New Roman"/>
        </w:rPr>
        <w:t>he</w:t>
      </w:r>
      <w:r w:rsidR="005072E1">
        <w:rPr>
          <w:rFonts w:ascii="Aptos" w:eastAsia="Aptos" w:hAnsi="Aptos" w:cs="Times New Roman"/>
        </w:rPr>
        <w:t>ir</w:t>
      </w:r>
      <w:r w:rsidRPr="00A61A2B">
        <w:rPr>
          <w:rFonts w:ascii="Aptos" w:eastAsia="Aptos" w:hAnsi="Aptos" w:cs="Times New Roman"/>
        </w:rPr>
        <w:t xml:space="preserve"> share </w:t>
      </w:r>
      <w:r w:rsidR="00D7585D">
        <w:rPr>
          <w:rFonts w:ascii="Aptos" w:eastAsia="Aptos" w:hAnsi="Aptos" w:cs="Times New Roman"/>
        </w:rPr>
        <w:t xml:space="preserve">of </w:t>
      </w:r>
      <w:r w:rsidRPr="00A61A2B">
        <w:rPr>
          <w:rFonts w:ascii="Aptos" w:eastAsia="Aptos" w:hAnsi="Aptos" w:cs="Times New Roman"/>
        </w:rPr>
        <w:t>global</w:t>
      </w:r>
      <w:r w:rsidR="003D4C75">
        <w:rPr>
          <w:rFonts w:ascii="Aptos" w:eastAsia="Aptos" w:hAnsi="Aptos" w:cs="Times New Roman"/>
        </w:rPr>
        <w:t xml:space="preserve"> </w:t>
      </w:r>
      <w:r w:rsidRPr="003D4C75">
        <w:rPr>
          <w:rFonts w:ascii="Aptos" w:eastAsia="Aptos" w:hAnsi="Aptos" w:cs="Times New Roman"/>
        </w:rPr>
        <w:t>GDP stands at 0.4%. Nevertheless, the trade</w:t>
      </w:r>
      <w:r w:rsidR="00D7585D" w:rsidRPr="003D4C75">
        <w:rPr>
          <w:rFonts w:ascii="Aptos" w:eastAsia="Aptos" w:hAnsi="Aptos" w:cs="Times New Roman"/>
        </w:rPr>
        <w:t>-</w:t>
      </w:r>
      <w:r w:rsidRPr="003D4C75">
        <w:rPr>
          <w:rFonts w:ascii="Aptos" w:eastAsia="Aptos" w:hAnsi="Aptos" w:cs="Times New Roman"/>
        </w:rPr>
        <w:t>to</w:t>
      </w:r>
      <w:r w:rsidR="00D7585D" w:rsidRPr="003D4C75">
        <w:rPr>
          <w:rFonts w:ascii="Aptos" w:eastAsia="Aptos" w:hAnsi="Aptos" w:cs="Times New Roman"/>
        </w:rPr>
        <w:t>-</w:t>
      </w:r>
      <w:r w:rsidRPr="003D4C75">
        <w:rPr>
          <w:rFonts w:ascii="Aptos" w:eastAsia="Aptos" w:hAnsi="Aptos" w:cs="Times New Roman"/>
        </w:rPr>
        <w:t>GDP ratios of SIDS is comparatively high, with the average exceeding 100%. The magnitude of this ratio reflects the fact that SIDS are small open economies that rely heavily on trade. It also reflects their vulnerability to external factors including economic shocks and the volatility of growth and prices.</w:t>
      </w:r>
    </w:p>
    <w:p w14:paraId="4F211374" w14:textId="77777777" w:rsidR="00D64DA3" w:rsidRPr="00A61A2B" w:rsidRDefault="00D64DA3" w:rsidP="00A61A2B">
      <w:pPr>
        <w:pStyle w:val="ListParagraph"/>
        <w:spacing w:after="0" w:line="240" w:lineRule="auto"/>
        <w:ind w:left="900"/>
        <w:jc w:val="both"/>
        <w:rPr>
          <w:rFonts w:ascii="Aptos" w:eastAsia="Aptos" w:hAnsi="Aptos" w:cs="Times New Roman"/>
        </w:rPr>
      </w:pPr>
    </w:p>
    <w:p w14:paraId="4CCA4DE5" w14:textId="07ED1FCC" w:rsidR="00CB0FE2" w:rsidRPr="00CB0FE2" w:rsidRDefault="00AE53A4" w:rsidP="00AE53A4">
      <w:pPr>
        <w:pStyle w:val="ListParagraph"/>
        <w:spacing w:after="0" w:line="240" w:lineRule="auto"/>
        <w:ind w:left="900"/>
        <w:jc w:val="both"/>
        <w:rPr>
          <w:rFonts w:ascii="Aptos" w:eastAsia="Aptos" w:hAnsi="Aptos" w:cs="Times New Roman"/>
        </w:rPr>
      </w:pPr>
      <w:r>
        <w:rPr>
          <w:rFonts w:ascii="Aptos" w:eastAsia="Aptos" w:hAnsi="Aptos" w:cs="Times New Roman"/>
        </w:rPr>
        <w:t>Proposals:</w:t>
      </w:r>
    </w:p>
    <w:p w14:paraId="081B2AED" w14:textId="052996CC" w:rsidR="00CB0FE2" w:rsidRPr="00CB0FE2" w:rsidRDefault="00CB0FE2" w:rsidP="00CB0FE2">
      <w:pPr>
        <w:numPr>
          <w:ilvl w:val="0"/>
          <w:numId w:val="2"/>
        </w:numPr>
        <w:tabs>
          <w:tab w:val="left" w:pos="1260"/>
        </w:tabs>
        <w:spacing w:after="0" w:line="240" w:lineRule="auto"/>
        <w:contextualSpacing/>
        <w:jc w:val="both"/>
        <w:rPr>
          <w:rFonts w:ascii="Aptos" w:eastAsia="Aptos" w:hAnsi="Aptos" w:cs="Times New Roman"/>
        </w:rPr>
      </w:pPr>
      <w:r w:rsidRPr="00CB0FE2">
        <w:rPr>
          <w:rFonts w:ascii="Aptos" w:eastAsia="Aptos" w:hAnsi="Aptos" w:cs="Times New Roman"/>
        </w:rPr>
        <w:t xml:space="preserve">Designing trade and investment strategies </w:t>
      </w:r>
      <w:r w:rsidR="00307259">
        <w:rPr>
          <w:rFonts w:ascii="Aptos" w:eastAsia="Aptos" w:hAnsi="Aptos" w:cs="Times New Roman"/>
        </w:rPr>
        <w:t xml:space="preserve">for SIDS </w:t>
      </w:r>
      <w:r w:rsidRPr="00CB0FE2">
        <w:rPr>
          <w:rFonts w:ascii="Aptos" w:eastAsia="Aptos" w:hAnsi="Aptos" w:cs="Times New Roman"/>
        </w:rPr>
        <w:t>to consolidate market opportunities in existing sectors and markets and identify opportunities for economic diversification to reduce vulnerability</w:t>
      </w:r>
      <w:r w:rsidR="005F6E0A">
        <w:rPr>
          <w:rFonts w:ascii="Aptos" w:eastAsia="Aptos" w:hAnsi="Aptos" w:cs="Times New Roman"/>
        </w:rPr>
        <w:t xml:space="preserve"> </w:t>
      </w:r>
      <w:bookmarkStart w:id="12" w:name="_Hlk179022178"/>
      <w:r w:rsidR="005F6E0A" w:rsidRPr="005F6E0A">
        <w:rPr>
          <w:rFonts w:ascii="Aptos" w:eastAsia="Aptos" w:hAnsi="Aptos" w:cs="Times New Roman"/>
        </w:rPr>
        <w:t>(</w:t>
      </w:r>
      <w:r w:rsidR="00071D08">
        <w:rPr>
          <w:rFonts w:ascii="Aptos" w:eastAsia="Aptos" w:hAnsi="Aptos" w:cs="Times New Roman"/>
        </w:rPr>
        <w:t>ABAS</w:t>
      </w:r>
      <w:r w:rsidR="005F6E0A" w:rsidRPr="005F6E0A">
        <w:rPr>
          <w:rFonts w:ascii="Aptos" w:eastAsia="Aptos" w:hAnsi="Aptos" w:cs="Times New Roman"/>
        </w:rPr>
        <w:t>, P</w:t>
      </w:r>
      <w:r w:rsidR="005F6E0A">
        <w:rPr>
          <w:rFonts w:ascii="Aptos" w:eastAsia="Aptos" w:hAnsi="Aptos" w:cs="Times New Roman"/>
        </w:rPr>
        <w:t xml:space="preserve">21, b, </w:t>
      </w:r>
      <w:proofErr w:type="spellStart"/>
      <w:r w:rsidR="005F6E0A">
        <w:rPr>
          <w:rFonts w:ascii="Aptos" w:eastAsia="Aptos" w:hAnsi="Aptos" w:cs="Times New Roman"/>
        </w:rPr>
        <w:t>i</w:t>
      </w:r>
      <w:proofErr w:type="spellEnd"/>
      <w:r w:rsidR="005F6E0A" w:rsidRPr="005F6E0A">
        <w:rPr>
          <w:rFonts w:ascii="Aptos" w:eastAsia="Aptos" w:hAnsi="Aptos" w:cs="Times New Roman"/>
        </w:rPr>
        <w:t>)</w:t>
      </w:r>
      <w:bookmarkEnd w:id="12"/>
    </w:p>
    <w:p w14:paraId="154A8CAF" w14:textId="42F29E37" w:rsidR="00CB0FE2" w:rsidRDefault="00CB0FE2" w:rsidP="00CB0FE2">
      <w:pPr>
        <w:numPr>
          <w:ilvl w:val="0"/>
          <w:numId w:val="2"/>
        </w:numPr>
        <w:tabs>
          <w:tab w:val="left" w:pos="1350"/>
          <w:tab w:val="left" w:pos="1710"/>
        </w:tabs>
        <w:spacing w:after="0" w:line="240" w:lineRule="auto"/>
        <w:contextualSpacing/>
        <w:jc w:val="both"/>
        <w:rPr>
          <w:rFonts w:ascii="Aptos" w:eastAsia="Aptos" w:hAnsi="Aptos" w:cs="Times New Roman"/>
        </w:rPr>
      </w:pPr>
      <w:r w:rsidRPr="00CB0FE2">
        <w:rPr>
          <w:rFonts w:ascii="Aptos" w:eastAsia="Aptos" w:hAnsi="Aptos" w:cs="Times New Roman"/>
        </w:rPr>
        <w:t xml:space="preserve">Enabling </w:t>
      </w:r>
      <w:proofErr w:type="gramStart"/>
      <w:r w:rsidR="00B51BCF" w:rsidRPr="00540240">
        <w:rPr>
          <w:rFonts w:ascii="Aptos" w:eastAsia="Aptos" w:hAnsi="Aptos" w:cs="Times New Roman"/>
          <w:highlight w:val="yellow"/>
        </w:rPr>
        <w:t>preferential</w:t>
      </w:r>
      <w:r w:rsidR="006B38F0">
        <w:rPr>
          <w:rFonts w:ascii="Aptos" w:eastAsia="Aptos" w:hAnsi="Aptos" w:cs="Times New Roman"/>
        </w:rPr>
        <w:t xml:space="preserve"> </w:t>
      </w:r>
      <w:r w:rsidR="00B51BCF">
        <w:rPr>
          <w:rFonts w:ascii="Aptos" w:eastAsia="Aptos" w:hAnsi="Aptos" w:cs="Times New Roman"/>
        </w:rPr>
        <w:t xml:space="preserve"> </w:t>
      </w:r>
      <w:r w:rsidRPr="00CB0FE2">
        <w:rPr>
          <w:rFonts w:ascii="Aptos" w:eastAsia="Aptos" w:hAnsi="Aptos" w:cs="Times New Roman"/>
        </w:rPr>
        <w:t>market</w:t>
      </w:r>
      <w:proofErr w:type="gramEnd"/>
      <w:r w:rsidRPr="00CB0FE2">
        <w:rPr>
          <w:rFonts w:ascii="Aptos" w:eastAsia="Aptos" w:hAnsi="Aptos" w:cs="Times New Roman"/>
        </w:rPr>
        <w:t xml:space="preserve"> access, in goods and services for SIDS by considering trade rules, as appropriate, that consider the special circumstances of SIDS, and encouraging the full utilization of preferential market access by improving the application of trade rules and their transparency for SIDS, in compliance with World Trade Organization commitments</w:t>
      </w:r>
      <w:bookmarkStart w:id="13" w:name="_Hlk179022221"/>
      <w:r w:rsidR="005F6E0A">
        <w:rPr>
          <w:rFonts w:ascii="Aptos" w:eastAsia="Aptos" w:hAnsi="Aptos" w:cs="Times New Roman"/>
        </w:rPr>
        <w:t xml:space="preserve"> </w:t>
      </w:r>
      <w:r w:rsidR="005F6E0A" w:rsidRPr="005F6E0A">
        <w:rPr>
          <w:rFonts w:ascii="Aptos" w:eastAsia="Aptos" w:hAnsi="Aptos" w:cs="Times New Roman"/>
        </w:rPr>
        <w:t>(</w:t>
      </w:r>
      <w:r w:rsidR="00071D08">
        <w:rPr>
          <w:rFonts w:ascii="Aptos" w:eastAsia="Aptos" w:hAnsi="Aptos" w:cs="Times New Roman"/>
        </w:rPr>
        <w:t>ABAS</w:t>
      </w:r>
      <w:r w:rsidR="005F6E0A" w:rsidRPr="005F6E0A">
        <w:rPr>
          <w:rFonts w:ascii="Aptos" w:eastAsia="Aptos" w:hAnsi="Aptos" w:cs="Times New Roman"/>
        </w:rPr>
        <w:t>, P21, b, i</w:t>
      </w:r>
      <w:r w:rsidR="005F6E0A">
        <w:rPr>
          <w:rFonts w:ascii="Aptos" w:eastAsia="Aptos" w:hAnsi="Aptos" w:cs="Times New Roman"/>
        </w:rPr>
        <w:t>i</w:t>
      </w:r>
      <w:r w:rsidR="005F6E0A" w:rsidRPr="005F6E0A">
        <w:rPr>
          <w:rFonts w:ascii="Aptos" w:eastAsia="Aptos" w:hAnsi="Aptos" w:cs="Times New Roman"/>
        </w:rPr>
        <w:t>)</w:t>
      </w:r>
      <w:bookmarkEnd w:id="13"/>
    </w:p>
    <w:p w14:paraId="2B8AB021" w14:textId="7463CB90" w:rsidR="005D7EEC" w:rsidRDefault="005F6E0A" w:rsidP="00CB0FE2">
      <w:pPr>
        <w:numPr>
          <w:ilvl w:val="0"/>
          <w:numId w:val="2"/>
        </w:numPr>
        <w:tabs>
          <w:tab w:val="left" w:pos="1350"/>
          <w:tab w:val="left" w:pos="1710"/>
        </w:tabs>
        <w:spacing w:after="0" w:line="240" w:lineRule="auto"/>
        <w:contextualSpacing/>
        <w:jc w:val="both"/>
        <w:rPr>
          <w:rFonts w:ascii="Aptos" w:eastAsia="Aptos" w:hAnsi="Aptos" w:cs="Times New Roman"/>
        </w:rPr>
      </w:pPr>
      <w:r w:rsidRPr="005F6E0A">
        <w:rPr>
          <w:rFonts w:ascii="Aptos" w:eastAsia="Aptos" w:hAnsi="Aptos" w:cs="Times New Roman"/>
        </w:rPr>
        <w:t xml:space="preserve">Supporting the establishment of the biennial Island Investment Forum </w:t>
      </w:r>
      <w:r w:rsidR="00EE71B0">
        <w:rPr>
          <w:rFonts w:ascii="Aptos" w:eastAsia="Aptos" w:hAnsi="Aptos" w:cs="Times New Roman"/>
        </w:rPr>
        <w:t>as part of</w:t>
      </w:r>
      <w:r w:rsidRPr="005F6E0A">
        <w:rPr>
          <w:rFonts w:ascii="Aptos" w:eastAsia="Aptos" w:hAnsi="Aptos" w:cs="Times New Roman"/>
        </w:rPr>
        <w:t xml:space="preserve"> the Small Island Developing States Centre of Excellence as a dedicated platform for promoting sustainable economic development in small island developing States by promoting investment opportunities, knowledge exchange and collaborative initiatives, addressing the unique challenges faced by small island developing States and contributing to their long-term resilience and prosperity</w:t>
      </w:r>
      <w:r>
        <w:rPr>
          <w:rFonts w:ascii="Aptos" w:eastAsia="Aptos" w:hAnsi="Aptos" w:cs="Times New Roman"/>
        </w:rPr>
        <w:t xml:space="preserve"> </w:t>
      </w:r>
      <w:bookmarkStart w:id="14" w:name="_Hlk179022318"/>
      <w:r w:rsidRPr="005F6E0A">
        <w:rPr>
          <w:rFonts w:ascii="Aptos" w:eastAsia="Aptos" w:hAnsi="Aptos" w:cs="Times New Roman"/>
        </w:rPr>
        <w:t>(</w:t>
      </w:r>
      <w:r w:rsidR="00071D08">
        <w:rPr>
          <w:rFonts w:ascii="Aptos" w:eastAsia="Aptos" w:hAnsi="Aptos" w:cs="Times New Roman"/>
        </w:rPr>
        <w:t>ABAS</w:t>
      </w:r>
      <w:r w:rsidRPr="005F6E0A">
        <w:rPr>
          <w:rFonts w:ascii="Aptos" w:eastAsia="Aptos" w:hAnsi="Aptos" w:cs="Times New Roman"/>
        </w:rPr>
        <w:t>, P21, b, i</w:t>
      </w:r>
      <w:r>
        <w:rPr>
          <w:rFonts w:ascii="Aptos" w:eastAsia="Aptos" w:hAnsi="Aptos" w:cs="Times New Roman"/>
        </w:rPr>
        <w:t>v</w:t>
      </w:r>
      <w:r w:rsidRPr="005F6E0A">
        <w:rPr>
          <w:rFonts w:ascii="Aptos" w:eastAsia="Aptos" w:hAnsi="Aptos" w:cs="Times New Roman"/>
        </w:rPr>
        <w:t>)</w:t>
      </w:r>
      <w:bookmarkEnd w:id="14"/>
    </w:p>
    <w:p w14:paraId="338542BB" w14:textId="7D4395C4" w:rsidR="00627907" w:rsidRPr="00A117C1" w:rsidRDefault="00627907" w:rsidP="00CB0FE2">
      <w:pPr>
        <w:numPr>
          <w:ilvl w:val="0"/>
          <w:numId w:val="2"/>
        </w:numPr>
        <w:tabs>
          <w:tab w:val="left" w:pos="1350"/>
          <w:tab w:val="left" w:pos="1710"/>
        </w:tabs>
        <w:spacing w:after="0" w:line="240" w:lineRule="auto"/>
        <w:contextualSpacing/>
        <w:jc w:val="both"/>
        <w:rPr>
          <w:rFonts w:ascii="Aptos" w:eastAsia="Aptos" w:hAnsi="Aptos" w:cs="Times New Roman"/>
        </w:rPr>
      </w:pPr>
      <w:r>
        <w:t xml:space="preserve">Refraining from promulgating and applying any unilateral economic, financial or trade measures not in accordance with international law and the Charter of the United Nations that impede the full achievement of economic and social development, </w:t>
      </w:r>
      <w:proofErr w:type="gramStart"/>
      <w:r>
        <w:t>in particular in</w:t>
      </w:r>
      <w:proofErr w:type="gramEnd"/>
      <w:r>
        <w:t xml:space="preserve"> developing countries. (FFD OD 2024 and p.30 of the 2030 Agenda)</w:t>
      </w:r>
    </w:p>
    <w:p w14:paraId="73892003" w14:textId="77777777" w:rsidR="005D7EEC" w:rsidRPr="00CB0FE2" w:rsidRDefault="005D7EEC" w:rsidP="00CB0FE2">
      <w:pPr>
        <w:tabs>
          <w:tab w:val="left" w:pos="1350"/>
          <w:tab w:val="left" w:pos="1710"/>
        </w:tabs>
        <w:spacing w:after="0" w:line="240" w:lineRule="auto"/>
        <w:jc w:val="both"/>
        <w:rPr>
          <w:rFonts w:ascii="Aptos" w:eastAsia="Aptos" w:hAnsi="Aptos" w:cs="Times New Roman"/>
        </w:rPr>
      </w:pPr>
    </w:p>
    <w:p w14:paraId="50C9572D" w14:textId="578F48B0" w:rsidR="00CB0FE2" w:rsidRPr="00AE53A4" w:rsidRDefault="00CB0FE2" w:rsidP="00AE53A4">
      <w:pPr>
        <w:pStyle w:val="ListParagraph"/>
        <w:numPr>
          <w:ilvl w:val="0"/>
          <w:numId w:val="8"/>
        </w:numPr>
        <w:spacing w:after="0" w:line="240" w:lineRule="auto"/>
        <w:jc w:val="both"/>
        <w:rPr>
          <w:rFonts w:ascii="Aptos" w:eastAsia="Aptos" w:hAnsi="Aptos" w:cs="Times New Roman"/>
        </w:rPr>
      </w:pPr>
      <w:r w:rsidRPr="00AE53A4">
        <w:rPr>
          <w:rFonts w:ascii="Aptos" w:eastAsia="Aptos" w:hAnsi="Aptos" w:cs="Times New Roman"/>
        </w:rPr>
        <w:t xml:space="preserve">Debt and debt sustainability </w:t>
      </w:r>
    </w:p>
    <w:p w14:paraId="4E4F6981" w14:textId="77777777" w:rsidR="00AE53A4" w:rsidRDefault="00AE53A4" w:rsidP="00AE53A4">
      <w:pPr>
        <w:pStyle w:val="ListParagraph"/>
        <w:spacing w:after="0" w:line="240" w:lineRule="auto"/>
        <w:ind w:left="900"/>
        <w:jc w:val="both"/>
        <w:rPr>
          <w:rFonts w:ascii="Aptos" w:eastAsia="Aptos" w:hAnsi="Aptos" w:cs="Times New Roman"/>
        </w:rPr>
      </w:pPr>
    </w:p>
    <w:p w14:paraId="4A0014B8" w14:textId="008A2838" w:rsidR="00AD1484" w:rsidRPr="00011FB4" w:rsidRDefault="00011FB4" w:rsidP="00011FB4">
      <w:pPr>
        <w:pStyle w:val="ListParagraph"/>
        <w:spacing w:after="0" w:line="240" w:lineRule="auto"/>
        <w:ind w:left="900"/>
        <w:jc w:val="both"/>
        <w:rPr>
          <w:rFonts w:ascii="Aptos" w:eastAsia="Aptos" w:hAnsi="Aptos" w:cs="Times New Roman"/>
        </w:rPr>
      </w:pPr>
      <w:r>
        <w:rPr>
          <w:rFonts w:ascii="Aptos" w:eastAsia="Aptos" w:hAnsi="Aptos" w:cs="Times New Roman"/>
        </w:rPr>
        <w:t>SIDS are facing the c</w:t>
      </w:r>
      <w:r w:rsidR="00AD1484">
        <w:rPr>
          <w:rFonts w:ascii="Aptos" w:eastAsia="Aptos" w:hAnsi="Aptos" w:cs="Times New Roman"/>
        </w:rPr>
        <w:t>hallenges of burgeoning and burdening debt.</w:t>
      </w:r>
      <w:r>
        <w:rPr>
          <w:rFonts w:ascii="Aptos" w:eastAsia="Aptos" w:hAnsi="Aptos" w:cs="Times New Roman"/>
        </w:rPr>
        <w:t xml:space="preserve">  </w:t>
      </w:r>
      <w:r w:rsidRPr="00011FB4">
        <w:rPr>
          <w:rFonts w:ascii="Aptos" w:eastAsia="Aptos" w:hAnsi="Aptos" w:cs="Times New Roman"/>
        </w:rPr>
        <w:t>Escalating levels of debt are compromising the financial stability of SIDS countries. More than 40% of SIDS are nearing or already in debt distress, and an alarming 70% surpass the debt-to-GDP sustainability threshold of 40%.</w:t>
      </w:r>
      <w:r>
        <w:rPr>
          <w:rFonts w:ascii="Aptos" w:eastAsia="Aptos" w:hAnsi="Aptos" w:cs="Times New Roman"/>
        </w:rPr>
        <w:t xml:space="preserve"> </w:t>
      </w:r>
      <w:r w:rsidRPr="00011FB4">
        <w:rPr>
          <w:rFonts w:ascii="Aptos" w:eastAsia="Aptos" w:hAnsi="Aptos" w:cs="Times New Roman"/>
        </w:rPr>
        <w:t>This situation is diverting money from essential infrastructure and resilience building efforts into debt servicing.</w:t>
      </w:r>
    </w:p>
    <w:p w14:paraId="749D9983" w14:textId="77777777" w:rsidR="00AD1484" w:rsidRDefault="00AD1484" w:rsidP="00AE53A4">
      <w:pPr>
        <w:pStyle w:val="ListParagraph"/>
        <w:spacing w:after="0" w:line="240" w:lineRule="auto"/>
        <w:ind w:left="900"/>
        <w:jc w:val="both"/>
        <w:rPr>
          <w:rFonts w:ascii="Aptos" w:eastAsia="Aptos" w:hAnsi="Aptos" w:cs="Times New Roman"/>
        </w:rPr>
      </w:pPr>
    </w:p>
    <w:p w14:paraId="23BD1AC7" w14:textId="77777777" w:rsidR="001D0023" w:rsidRDefault="001D0023">
      <w:pPr>
        <w:spacing w:line="278" w:lineRule="auto"/>
        <w:rPr>
          <w:rFonts w:ascii="Aptos" w:eastAsia="Aptos" w:hAnsi="Aptos" w:cs="Times New Roman"/>
        </w:rPr>
      </w:pPr>
      <w:r>
        <w:rPr>
          <w:rFonts w:ascii="Aptos" w:eastAsia="Aptos" w:hAnsi="Aptos" w:cs="Times New Roman"/>
        </w:rPr>
        <w:br w:type="page"/>
      </w:r>
    </w:p>
    <w:p w14:paraId="57223BE1" w14:textId="55FB4619" w:rsidR="00CB0FE2" w:rsidRPr="00CB0FE2" w:rsidRDefault="00AE53A4" w:rsidP="00D64DA3">
      <w:pPr>
        <w:pStyle w:val="ListParagraph"/>
        <w:spacing w:after="0" w:line="240" w:lineRule="auto"/>
        <w:ind w:left="900"/>
        <w:jc w:val="both"/>
        <w:rPr>
          <w:rFonts w:ascii="Aptos" w:eastAsia="Aptos" w:hAnsi="Aptos" w:cs="Times New Roman"/>
        </w:rPr>
      </w:pPr>
      <w:r>
        <w:rPr>
          <w:rFonts w:ascii="Aptos" w:eastAsia="Aptos" w:hAnsi="Aptos" w:cs="Times New Roman"/>
        </w:rPr>
        <w:lastRenderedPageBreak/>
        <w:t>Proposals:</w:t>
      </w:r>
    </w:p>
    <w:p w14:paraId="523CAC64" w14:textId="74936C5B" w:rsidR="001D0023" w:rsidRPr="00540240" w:rsidRDefault="001D0023" w:rsidP="00540240">
      <w:pPr>
        <w:pStyle w:val="ListParagraph"/>
        <w:numPr>
          <w:ilvl w:val="0"/>
          <w:numId w:val="3"/>
        </w:numPr>
        <w:jc w:val="both"/>
        <w:rPr>
          <w:rFonts w:ascii="Aptos" w:eastAsia="Aptos" w:hAnsi="Aptos" w:cs="Times New Roman"/>
        </w:rPr>
      </w:pPr>
      <w:r w:rsidRPr="00540240">
        <w:rPr>
          <w:rFonts w:ascii="Aptos" w:eastAsia="Aptos" w:hAnsi="Aptos" w:cs="Times New Roman"/>
          <w:highlight w:val="yellow"/>
        </w:rPr>
        <w:t>Establish a mechanism where partial debt forgiveness for SIDS is tied to verifiable progress in climate mitigation, adaptation, and biodiversity protection. Debt-for-climate swaps and restructured agreements would incentivize countries to meet ambitious climate goals, such as expanding renewable energy, achieving carbon neutrality, and protecting ecosystems, while reducing their debt burden.</w:t>
      </w:r>
    </w:p>
    <w:p w14:paraId="55EA47B5" w14:textId="6B0E38CF" w:rsidR="00D64DA3" w:rsidRDefault="00CB0FE2" w:rsidP="003D4C75">
      <w:pPr>
        <w:pStyle w:val="ListParagraph"/>
        <w:numPr>
          <w:ilvl w:val="0"/>
          <w:numId w:val="3"/>
        </w:numPr>
        <w:jc w:val="both"/>
        <w:rPr>
          <w:rFonts w:ascii="Aptos" w:eastAsia="Aptos" w:hAnsi="Aptos" w:cs="Times New Roman"/>
        </w:rPr>
      </w:pPr>
      <w:r w:rsidRPr="0044329C">
        <w:rPr>
          <w:rFonts w:ascii="Aptos" w:eastAsia="Aptos" w:hAnsi="Aptos" w:cs="Times New Roman"/>
        </w:rPr>
        <w:t>Establishing a dedicated SIDS Debt Sustainability Support Service</w:t>
      </w:r>
      <w:r w:rsidR="00011FB4">
        <w:rPr>
          <w:rStyle w:val="FootnoteReference"/>
          <w:rFonts w:ascii="Aptos" w:eastAsia="Aptos" w:hAnsi="Aptos" w:cs="Times New Roman"/>
        </w:rPr>
        <w:footnoteReference w:id="8"/>
      </w:r>
      <w:r w:rsidRPr="0044329C">
        <w:rPr>
          <w:rFonts w:ascii="Aptos" w:eastAsia="Aptos" w:hAnsi="Aptos" w:cs="Times New Roman"/>
        </w:rPr>
        <w:t xml:space="preserve"> to enable sound debt management and devise effective solutions for SIDS in relation to debt vulnerability in the immediate term and debt sustainability in the long term, building on and avoiding duplication with relevant dedicated initiatives</w:t>
      </w:r>
      <w:r w:rsidR="0044329C" w:rsidRPr="0044329C">
        <w:rPr>
          <w:rFonts w:ascii="Aptos" w:eastAsia="Aptos" w:hAnsi="Aptos" w:cs="Times New Roman"/>
        </w:rPr>
        <w:t xml:space="preserve"> </w:t>
      </w:r>
      <w:bookmarkStart w:id="15" w:name="_Hlk179022519"/>
      <w:r w:rsidR="0044329C" w:rsidRPr="0044329C">
        <w:rPr>
          <w:rFonts w:ascii="Aptos" w:eastAsia="Aptos" w:hAnsi="Aptos" w:cs="Times New Roman"/>
        </w:rPr>
        <w:t>(</w:t>
      </w:r>
      <w:r w:rsidR="00071D08">
        <w:rPr>
          <w:rFonts w:ascii="Aptos" w:eastAsia="Aptos" w:hAnsi="Aptos" w:cs="Times New Roman"/>
        </w:rPr>
        <w:t>ABAS</w:t>
      </w:r>
      <w:r w:rsidR="0044329C" w:rsidRPr="0044329C">
        <w:rPr>
          <w:rFonts w:ascii="Aptos" w:eastAsia="Aptos" w:hAnsi="Aptos" w:cs="Times New Roman"/>
        </w:rPr>
        <w:t>, P</w:t>
      </w:r>
      <w:r w:rsidR="0044329C">
        <w:rPr>
          <w:rFonts w:ascii="Aptos" w:eastAsia="Aptos" w:hAnsi="Aptos" w:cs="Times New Roman"/>
        </w:rPr>
        <w:t xml:space="preserve">32A, c, </w:t>
      </w:r>
      <w:proofErr w:type="spellStart"/>
      <w:r w:rsidR="0044329C">
        <w:rPr>
          <w:rFonts w:ascii="Aptos" w:eastAsia="Aptos" w:hAnsi="Aptos" w:cs="Times New Roman"/>
        </w:rPr>
        <w:t>i</w:t>
      </w:r>
      <w:bookmarkEnd w:id="15"/>
      <w:proofErr w:type="spellEnd"/>
      <w:r w:rsidR="00D64DA3">
        <w:rPr>
          <w:rFonts w:ascii="Aptos" w:eastAsia="Aptos" w:hAnsi="Aptos" w:cs="Times New Roman"/>
        </w:rPr>
        <w:t>)</w:t>
      </w:r>
    </w:p>
    <w:p w14:paraId="04B9FFB1" w14:textId="6FA63273" w:rsidR="00CB0FE2" w:rsidRPr="00D64DA3" w:rsidRDefault="00A31FFF" w:rsidP="003D4C75">
      <w:pPr>
        <w:pStyle w:val="ListParagraph"/>
        <w:numPr>
          <w:ilvl w:val="0"/>
          <w:numId w:val="3"/>
        </w:numPr>
        <w:jc w:val="both"/>
        <w:rPr>
          <w:rFonts w:ascii="Aptos" w:eastAsia="Aptos" w:hAnsi="Aptos" w:cs="Times New Roman"/>
        </w:rPr>
      </w:pPr>
      <w:r w:rsidRPr="00D64DA3">
        <w:rPr>
          <w:rFonts w:ascii="Aptos" w:eastAsia="Aptos" w:hAnsi="Aptos" w:cs="Times New Roman"/>
        </w:rPr>
        <w:t xml:space="preserve">Deploying a </w:t>
      </w:r>
      <w:proofErr w:type="spellStart"/>
      <w:r w:rsidRPr="00D64DA3">
        <w:rPr>
          <w:rFonts w:ascii="Aptos" w:eastAsia="Aptos" w:hAnsi="Aptos" w:cs="Times New Roman"/>
        </w:rPr>
        <w:t>programme</w:t>
      </w:r>
      <w:proofErr w:type="spellEnd"/>
      <w:r w:rsidRPr="00D64DA3">
        <w:rPr>
          <w:rFonts w:ascii="Aptos" w:eastAsia="Aptos" w:hAnsi="Aptos" w:cs="Times New Roman"/>
        </w:rPr>
        <w:t xml:space="preserve"> of </w:t>
      </w:r>
      <w:r w:rsidR="00CB0FE2" w:rsidRPr="00D64DA3">
        <w:rPr>
          <w:rFonts w:ascii="Aptos" w:eastAsia="Aptos" w:hAnsi="Aptos" w:cs="Times New Roman"/>
        </w:rPr>
        <w:t>debt financing, reprofiling</w:t>
      </w:r>
      <w:r w:rsidR="00C06694" w:rsidRPr="00D64DA3">
        <w:rPr>
          <w:rFonts w:ascii="Aptos" w:eastAsia="Aptos" w:hAnsi="Aptos" w:cs="Times New Roman"/>
        </w:rPr>
        <w:t xml:space="preserve"> and</w:t>
      </w:r>
      <w:r w:rsidR="00CB0FE2" w:rsidRPr="00D64DA3">
        <w:rPr>
          <w:rFonts w:ascii="Aptos" w:eastAsia="Aptos" w:hAnsi="Aptos" w:cs="Times New Roman"/>
        </w:rPr>
        <w:t xml:space="preserve"> debt relief</w:t>
      </w:r>
      <w:r w:rsidRPr="00D64DA3">
        <w:rPr>
          <w:rFonts w:ascii="Aptos" w:eastAsia="Aptos" w:hAnsi="Aptos" w:cs="Times New Roman"/>
        </w:rPr>
        <w:t xml:space="preserve"> for SIDS</w:t>
      </w:r>
      <w:r w:rsidR="00C06694" w:rsidRPr="00D64DA3">
        <w:rPr>
          <w:rFonts w:ascii="Aptos" w:eastAsia="Aptos" w:hAnsi="Aptos" w:cs="Times New Roman"/>
        </w:rPr>
        <w:t>,</w:t>
      </w:r>
      <w:r w:rsidR="00CB0FE2" w:rsidRPr="00D64DA3">
        <w:rPr>
          <w:rFonts w:ascii="Aptos" w:eastAsia="Aptos" w:hAnsi="Aptos" w:cs="Times New Roman"/>
        </w:rPr>
        <w:t xml:space="preserve"> including cancellation, restructuring and swaps, as well as utilizing blue and green bonds and swaps, where appropriate and needed</w:t>
      </w:r>
      <w:r w:rsidR="00D64DA3" w:rsidRPr="00D64DA3">
        <w:rPr>
          <w:rFonts w:ascii="Aptos" w:eastAsia="Aptos" w:hAnsi="Aptos" w:cs="Times New Roman"/>
        </w:rPr>
        <w:t xml:space="preserve"> (AOSIS statements)</w:t>
      </w:r>
    </w:p>
    <w:p w14:paraId="1515F7E8" w14:textId="36D22392" w:rsidR="00291629" w:rsidRPr="009E5CB5" w:rsidRDefault="00291629" w:rsidP="003D4C75">
      <w:pPr>
        <w:pStyle w:val="ListParagraph"/>
        <w:numPr>
          <w:ilvl w:val="0"/>
          <w:numId w:val="3"/>
        </w:numPr>
        <w:spacing w:after="0" w:line="240" w:lineRule="auto"/>
        <w:jc w:val="both"/>
        <w:rPr>
          <w:rFonts w:ascii="Aptos" w:eastAsia="Aptos" w:hAnsi="Aptos" w:cs="Times New Roman"/>
        </w:rPr>
      </w:pPr>
      <w:r w:rsidRPr="009E5CB5">
        <w:rPr>
          <w:rFonts w:ascii="Aptos" w:eastAsia="Aptos" w:hAnsi="Aptos" w:cs="Times New Roman"/>
        </w:rPr>
        <w:t>Promot</w:t>
      </w:r>
      <w:r w:rsidR="00A31FFF">
        <w:rPr>
          <w:rFonts w:ascii="Aptos" w:eastAsia="Aptos" w:hAnsi="Aptos" w:cs="Times New Roman"/>
        </w:rPr>
        <w:t>ing</w:t>
      </w:r>
      <w:r w:rsidRPr="009E5CB5">
        <w:rPr>
          <w:rFonts w:ascii="Aptos" w:eastAsia="Aptos" w:hAnsi="Aptos" w:cs="Times New Roman"/>
        </w:rPr>
        <w:t xml:space="preserve">, where appropriate, the use of state-contingent clauses in lending, including climate-resilient debt clauses when lending to developing countries vulnerable to hazards, including </w:t>
      </w:r>
      <w:r w:rsidR="00A31FFF">
        <w:rPr>
          <w:rFonts w:ascii="Aptos" w:eastAsia="Aptos" w:hAnsi="Aptos" w:cs="Times New Roman"/>
        </w:rPr>
        <w:t>those linked to</w:t>
      </w:r>
      <w:r w:rsidRPr="009E5CB5">
        <w:rPr>
          <w:rFonts w:ascii="Aptos" w:eastAsia="Aptos" w:hAnsi="Aptos" w:cs="Times New Roman"/>
        </w:rPr>
        <w:t xml:space="preserve"> climate change</w:t>
      </w:r>
      <w:r w:rsidRPr="007E531A">
        <w:rPr>
          <w:rFonts w:ascii="Aptos" w:eastAsia="Aptos" w:hAnsi="Aptos" w:cs="Times New Roman"/>
        </w:rPr>
        <w:t>. (</w:t>
      </w:r>
      <w:proofErr w:type="spellStart"/>
      <w:r w:rsidR="003F4654" w:rsidRPr="00540240">
        <w:rPr>
          <w:rFonts w:ascii="Aptos" w:eastAsia="Aptos" w:hAnsi="Aptos" w:cs="Times New Roman"/>
        </w:rPr>
        <w:t>P</w:t>
      </w:r>
      <w:r w:rsidRPr="00540240">
        <w:rPr>
          <w:rFonts w:ascii="Aptos" w:eastAsia="Aptos" w:hAnsi="Aptos" w:cs="Times New Roman"/>
        </w:rPr>
        <w:t>oF</w:t>
      </w:r>
      <w:proofErr w:type="spellEnd"/>
      <w:r w:rsidRPr="00540240">
        <w:rPr>
          <w:rFonts w:ascii="Aptos" w:eastAsia="Aptos" w:hAnsi="Aptos" w:cs="Times New Roman"/>
        </w:rPr>
        <w:t xml:space="preserve">, </w:t>
      </w:r>
      <w:r w:rsidR="003F4654" w:rsidRPr="00540240">
        <w:rPr>
          <w:rFonts w:ascii="Aptos" w:eastAsia="Aptos" w:hAnsi="Aptos" w:cs="Times New Roman"/>
        </w:rPr>
        <w:t>P</w:t>
      </w:r>
      <w:r w:rsidRPr="00540240">
        <w:rPr>
          <w:rFonts w:ascii="Aptos" w:eastAsia="Aptos" w:hAnsi="Aptos" w:cs="Times New Roman"/>
        </w:rPr>
        <w:t>78e</w:t>
      </w:r>
      <w:r w:rsidRPr="007E531A">
        <w:rPr>
          <w:rFonts w:ascii="Aptos" w:eastAsia="Aptos" w:hAnsi="Aptos" w:cs="Times New Roman"/>
        </w:rPr>
        <w:t>)</w:t>
      </w:r>
    </w:p>
    <w:p w14:paraId="38C0402D" w14:textId="77777777" w:rsidR="00291629" w:rsidRPr="00CB0FE2" w:rsidRDefault="00291629" w:rsidP="00291629">
      <w:pPr>
        <w:spacing w:after="0" w:line="240" w:lineRule="auto"/>
        <w:ind w:left="1260"/>
        <w:contextualSpacing/>
        <w:jc w:val="both"/>
        <w:rPr>
          <w:rFonts w:ascii="Aptos" w:eastAsia="Aptos" w:hAnsi="Aptos" w:cs="Times New Roman"/>
        </w:rPr>
      </w:pPr>
    </w:p>
    <w:p w14:paraId="6E92E996" w14:textId="433ADEBF" w:rsidR="00CB0FE2" w:rsidRPr="00CB0FE2" w:rsidRDefault="00CB0FE2" w:rsidP="0058291F">
      <w:pPr>
        <w:spacing w:after="0" w:line="240" w:lineRule="auto"/>
        <w:ind w:left="900" w:hanging="360"/>
        <w:contextualSpacing/>
        <w:jc w:val="both"/>
        <w:rPr>
          <w:rFonts w:ascii="Aptos" w:eastAsia="Aptos" w:hAnsi="Aptos" w:cs="Times New Roman"/>
        </w:rPr>
      </w:pPr>
      <w:r w:rsidRPr="00CB0FE2">
        <w:rPr>
          <w:rFonts w:ascii="Aptos" w:eastAsia="Aptos" w:hAnsi="Aptos" w:cs="Times New Roman"/>
        </w:rPr>
        <w:t xml:space="preserve">f. </w:t>
      </w:r>
      <w:r w:rsidR="0058291F">
        <w:rPr>
          <w:rFonts w:ascii="Aptos" w:eastAsia="Aptos" w:hAnsi="Aptos" w:cs="Times New Roman"/>
        </w:rPr>
        <w:tab/>
      </w:r>
      <w:r w:rsidRPr="0058291F">
        <w:rPr>
          <w:rFonts w:ascii="Aptos" w:eastAsia="Aptos" w:hAnsi="Aptos" w:cs="Times New Roman"/>
          <w:u w:val="single"/>
        </w:rPr>
        <w:t>Addressing systemic issues</w:t>
      </w:r>
      <w:r w:rsidRPr="00CB0FE2">
        <w:rPr>
          <w:rFonts w:ascii="Aptos" w:eastAsia="Aptos" w:hAnsi="Aptos" w:cs="Times New Roman"/>
        </w:rPr>
        <w:t xml:space="preserve"> </w:t>
      </w:r>
    </w:p>
    <w:p w14:paraId="58A48B7F" w14:textId="77777777" w:rsidR="00CB0FE2" w:rsidRDefault="00CB0FE2" w:rsidP="00CB0FE2">
      <w:pPr>
        <w:spacing w:after="0" w:line="240" w:lineRule="auto"/>
        <w:ind w:left="540"/>
        <w:contextualSpacing/>
        <w:jc w:val="both"/>
        <w:rPr>
          <w:rFonts w:ascii="Aptos" w:eastAsia="Aptos" w:hAnsi="Aptos" w:cs="Times New Roman"/>
        </w:rPr>
      </w:pPr>
    </w:p>
    <w:p w14:paraId="6BCA8DAB" w14:textId="04632FF2" w:rsidR="00B457BC" w:rsidRDefault="00B30265" w:rsidP="00CB0FE2">
      <w:pPr>
        <w:spacing w:after="0" w:line="240" w:lineRule="auto"/>
        <w:ind w:left="540"/>
        <w:contextualSpacing/>
        <w:jc w:val="both"/>
        <w:rPr>
          <w:rFonts w:ascii="Aptos" w:eastAsia="Aptos" w:hAnsi="Aptos" w:cs="Times New Roman"/>
        </w:rPr>
      </w:pPr>
      <w:r>
        <w:rPr>
          <w:rFonts w:ascii="Aptos" w:eastAsia="Aptos" w:hAnsi="Aptos" w:cs="Times New Roman"/>
        </w:rPr>
        <w:t>SIDS</w:t>
      </w:r>
      <w:r w:rsidR="00B457BC">
        <w:rPr>
          <w:rFonts w:ascii="Aptos" w:eastAsia="Aptos" w:hAnsi="Aptos" w:cs="Times New Roman"/>
        </w:rPr>
        <w:t xml:space="preserve"> ha</w:t>
      </w:r>
      <w:r>
        <w:rPr>
          <w:rFonts w:ascii="Aptos" w:eastAsia="Aptos" w:hAnsi="Aptos" w:cs="Times New Roman"/>
        </w:rPr>
        <w:t>ve</w:t>
      </w:r>
      <w:r w:rsidR="00B457BC">
        <w:rPr>
          <w:rFonts w:ascii="Aptos" w:eastAsia="Aptos" w:hAnsi="Aptos" w:cs="Times New Roman"/>
        </w:rPr>
        <w:t xml:space="preserve"> joined repeated calls for a credible reform of the international finance architecture, including on issues of representation.  The current composition of decision-makers in the IFIs no longer reflect the diversity and complexity of the world.  SIDS have therefore pressed for better representation for developing countries, as well as a seat at the table for SIDS.</w:t>
      </w:r>
    </w:p>
    <w:p w14:paraId="423C72BE" w14:textId="77777777" w:rsidR="00B457BC" w:rsidRDefault="00B457BC" w:rsidP="00CB0FE2">
      <w:pPr>
        <w:spacing w:after="0" w:line="240" w:lineRule="auto"/>
        <w:ind w:left="540"/>
        <w:contextualSpacing/>
        <w:jc w:val="both"/>
        <w:rPr>
          <w:rFonts w:ascii="Aptos" w:eastAsia="Aptos" w:hAnsi="Aptos" w:cs="Times New Roman"/>
        </w:rPr>
      </w:pPr>
    </w:p>
    <w:p w14:paraId="1626E260" w14:textId="166DBB94" w:rsidR="00AE53A4" w:rsidRPr="00CB0FE2" w:rsidRDefault="00AE53A4" w:rsidP="00CB0FE2">
      <w:pPr>
        <w:spacing w:after="0" w:line="240" w:lineRule="auto"/>
        <w:ind w:left="540"/>
        <w:contextualSpacing/>
        <w:jc w:val="both"/>
        <w:rPr>
          <w:rFonts w:ascii="Aptos" w:eastAsia="Aptos" w:hAnsi="Aptos" w:cs="Times New Roman"/>
        </w:rPr>
      </w:pPr>
      <w:r>
        <w:rPr>
          <w:rFonts w:ascii="Aptos" w:eastAsia="Aptos" w:hAnsi="Aptos" w:cs="Times New Roman"/>
        </w:rPr>
        <w:t>Proposal:</w:t>
      </w:r>
    </w:p>
    <w:p w14:paraId="7D24E426" w14:textId="7AD54A5A" w:rsidR="00CB0FE2" w:rsidRPr="00540240" w:rsidRDefault="00CB0FE2" w:rsidP="003D4C75">
      <w:pPr>
        <w:numPr>
          <w:ilvl w:val="0"/>
          <w:numId w:val="4"/>
        </w:numPr>
        <w:spacing w:after="0" w:line="240" w:lineRule="auto"/>
        <w:contextualSpacing/>
        <w:jc w:val="both"/>
        <w:rPr>
          <w:rFonts w:eastAsia="Aptos" w:cs="Times New Roman"/>
        </w:rPr>
      </w:pPr>
      <w:r w:rsidRPr="00CB0FE2">
        <w:rPr>
          <w:rFonts w:ascii="Aptos" w:eastAsia="Aptos" w:hAnsi="Aptos" w:cs="Times New Roman"/>
        </w:rPr>
        <w:t xml:space="preserve">Ensuring SIDS representation and participation, as well as other developing countries, in decision-making in global economic and international financial institutions </w:t>
      </w:r>
      <w:r w:rsidR="003962AD" w:rsidRPr="00540240">
        <w:rPr>
          <w:rFonts w:eastAsia="Times New Roman" w:cs="Times New Roman"/>
          <w:color w:val="333333"/>
          <w:kern w:val="0"/>
          <w:highlight w:val="yellow"/>
          <w14:ligatures w14:val="none"/>
        </w:rPr>
        <w:t>by updating the IMF quota formula to reflect the changing global landscape and reforming voting rights and decision-making rules to make them more democratic</w:t>
      </w:r>
      <w:r w:rsidR="003962AD" w:rsidRPr="00540240">
        <w:rPr>
          <w:rFonts w:cs="Segoe UI"/>
          <w:color w:val="191919"/>
          <w:shd w:val="clear" w:color="auto" w:fill="FFFFFF"/>
        </w:rPr>
        <w:t xml:space="preserve"> </w:t>
      </w:r>
      <w:r w:rsidRPr="00540240">
        <w:rPr>
          <w:rFonts w:eastAsia="Aptos" w:cs="Times New Roman"/>
        </w:rPr>
        <w:t>in order to deliver more effective, credible, accountable and legitimate, institutions, giving due consideration to SIDS priorities and needs and perspectives in the process</w:t>
      </w:r>
      <w:r w:rsidR="009F3768" w:rsidRPr="00540240">
        <w:rPr>
          <w:rFonts w:eastAsia="Aptos" w:cs="Times New Roman"/>
        </w:rPr>
        <w:t xml:space="preserve"> </w:t>
      </w:r>
      <w:bookmarkStart w:id="16" w:name="_Hlk179022727"/>
      <w:r w:rsidR="009F3768" w:rsidRPr="00540240">
        <w:rPr>
          <w:rFonts w:eastAsia="Aptos" w:cs="Times New Roman"/>
        </w:rPr>
        <w:t>(</w:t>
      </w:r>
      <w:r w:rsidR="00071D08" w:rsidRPr="00540240">
        <w:rPr>
          <w:rFonts w:eastAsia="Aptos" w:cs="Times New Roman"/>
        </w:rPr>
        <w:t>ABAS</w:t>
      </w:r>
      <w:r w:rsidR="009F3768" w:rsidRPr="00540240">
        <w:rPr>
          <w:rFonts w:eastAsia="Aptos" w:cs="Times New Roman"/>
        </w:rPr>
        <w:t>, P32A, a, iii)</w:t>
      </w:r>
      <w:bookmarkEnd w:id="16"/>
    </w:p>
    <w:p w14:paraId="727FD055" w14:textId="71A7B7D0" w:rsidR="003962AD" w:rsidRPr="00540240" w:rsidRDefault="003962AD" w:rsidP="003962AD">
      <w:pPr>
        <w:numPr>
          <w:ilvl w:val="0"/>
          <w:numId w:val="4"/>
        </w:numPr>
        <w:shd w:val="clear" w:color="auto" w:fill="FFFFFF"/>
        <w:spacing w:before="100" w:beforeAutospacing="1" w:after="100" w:afterAutospacing="1" w:line="240" w:lineRule="auto"/>
        <w:rPr>
          <w:rFonts w:eastAsia="Times New Roman" w:cs="Times New Roman"/>
          <w:color w:val="333333"/>
          <w:kern w:val="0"/>
          <w14:ligatures w14:val="none"/>
        </w:rPr>
      </w:pPr>
      <w:r w:rsidRPr="00540240">
        <w:t xml:space="preserve">De-linking access to resources from quotas and conditionalities and determine their allocation based on need and vulnerabilities. </w:t>
      </w:r>
      <w:r w:rsidR="002B46BC" w:rsidRPr="00540240">
        <w:t>(</w:t>
      </w:r>
      <w:r w:rsidRPr="00540240">
        <w:t xml:space="preserve">UNCTAD trade and development report 2023, p.108) </w:t>
      </w:r>
    </w:p>
    <w:p w14:paraId="6977C46E" w14:textId="53639A11" w:rsidR="006B38F0" w:rsidRPr="00540240" w:rsidRDefault="007519BB">
      <w:pPr>
        <w:numPr>
          <w:ilvl w:val="0"/>
          <w:numId w:val="4"/>
        </w:numPr>
        <w:shd w:val="clear" w:color="auto" w:fill="FFFFFF"/>
        <w:spacing w:before="100" w:beforeAutospacing="1" w:after="100" w:afterAutospacing="1" w:line="240" w:lineRule="auto"/>
        <w:rPr>
          <w:rFonts w:eastAsia="Times New Roman" w:cs="Times New Roman"/>
          <w:color w:val="333333"/>
          <w:kern w:val="0"/>
          <w14:ligatures w14:val="none"/>
        </w:rPr>
      </w:pPr>
      <w:r w:rsidRPr="00540240">
        <w:rPr>
          <w:rFonts w:eastAsia="Times New Roman" w:cs="Times New Roman"/>
          <w:color w:val="333333"/>
          <w:kern w:val="0"/>
          <w:highlight w:val="yellow"/>
          <w14:ligatures w14:val="none"/>
        </w:rPr>
        <w:t xml:space="preserve">Scaling up concessional finance and grants from multilateral and regional development banks through greater </w:t>
      </w:r>
      <w:proofErr w:type="spellStart"/>
      <w:r w:rsidRPr="00540240">
        <w:rPr>
          <w:rFonts w:eastAsia="Times New Roman" w:cs="Times New Roman"/>
          <w:color w:val="333333"/>
          <w:kern w:val="0"/>
          <w:highlight w:val="yellow"/>
          <w14:ligatures w14:val="none"/>
        </w:rPr>
        <w:t>capitalisation</w:t>
      </w:r>
      <w:proofErr w:type="spellEnd"/>
      <w:r w:rsidRPr="00540240">
        <w:rPr>
          <w:rFonts w:eastAsia="Times New Roman" w:cs="Times New Roman"/>
          <w:color w:val="333333"/>
          <w:kern w:val="0"/>
          <w:highlight w:val="yellow"/>
          <w14:ligatures w14:val="none"/>
        </w:rPr>
        <w:t xml:space="preserve"> and re-channeling of unused Special Drawing Rights to Multilateral Development Banks</w:t>
      </w:r>
      <w:r w:rsidRPr="00540240">
        <w:rPr>
          <w:rFonts w:eastAsia="Times New Roman" w:cs="Times New Roman"/>
          <w:color w:val="333333"/>
          <w:kern w:val="0"/>
          <w14:ligatures w14:val="none"/>
        </w:rPr>
        <w:t>.</w:t>
      </w:r>
    </w:p>
    <w:p w14:paraId="0738426A" w14:textId="0348D8CB" w:rsidR="00D152AE" w:rsidRPr="00540240" w:rsidRDefault="00D152AE">
      <w:pPr>
        <w:numPr>
          <w:ilvl w:val="0"/>
          <w:numId w:val="4"/>
        </w:numPr>
        <w:shd w:val="clear" w:color="auto" w:fill="FFFFFF"/>
        <w:spacing w:before="100" w:beforeAutospacing="1" w:after="100" w:afterAutospacing="1" w:line="240" w:lineRule="auto"/>
        <w:rPr>
          <w:rFonts w:eastAsia="Times New Roman" w:cs="Times New Roman"/>
          <w:color w:val="333333"/>
          <w:kern w:val="0"/>
          <w14:ligatures w14:val="none"/>
        </w:rPr>
      </w:pPr>
      <w:r w:rsidRPr="00540240">
        <w:rPr>
          <w:rFonts w:eastAsia="Times New Roman" w:cs="Times New Roman"/>
          <w:color w:val="333333"/>
          <w:kern w:val="0"/>
          <w:highlight w:val="yellow"/>
          <w14:ligatures w14:val="none"/>
        </w:rPr>
        <w:t xml:space="preserve">To ensure effective and improved utilization of resources and opportunities, investing in policies and </w:t>
      </w:r>
      <w:proofErr w:type="spellStart"/>
      <w:r w:rsidRPr="00540240">
        <w:rPr>
          <w:rFonts w:eastAsia="Times New Roman" w:cs="Times New Roman"/>
          <w:color w:val="333333"/>
          <w:kern w:val="0"/>
          <w:highlight w:val="yellow"/>
          <w14:ligatures w14:val="none"/>
        </w:rPr>
        <w:t>programmes</w:t>
      </w:r>
      <w:proofErr w:type="spellEnd"/>
      <w:r w:rsidRPr="00540240">
        <w:rPr>
          <w:rFonts w:eastAsia="Times New Roman" w:cs="Times New Roman"/>
          <w:color w:val="333333"/>
          <w:kern w:val="0"/>
          <w:highlight w:val="yellow"/>
          <w14:ligatures w14:val="none"/>
        </w:rPr>
        <w:t xml:space="preserve"> in productive capacities, education and skills</w:t>
      </w:r>
      <w:r w:rsidRPr="00540240">
        <w:rPr>
          <w:rFonts w:eastAsia="Times New Roman" w:cs="Times New Roman"/>
          <w:color w:val="333333"/>
          <w:kern w:val="0"/>
          <w14:ligatures w14:val="none"/>
        </w:rPr>
        <w:t xml:space="preserve"> (based on ABAS para 25(iii)(c))</w:t>
      </w:r>
      <w:r w:rsidR="006B38F0" w:rsidRPr="00540240">
        <w:rPr>
          <w:rFonts w:eastAsia="Times New Roman" w:cs="Times New Roman"/>
          <w:color w:val="333333"/>
          <w:kern w:val="0"/>
          <w14:ligatures w14:val="none"/>
        </w:rPr>
        <w:t xml:space="preserve"> </w:t>
      </w:r>
    </w:p>
    <w:p w14:paraId="0B517E71" w14:textId="77777777" w:rsidR="00CB0FE2" w:rsidRPr="00CB0FE2" w:rsidRDefault="00CB0FE2" w:rsidP="00CB0FE2">
      <w:pPr>
        <w:spacing w:after="0" w:line="240" w:lineRule="auto"/>
        <w:ind w:left="900"/>
        <w:jc w:val="both"/>
        <w:rPr>
          <w:rFonts w:ascii="Aptos" w:eastAsia="Aptos" w:hAnsi="Aptos" w:cs="Times New Roman"/>
        </w:rPr>
      </w:pPr>
    </w:p>
    <w:p w14:paraId="506C799C" w14:textId="5D90EBA2" w:rsidR="00CB0FE2" w:rsidRPr="0058291F" w:rsidRDefault="00CB0FE2" w:rsidP="0058291F">
      <w:pPr>
        <w:spacing w:after="0" w:line="240" w:lineRule="auto"/>
        <w:ind w:left="900" w:hanging="360"/>
        <w:contextualSpacing/>
        <w:jc w:val="both"/>
        <w:rPr>
          <w:rFonts w:ascii="Aptos" w:eastAsia="Aptos" w:hAnsi="Aptos" w:cs="Times New Roman"/>
          <w:u w:val="single"/>
        </w:rPr>
      </w:pPr>
      <w:r w:rsidRPr="00CB0FE2">
        <w:rPr>
          <w:rFonts w:ascii="Aptos" w:eastAsia="Aptos" w:hAnsi="Aptos" w:cs="Times New Roman"/>
        </w:rPr>
        <w:lastRenderedPageBreak/>
        <w:t xml:space="preserve">g. </w:t>
      </w:r>
      <w:r w:rsidR="0058291F">
        <w:rPr>
          <w:rFonts w:ascii="Aptos" w:eastAsia="Aptos" w:hAnsi="Aptos" w:cs="Times New Roman"/>
        </w:rPr>
        <w:tab/>
      </w:r>
      <w:r w:rsidRPr="0058291F">
        <w:rPr>
          <w:rFonts w:ascii="Aptos" w:eastAsia="Aptos" w:hAnsi="Aptos" w:cs="Times New Roman"/>
          <w:u w:val="single"/>
        </w:rPr>
        <w:t xml:space="preserve">Science, technology, innovation and capacity building </w:t>
      </w:r>
    </w:p>
    <w:p w14:paraId="5D38832C" w14:textId="77777777" w:rsidR="00011FB4" w:rsidRDefault="00011FB4" w:rsidP="00CB0FE2">
      <w:pPr>
        <w:spacing w:after="0" w:line="240" w:lineRule="auto"/>
        <w:ind w:left="540"/>
        <w:contextualSpacing/>
        <w:jc w:val="both"/>
        <w:rPr>
          <w:rFonts w:ascii="Aptos" w:eastAsia="Aptos" w:hAnsi="Aptos" w:cs="Times New Roman"/>
        </w:rPr>
      </w:pPr>
    </w:p>
    <w:p w14:paraId="7C9F46BC" w14:textId="2A550367" w:rsidR="00011FB4" w:rsidRDefault="004F7EDD" w:rsidP="00CB0FE2">
      <w:pPr>
        <w:spacing w:after="0" w:line="240" w:lineRule="auto"/>
        <w:ind w:left="540"/>
        <w:contextualSpacing/>
        <w:jc w:val="both"/>
        <w:rPr>
          <w:rFonts w:ascii="Aptos" w:eastAsia="Aptos" w:hAnsi="Aptos" w:cs="Times New Roman"/>
        </w:rPr>
      </w:pPr>
      <w:r w:rsidRPr="004F7EDD">
        <w:rPr>
          <w:rFonts w:ascii="Aptos" w:eastAsia="Aptos" w:hAnsi="Aptos" w:cs="Times New Roman"/>
        </w:rPr>
        <w:t>SIDS face low levels of investment in research and development, inadequate access to financing, underdeveloped STI infrastructure, lack of high-quality disaggregated data and limited budgetary resources for education.</w:t>
      </w:r>
    </w:p>
    <w:p w14:paraId="5FDCB2AE" w14:textId="77777777" w:rsidR="004F7EDD" w:rsidRDefault="004F7EDD" w:rsidP="00CB0FE2">
      <w:pPr>
        <w:spacing w:after="0" w:line="240" w:lineRule="auto"/>
        <w:ind w:left="540"/>
        <w:contextualSpacing/>
        <w:jc w:val="both"/>
        <w:rPr>
          <w:rFonts w:ascii="Aptos" w:eastAsia="Aptos" w:hAnsi="Aptos" w:cs="Times New Roman"/>
        </w:rPr>
      </w:pPr>
    </w:p>
    <w:p w14:paraId="6AD59069" w14:textId="2B55A392" w:rsidR="00AE53A4" w:rsidRPr="00CB0FE2" w:rsidRDefault="00AE53A4" w:rsidP="00A117C1">
      <w:pPr>
        <w:spacing w:after="0" w:line="240" w:lineRule="auto"/>
        <w:ind w:left="540"/>
        <w:contextualSpacing/>
        <w:jc w:val="both"/>
        <w:rPr>
          <w:rFonts w:ascii="Aptos" w:eastAsia="Aptos" w:hAnsi="Aptos" w:cs="Times New Roman"/>
        </w:rPr>
      </w:pPr>
      <w:r>
        <w:rPr>
          <w:rFonts w:ascii="Aptos" w:eastAsia="Aptos" w:hAnsi="Aptos" w:cs="Times New Roman"/>
        </w:rPr>
        <w:t>Proposals:</w:t>
      </w:r>
    </w:p>
    <w:p w14:paraId="5A8D98F1" w14:textId="5229ADCC" w:rsidR="00CB0FE2" w:rsidRPr="002D2900" w:rsidRDefault="00CB0FE2" w:rsidP="003D4C75">
      <w:pPr>
        <w:pStyle w:val="ListParagraph"/>
        <w:numPr>
          <w:ilvl w:val="0"/>
          <w:numId w:val="3"/>
        </w:numPr>
        <w:jc w:val="both"/>
        <w:rPr>
          <w:rFonts w:ascii="Aptos" w:eastAsia="Aptos" w:hAnsi="Aptos" w:cs="Times New Roman"/>
        </w:rPr>
      </w:pPr>
      <w:r w:rsidRPr="002D2900">
        <w:rPr>
          <w:rFonts w:ascii="Aptos" w:eastAsia="Aptos" w:hAnsi="Aptos" w:cs="Times New Roman"/>
        </w:rPr>
        <w:t>Assisting SIDS in developing national roadmaps for digitalization, science, technology and innovation (STI) and to support SIDS to build up national capacities for developing and utilizing the state-of-the-art technologies, including renewable energy</w:t>
      </w:r>
      <w:r w:rsidR="003D4C75">
        <w:rPr>
          <w:rFonts w:ascii="Aptos" w:eastAsia="Aptos" w:hAnsi="Aptos" w:cs="Times New Roman"/>
        </w:rPr>
        <w:t xml:space="preserve"> </w:t>
      </w:r>
      <w:r w:rsidRPr="002D2900">
        <w:rPr>
          <w:rFonts w:ascii="Aptos" w:eastAsia="Aptos" w:hAnsi="Aptos" w:cs="Times New Roman"/>
        </w:rPr>
        <w:t>technologies, marine technologies for the ocean-based economy and other areas significant to sustainable development, including digital technologies</w:t>
      </w:r>
      <w:r w:rsidR="00194B7A" w:rsidRPr="002D2900">
        <w:rPr>
          <w:rFonts w:ascii="Aptos" w:eastAsia="Aptos" w:hAnsi="Aptos" w:cs="Times New Roman"/>
        </w:rPr>
        <w:t xml:space="preserve"> </w:t>
      </w:r>
      <w:bookmarkStart w:id="17" w:name="_Hlk179022780"/>
      <w:r w:rsidR="002D2900" w:rsidRPr="002D2900">
        <w:rPr>
          <w:rFonts w:ascii="Aptos" w:eastAsia="Aptos" w:hAnsi="Aptos" w:cs="Times New Roman"/>
        </w:rPr>
        <w:t>(</w:t>
      </w:r>
      <w:r w:rsidR="00071D08">
        <w:rPr>
          <w:rFonts w:ascii="Aptos" w:eastAsia="Aptos" w:hAnsi="Aptos" w:cs="Times New Roman"/>
        </w:rPr>
        <w:t>ABAS</w:t>
      </w:r>
      <w:r w:rsidR="002D2900" w:rsidRPr="002D2900">
        <w:rPr>
          <w:rFonts w:ascii="Aptos" w:eastAsia="Aptos" w:hAnsi="Aptos" w:cs="Times New Roman"/>
        </w:rPr>
        <w:t>, P32</w:t>
      </w:r>
      <w:r w:rsidR="002D2900">
        <w:rPr>
          <w:rFonts w:ascii="Aptos" w:eastAsia="Aptos" w:hAnsi="Aptos" w:cs="Times New Roman"/>
        </w:rPr>
        <w:t>H</w:t>
      </w:r>
      <w:r w:rsidR="002D2900" w:rsidRPr="002D2900">
        <w:rPr>
          <w:rFonts w:ascii="Aptos" w:eastAsia="Aptos" w:hAnsi="Aptos" w:cs="Times New Roman"/>
        </w:rPr>
        <w:t>, a, i</w:t>
      </w:r>
      <w:r w:rsidR="002D2900">
        <w:rPr>
          <w:rFonts w:ascii="Aptos" w:eastAsia="Aptos" w:hAnsi="Aptos" w:cs="Times New Roman"/>
        </w:rPr>
        <w:t>i</w:t>
      </w:r>
      <w:r w:rsidR="002D2900" w:rsidRPr="002D2900">
        <w:rPr>
          <w:rFonts w:ascii="Aptos" w:eastAsia="Aptos" w:hAnsi="Aptos" w:cs="Times New Roman"/>
        </w:rPr>
        <w:t>i)</w:t>
      </w:r>
    </w:p>
    <w:bookmarkEnd w:id="17"/>
    <w:p w14:paraId="05312C8C" w14:textId="3DEC1FBE" w:rsidR="00CB0FE2" w:rsidRPr="002D2900" w:rsidRDefault="00CB0FE2" w:rsidP="003D4C75">
      <w:pPr>
        <w:pStyle w:val="ListParagraph"/>
        <w:numPr>
          <w:ilvl w:val="0"/>
          <w:numId w:val="3"/>
        </w:numPr>
        <w:jc w:val="both"/>
        <w:rPr>
          <w:rFonts w:ascii="Aptos" w:eastAsia="Aptos" w:hAnsi="Aptos" w:cs="Times New Roman"/>
        </w:rPr>
      </w:pPr>
      <w:r w:rsidRPr="002D2900">
        <w:rPr>
          <w:rFonts w:ascii="Aptos" w:eastAsia="Aptos" w:hAnsi="Aptos" w:cs="Times New Roman"/>
        </w:rPr>
        <w:t>Supporting the SIDS Center of Excellence through its innovation and technology mechanism to provide learning opportunities, exchange experiences and support innovation, to enhance capacity building and narrow the digital divides</w:t>
      </w:r>
      <w:r w:rsidR="002D2900" w:rsidRPr="002D2900">
        <w:rPr>
          <w:rFonts w:ascii="Aptos" w:eastAsia="Aptos" w:hAnsi="Aptos" w:cs="Times New Roman"/>
        </w:rPr>
        <w:t xml:space="preserve"> (</w:t>
      </w:r>
      <w:r w:rsidR="00071D08">
        <w:rPr>
          <w:rFonts w:ascii="Aptos" w:eastAsia="Aptos" w:hAnsi="Aptos" w:cs="Times New Roman"/>
        </w:rPr>
        <w:t>ABAS</w:t>
      </w:r>
      <w:r w:rsidR="002D2900" w:rsidRPr="002D2900">
        <w:rPr>
          <w:rFonts w:ascii="Aptos" w:eastAsia="Aptos" w:hAnsi="Aptos" w:cs="Times New Roman"/>
        </w:rPr>
        <w:t xml:space="preserve">, P32H, a, </w:t>
      </w:r>
      <w:r w:rsidR="002D2900">
        <w:rPr>
          <w:rFonts w:ascii="Aptos" w:eastAsia="Aptos" w:hAnsi="Aptos" w:cs="Times New Roman"/>
        </w:rPr>
        <w:t>v</w:t>
      </w:r>
      <w:r w:rsidR="002D2900" w:rsidRPr="002D2900">
        <w:rPr>
          <w:rFonts w:ascii="Aptos" w:eastAsia="Aptos" w:hAnsi="Aptos" w:cs="Times New Roman"/>
        </w:rPr>
        <w:t>)</w:t>
      </w:r>
      <w:r w:rsidR="00D152AE">
        <w:rPr>
          <w:rFonts w:ascii="Aptos" w:eastAsia="Aptos" w:hAnsi="Aptos" w:cs="Times New Roman"/>
        </w:rPr>
        <w:t xml:space="preserve"> </w:t>
      </w:r>
      <w:r w:rsidR="00D152AE" w:rsidRPr="00540240">
        <w:rPr>
          <w:rFonts w:ascii="Aptos" w:eastAsia="Aptos" w:hAnsi="Aptos" w:cs="Times New Roman"/>
          <w:highlight w:val="yellow"/>
        </w:rPr>
        <w:t>including through transfer of technology and know-how</w:t>
      </w:r>
      <w:r w:rsidR="00D152AE">
        <w:rPr>
          <w:rFonts w:ascii="Aptos" w:eastAsia="Aptos" w:hAnsi="Aptos" w:cs="Times New Roman"/>
        </w:rPr>
        <w:t xml:space="preserve"> </w:t>
      </w:r>
    </w:p>
    <w:p w14:paraId="4A86A5EA" w14:textId="76E74DE7" w:rsidR="00CB0FE2" w:rsidRPr="002D2900" w:rsidRDefault="00CB0FE2" w:rsidP="003D4C75">
      <w:pPr>
        <w:pStyle w:val="ListParagraph"/>
        <w:numPr>
          <w:ilvl w:val="0"/>
          <w:numId w:val="3"/>
        </w:numPr>
        <w:jc w:val="both"/>
        <w:rPr>
          <w:rFonts w:ascii="Aptos" w:eastAsia="Aptos" w:hAnsi="Aptos" w:cs="Times New Roman"/>
        </w:rPr>
      </w:pPr>
      <w:r w:rsidRPr="002D2900">
        <w:rPr>
          <w:rFonts w:ascii="Aptos" w:eastAsia="Aptos" w:hAnsi="Aptos" w:cs="Times New Roman"/>
        </w:rPr>
        <w:t>Developing digital solutions</w:t>
      </w:r>
      <w:r w:rsidR="004F7EDD">
        <w:rPr>
          <w:rStyle w:val="FootnoteReference"/>
          <w:rFonts w:ascii="Aptos" w:eastAsia="Aptos" w:hAnsi="Aptos" w:cs="Times New Roman"/>
        </w:rPr>
        <w:footnoteReference w:id="9"/>
      </w:r>
      <w:r w:rsidRPr="002D2900">
        <w:rPr>
          <w:rFonts w:ascii="Aptos" w:eastAsia="Aptos" w:hAnsi="Aptos" w:cs="Times New Roman"/>
        </w:rPr>
        <w:t xml:space="preserve"> to expand commerce to support efforts to overcome the adverse impacts of remoteness and other structural constraints in SIDS</w:t>
      </w:r>
      <w:r w:rsidR="002D2900" w:rsidRPr="002D2900">
        <w:rPr>
          <w:rFonts w:ascii="Aptos" w:eastAsia="Aptos" w:hAnsi="Aptos" w:cs="Times New Roman"/>
        </w:rPr>
        <w:t xml:space="preserve"> (</w:t>
      </w:r>
      <w:r w:rsidR="00071D08">
        <w:rPr>
          <w:rFonts w:ascii="Aptos" w:eastAsia="Aptos" w:hAnsi="Aptos" w:cs="Times New Roman"/>
        </w:rPr>
        <w:t>ABAS</w:t>
      </w:r>
      <w:r w:rsidR="002D2900" w:rsidRPr="002D2900">
        <w:rPr>
          <w:rFonts w:ascii="Aptos" w:eastAsia="Aptos" w:hAnsi="Aptos" w:cs="Times New Roman"/>
        </w:rPr>
        <w:t xml:space="preserve">, P32H, a, </w:t>
      </w:r>
      <w:r w:rsidR="002D2900">
        <w:rPr>
          <w:rFonts w:ascii="Aptos" w:eastAsia="Aptos" w:hAnsi="Aptos" w:cs="Times New Roman"/>
        </w:rPr>
        <w:t>vii</w:t>
      </w:r>
      <w:r w:rsidR="002D2900" w:rsidRPr="002D2900">
        <w:rPr>
          <w:rFonts w:ascii="Aptos" w:eastAsia="Aptos" w:hAnsi="Aptos" w:cs="Times New Roman"/>
        </w:rPr>
        <w:t>)</w:t>
      </w:r>
    </w:p>
    <w:p w14:paraId="2A97DE8C" w14:textId="77777777" w:rsidR="00CB0FE2" w:rsidRDefault="00CB0FE2" w:rsidP="003D4C75">
      <w:pPr>
        <w:spacing w:after="0" w:line="240" w:lineRule="auto"/>
        <w:ind w:left="1260"/>
        <w:contextualSpacing/>
        <w:jc w:val="both"/>
        <w:rPr>
          <w:rFonts w:ascii="Aptos" w:eastAsia="Aptos" w:hAnsi="Aptos" w:cs="Times New Roman"/>
        </w:rPr>
      </w:pPr>
    </w:p>
    <w:p w14:paraId="24EAA55D" w14:textId="77777777" w:rsidR="00CF00E2" w:rsidRPr="00CB0FE2" w:rsidRDefault="00CF00E2" w:rsidP="00540240">
      <w:pPr>
        <w:spacing w:after="0" w:line="240" w:lineRule="auto"/>
        <w:contextualSpacing/>
        <w:jc w:val="both"/>
        <w:rPr>
          <w:rFonts w:ascii="Aptos" w:eastAsia="Aptos" w:hAnsi="Aptos" w:cs="Times New Roman"/>
        </w:rPr>
      </w:pPr>
    </w:p>
    <w:p w14:paraId="1F4160DA" w14:textId="77777777" w:rsidR="00CB0FE2" w:rsidRPr="007D176D" w:rsidRDefault="00CB0FE2" w:rsidP="0058291F">
      <w:pPr>
        <w:numPr>
          <w:ilvl w:val="0"/>
          <w:numId w:val="11"/>
        </w:numPr>
        <w:spacing w:after="0" w:line="240" w:lineRule="auto"/>
        <w:ind w:left="360" w:hanging="360"/>
        <w:contextualSpacing/>
        <w:jc w:val="both"/>
        <w:rPr>
          <w:rFonts w:ascii="Aptos" w:eastAsia="Aptos" w:hAnsi="Aptos" w:cs="Times New Roman"/>
          <w:b/>
          <w:bCs/>
          <w:color w:val="215E99"/>
        </w:rPr>
      </w:pPr>
      <w:r w:rsidRPr="007D176D">
        <w:rPr>
          <w:rFonts w:ascii="Aptos" w:eastAsia="Aptos" w:hAnsi="Aptos" w:cs="Times New Roman"/>
          <w:b/>
          <w:bCs/>
          <w:color w:val="215E99"/>
        </w:rPr>
        <w:t>Emerging issues</w:t>
      </w:r>
    </w:p>
    <w:p w14:paraId="2A2D4351" w14:textId="77777777" w:rsidR="00CB0FE2" w:rsidRDefault="00CB0FE2" w:rsidP="008D63BA">
      <w:pPr>
        <w:spacing w:after="0" w:line="240" w:lineRule="auto"/>
        <w:contextualSpacing/>
        <w:jc w:val="both"/>
        <w:rPr>
          <w:rFonts w:ascii="Aptos" w:eastAsia="Aptos" w:hAnsi="Aptos" w:cs="Times New Roman"/>
          <w:b/>
          <w:bCs/>
          <w:color w:val="215E99"/>
        </w:rPr>
      </w:pPr>
    </w:p>
    <w:p w14:paraId="7662F05C" w14:textId="6A3A9517" w:rsidR="007D176D" w:rsidRDefault="00B03356" w:rsidP="007D176D">
      <w:pPr>
        <w:jc w:val="both"/>
      </w:pPr>
      <w:r>
        <w:t>“</w:t>
      </w:r>
      <w:r w:rsidR="007D176D">
        <w:t>The climate crisis is exacerbating the debt challenges in SIDS</w:t>
      </w:r>
      <w:r w:rsidR="007D176D">
        <w:rPr>
          <w:rStyle w:val="FootnoteReference"/>
        </w:rPr>
        <w:footnoteReference w:id="10"/>
      </w:r>
      <w:r w:rsidR="007D176D">
        <w:t>.</w:t>
      </w:r>
      <w:r>
        <w:t>”</w:t>
      </w:r>
      <w:r w:rsidR="007D176D">
        <w:t xml:space="preserve">  Without targeted approaches it is a situation that is expected to worsen.  SIDS leaders have long argued that high debt levels and the </w:t>
      </w:r>
      <w:r>
        <w:t>c</w:t>
      </w:r>
      <w:r w:rsidR="007D176D">
        <w:t xml:space="preserve">ost of servicing that debt, alongside the challenges of meeting development imperatives and limited access to affordable, long-term </w:t>
      </w:r>
      <w:r>
        <w:t>finance “restricts</w:t>
      </w:r>
      <w:r w:rsidR="007D176D">
        <w:t xml:space="preserve"> the ability of SIDS to invest in resilience, climate action and the Sustainable Development Goals</w:t>
      </w:r>
      <w:r>
        <w:t>”</w:t>
      </w:r>
      <w:r w:rsidR="007D176D">
        <w:t>.</w:t>
      </w:r>
    </w:p>
    <w:p w14:paraId="1C85126D" w14:textId="3BF30DBD" w:rsidR="008D63BA" w:rsidRDefault="007D176D" w:rsidP="007D176D">
      <w:pPr>
        <w:jc w:val="both"/>
      </w:pPr>
      <w:r>
        <w:t>Research by UN Trade and Development</w:t>
      </w:r>
      <w:r>
        <w:rPr>
          <w:rStyle w:val="FootnoteReference"/>
        </w:rPr>
        <w:footnoteReference w:id="11"/>
      </w:r>
      <w:r>
        <w:t xml:space="preserve"> shows that “the</w:t>
      </w:r>
      <w:r w:rsidR="008D63BA" w:rsidRPr="008D63BA">
        <w:t xml:space="preserve"> share of concessional loans in climate-related ODA to SIDS has more than doubled since the COVID-19 pandemic, reaching about 40% of total climate-related aid.</w:t>
      </w:r>
      <w:r>
        <w:t xml:space="preserve">  Although these loans are provided under concessional terms, they inevitably exacerbate the $85 billion debt burden faced by SIDS – equivalent to 72% of their combined GDP”.   They go on to note that increased and appropriately structured support is necessary for SIDS to withstand the existential threat posed by climate change.</w:t>
      </w:r>
    </w:p>
    <w:p w14:paraId="01D38466" w14:textId="2AA29C26" w:rsidR="007D176D" w:rsidRDefault="00646435" w:rsidP="007D176D">
      <w:r>
        <w:t>Speaking at the Fourth International Conference on SIDS, the UN Secretary-General proposed a three-point plan</w:t>
      </w:r>
      <w:r>
        <w:rPr>
          <w:rStyle w:val="FootnoteReference"/>
        </w:rPr>
        <w:footnoteReference w:id="12"/>
      </w:r>
      <w:r>
        <w:t xml:space="preserve">, delivering </w:t>
      </w:r>
      <w:proofErr w:type="gramStart"/>
      <w:r>
        <w:t>a</w:t>
      </w:r>
      <w:proofErr w:type="gramEnd"/>
      <w:r>
        <w:t xml:space="preserve"> SDG stimulus for SIDS.  He suggests,</w:t>
      </w:r>
    </w:p>
    <w:p w14:paraId="60D525C4" w14:textId="5AB6C172" w:rsidR="00646435" w:rsidRDefault="00646435" w:rsidP="00646435">
      <w:pPr>
        <w:pStyle w:val="ListParagraph"/>
        <w:numPr>
          <w:ilvl w:val="0"/>
          <w:numId w:val="12"/>
        </w:numPr>
      </w:pPr>
      <w:r>
        <w:lastRenderedPageBreak/>
        <w:t>Relieve the debt burden by providing access to effective relief mechanisms, including pauses in payments during times of economic volatility.</w:t>
      </w:r>
    </w:p>
    <w:p w14:paraId="48CA00FE" w14:textId="3E603AFF" w:rsidR="00540240" w:rsidRDefault="00646435" w:rsidP="00646435">
      <w:pPr>
        <w:pStyle w:val="ListParagraph"/>
        <w:numPr>
          <w:ilvl w:val="0"/>
          <w:numId w:val="12"/>
        </w:numPr>
      </w:pPr>
      <w:r>
        <w:t>Transform lending practices by changing the rules on concessional finance to lower borrowing costs. He said the UN’s Multidimensional Vulnerability Index could play an important role in this.</w:t>
      </w:r>
    </w:p>
    <w:p w14:paraId="1BCEE617" w14:textId="2F1A5385" w:rsidR="006B38F0" w:rsidRDefault="00807C55" w:rsidP="00540240">
      <w:pPr>
        <w:pStyle w:val="ListParagraph"/>
        <w:numPr>
          <w:ilvl w:val="0"/>
          <w:numId w:val="12"/>
        </w:numPr>
      </w:pPr>
      <w:r>
        <w:t xml:space="preserve">3. </w:t>
      </w:r>
      <w:r w:rsidR="00646435">
        <w:t>Greater inclusivity across international financial institutions, with SIDS holding a seat “at every table”.</w:t>
      </w:r>
    </w:p>
    <w:p w14:paraId="1C4EEFC3" w14:textId="72EC1E41" w:rsidR="00AE75A7" w:rsidRDefault="00AE75A7" w:rsidP="00540240">
      <w:pPr>
        <w:jc w:val="both"/>
      </w:pPr>
      <w:r>
        <w:t xml:space="preserve">Further, sovereign credit ratings assess a country's creditworthiness, helping investors determine the risk of lending. Higher ratings mean lower borrowing costs, enabling cheaper access to capital for public projects and development. The credit rating industry is dominated by three credit rating agencies, with most of their ratings focused on advanced economies and emerging markets. SIDS are underrepresented, with only 13 having a sovereign credit rating. For SIDS, obtaining and maintaining a credit rating is challenging due to high costs and administrative burdens. There is also an inherent income bias, favoring wealthier countries that can secure better ratings through robust investor relations. In contrast, SIDS struggle to communicate their credit stories effectively, limiting access to affordable capital. Without a credit rating, SIDS face higher borrowing costs, hindering investment in resilience and perpetuating underdevelopment. Additionally in times of distress, those SIDS with credit ratings </w:t>
      </w:r>
      <w:proofErr w:type="gramStart"/>
      <w:r>
        <w:t>are</w:t>
      </w:r>
      <w:proofErr w:type="gramEnd"/>
      <w:r>
        <w:t xml:space="preserve"> hesitant to access debt relief measures when available, for fear of credit rating downgrades.  Reforming credit rating methodologies is crucial to creating a fairer financial landscape for SIDS. We therefore propose that reforming credit rating agencies is critical for improving transparency, fairness and methodology. Considerations should be given to establishing a new credit rating mechanism that </w:t>
      </w:r>
      <w:proofErr w:type="gramStart"/>
      <w:r>
        <w:t>takes into account</w:t>
      </w:r>
      <w:proofErr w:type="gramEnd"/>
      <w:r>
        <w:t xml:space="preserve"> the inherent vulnerabilities of SIDS and the various factors that render SIDS susceptible to external shocks and climate risk.</w:t>
      </w:r>
    </w:p>
    <w:p w14:paraId="47FCFC6C" w14:textId="77777777" w:rsidR="003D4C75" w:rsidRPr="00CB0FE2" w:rsidRDefault="003D4C75" w:rsidP="00540240">
      <w:pPr>
        <w:ind w:left="360"/>
      </w:pPr>
    </w:p>
    <w:p w14:paraId="257C5624" w14:textId="16F41173" w:rsidR="00CB0FE2" w:rsidRPr="00CB0FE2" w:rsidRDefault="00CB0FE2" w:rsidP="00CB0FE2">
      <w:pPr>
        <w:spacing w:after="0" w:line="240" w:lineRule="auto"/>
        <w:ind w:left="360" w:hanging="360"/>
        <w:jc w:val="both"/>
        <w:rPr>
          <w:rFonts w:ascii="Aptos" w:eastAsia="Aptos" w:hAnsi="Aptos" w:cs="Times New Roman"/>
          <w:b/>
          <w:bCs/>
          <w:color w:val="215E99"/>
        </w:rPr>
      </w:pPr>
      <w:r w:rsidRPr="00CB0FE2">
        <w:rPr>
          <w:rFonts w:ascii="Aptos" w:eastAsia="Aptos" w:hAnsi="Aptos" w:cs="Times New Roman"/>
          <w:b/>
          <w:bCs/>
          <w:color w:val="215E99"/>
        </w:rPr>
        <w:t>IV.  Data</w:t>
      </w:r>
      <w:r w:rsidR="008B46BD">
        <w:rPr>
          <w:rStyle w:val="FootnoteReference"/>
          <w:rFonts w:ascii="Aptos" w:eastAsia="Aptos" w:hAnsi="Aptos" w:cs="Times New Roman"/>
          <w:b/>
          <w:bCs/>
          <w:color w:val="215E99"/>
        </w:rPr>
        <w:footnoteReference w:id="13"/>
      </w:r>
      <w:r w:rsidRPr="00CB0FE2">
        <w:rPr>
          <w:rFonts w:ascii="Aptos" w:eastAsia="Aptos" w:hAnsi="Aptos" w:cs="Times New Roman"/>
          <w:b/>
          <w:bCs/>
          <w:color w:val="215E99"/>
        </w:rPr>
        <w:t xml:space="preserve">, monitoring and follow-up </w:t>
      </w:r>
    </w:p>
    <w:p w14:paraId="2E016325" w14:textId="77777777" w:rsidR="00CB0FE2" w:rsidRDefault="00CB0FE2" w:rsidP="00CB0FE2">
      <w:pPr>
        <w:spacing w:after="0" w:line="240" w:lineRule="auto"/>
        <w:jc w:val="both"/>
        <w:rPr>
          <w:rFonts w:ascii="Aptos" w:eastAsia="Aptos" w:hAnsi="Aptos" w:cs="Times New Roman"/>
        </w:rPr>
      </w:pPr>
    </w:p>
    <w:p w14:paraId="5A09B8BD" w14:textId="77777777" w:rsidR="004F7EDD" w:rsidRPr="004F7EDD" w:rsidRDefault="004F7EDD" w:rsidP="004F7EDD">
      <w:pPr>
        <w:spacing w:after="0" w:line="240" w:lineRule="auto"/>
        <w:jc w:val="both"/>
        <w:rPr>
          <w:rFonts w:ascii="Aptos" w:eastAsia="Aptos" w:hAnsi="Aptos" w:cs="Times New Roman"/>
        </w:rPr>
      </w:pPr>
      <w:r w:rsidRPr="004F7EDD">
        <w:rPr>
          <w:rFonts w:ascii="Aptos" w:eastAsia="Aptos" w:hAnsi="Aptos" w:cs="Times New Roman"/>
        </w:rPr>
        <w:t>SIDS face multifaceted challenges hindering their ability to promote sound and evidence-based</w:t>
      </w:r>
    </w:p>
    <w:p w14:paraId="3D5585D1" w14:textId="4067C581" w:rsidR="004F7EDD" w:rsidRPr="004F7EDD" w:rsidRDefault="004F7EDD" w:rsidP="004F7EDD">
      <w:pPr>
        <w:spacing w:after="0" w:line="240" w:lineRule="auto"/>
        <w:jc w:val="both"/>
        <w:rPr>
          <w:rFonts w:ascii="Aptos" w:eastAsia="Aptos" w:hAnsi="Aptos" w:cs="Times New Roman"/>
        </w:rPr>
      </w:pPr>
      <w:r w:rsidRPr="004F7EDD">
        <w:rPr>
          <w:rFonts w:ascii="Aptos" w:eastAsia="Aptos" w:hAnsi="Aptos" w:cs="Times New Roman"/>
        </w:rPr>
        <w:t xml:space="preserve">policymaking, </w:t>
      </w:r>
      <w:r w:rsidR="00071D08">
        <w:rPr>
          <w:rFonts w:ascii="Aptos" w:eastAsia="Aptos" w:hAnsi="Aptos" w:cs="Times New Roman"/>
        </w:rPr>
        <w:t xml:space="preserve">including insufficient </w:t>
      </w:r>
      <w:r w:rsidRPr="004F7EDD">
        <w:rPr>
          <w:rFonts w:ascii="Aptos" w:eastAsia="Aptos" w:hAnsi="Aptos" w:cs="Times New Roman"/>
        </w:rPr>
        <w:t xml:space="preserve">institutional coordination to limited adoption </w:t>
      </w:r>
      <w:proofErr w:type="spellStart"/>
      <w:r w:rsidRPr="004F7EDD">
        <w:rPr>
          <w:rFonts w:ascii="Aptos" w:eastAsia="Aptos" w:hAnsi="Aptos" w:cs="Times New Roman"/>
        </w:rPr>
        <w:t>ofdigital</w:t>
      </w:r>
      <w:proofErr w:type="spellEnd"/>
      <w:r w:rsidRPr="004F7EDD">
        <w:rPr>
          <w:rFonts w:ascii="Aptos" w:eastAsia="Aptos" w:hAnsi="Aptos" w:cs="Times New Roman"/>
        </w:rPr>
        <w:t xml:space="preserve"> technologies, lack of quality data, and infrastructure vulnerabilities. Addressing these</w:t>
      </w:r>
    </w:p>
    <w:p w14:paraId="14FB7F3E" w14:textId="77777777" w:rsidR="004F7EDD" w:rsidRPr="004F7EDD" w:rsidRDefault="004F7EDD" w:rsidP="004F7EDD">
      <w:pPr>
        <w:spacing w:after="0" w:line="240" w:lineRule="auto"/>
        <w:jc w:val="both"/>
        <w:rPr>
          <w:rFonts w:ascii="Aptos" w:eastAsia="Aptos" w:hAnsi="Aptos" w:cs="Times New Roman"/>
        </w:rPr>
      </w:pPr>
      <w:r w:rsidRPr="004F7EDD">
        <w:rPr>
          <w:rFonts w:ascii="Aptos" w:eastAsia="Aptos" w:hAnsi="Aptos" w:cs="Times New Roman"/>
        </w:rPr>
        <w:t xml:space="preserve">challenges </w:t>
      </w:r>
      <w:proofErr w:type="gramStart"/>
      <w:r w:rsidRPr="004F7EDD">
        <w:rPr>
          <w:rFonts w:ascii="Aptos" w:eastAsia="Aptos" w:hAnsi="Aptos" w:cs="Times New Roman"/>
        </w:rPr>
        <w:t>is</w:t>
      </w:r>
      <w:proofErr w:type="gramEnd"/>
      <w:r w:rsidRPr="004F7EDD">
        <w:rPr>
          <w:rFonts w:ascii="Aptos" w:eastAsia="Aptos" w:hAnsi="Aptos" w:cs="Times New Roman"/>
        </w:rPr>
        <w:t xml:space="preserve"> essential to accelerating progress on the Sustainable Development Goals (SDGs) and</w:t>
      </w:r>
    </w:p>
    <w:p w14:paraId="7DB1C172" w14:textId="0F4D189C" w:rsidR="004F7EDD" w:rsidRDefault="004F7EDD" w:rsidP="004F7EDD">
      <w:pPr>
        <w:spacing w:after="0" w:line="240" w:lineRule="auto"/>
        <w:jc w:val="both"/>
        <w:rPr>
          <w:rFonts w:ascii="Aptos" w:eastAsia="Aptos" w:hAnsi="Aptos" w:cs="Times New Roman"/>
        </w:rPr>
      </w:pPr>
      <w:r w:rsidRPr="004F7EDD">
        <w:rPr>
          <w:rFonts w:ascii="Aptos" w:eastAsia="Aptos" w:hAnsi="Aptos" w:cs="Times New Roman"/>
        </w:rPr>
        <w:t>tackling SIDS’ unique social, economic, and environmental vulnerabilities.</w:t>
      </w:r>
    </w:p>
    <w:p w14:paraId="2AF2221F" w14:textId="77777777" w:rsidR="004F7EDD" w:rsidRDefault="004F7EDD" w:rsidP="004F7EDD">
      <w:pPr>
        <w:spacing w:after="0" w:line="240" w:lineRule="auto"/>
        <w:jc w:val="both"/>
        <w:rPr>
          <w:rFonts w:ascii="Aptos" w:eastAsia="Aptos" w:hAnsi="Aptos" w:cs="Times New Roman"/>
        </w:rPr>
      </w:pPr>
    </w:p>
    <w:p w14:paraId="314BD3E0" w14:textId="558C260F" w:rsidR="00AE53A4" w:rsidRPr="00CB0FE2" w:rsidRDefault="00AE53A4" w:rsidP="00A26C79">
      <w:pPr>
        <w:spacing w:after="0" w:line="240" w:lineRule="auto"/>
        <w:ind w:left="900"/>
        <w:jc w:val="both"/>
        <w:rPr>
          <w:rFonts w:ascii="Aptos" w:eastAsia="Aptos" w:hAnsi="Aptos" w:cs="Times New Roman"/>
        </w:rPr>
      </w:pPr>
      <w:r>
        <w:rPr>
          <w:rFonts w:ascii="Aptos" w:eastAsia="Aptos" w:hAnsi="Aptos" w:cs="Times New Roman"/>
        </w:rPr>
        <w:t>Proposals:</w:t>
      </w:r>
    </w:p>
    <w:p w14:paraId="06454189" w14:textId="6810A9F9" w:rsidR="00CB0FE2" w:rsidRPr="00A4144F" w:rsidRDefault="00CB0FE2" w:rsidP="00A4144F">
      <w:pPr>
        <w:pStyle w:val="ListParagraph"/>
        <w:numPr>
          <w:ilvl w:val="0"/>
          <w:numId w:val="2"/>
        </w:numPr>
        <w:rPr>
          <w:rFonts w:ascii="Aptos" w:eastAsia="Aptos" w:hAnsi="Aptos" w:cs="Times New Roman"/>
        </w:rPr>
      </w:pPr>
      <w:r w:rsidRPr="00A4144F">
        <w:rPr>
          <w:rFonts w:ascii="Aptos" w:eastAsia="Aptos" w:hAnsi="Aptos" w:cs="Times New Roman"/>
        </w:rPr>
        <w:t>Emphasizing that capacity building for a stronger data governance and management will allow SIDS to support better data collection, protection, transparency, and data sharing</w:t>
      </w:r>
      <w:r w:rsidR="00A4144F" w:rsidRPr="00A4144F">
        <w:rPr>
          <w:rFonts w:ascii="Aptos" w:eastAsia="Aptos" w:hAnsi="Aptos" w:cs="Times New Roman"/>
        </w:rPr>
        <w:t xml:space="preserve"> (</w:t>
      </w:r>
      <w:r w:rsidR="00071D08">
        <w:rPr>
          <w:rFonts w:ascii="Aptos" w:eastAsia="Aptos" w:hAnsi="Aptos" w:cs="Times New Roman"/>
        </w:rPr>
        <w:t>ABAS</w:t>
      </w:r>
      <w:r w:rsidR="00A4144F" w:rsidRPr="00A4144F">
        <w:rPr>
          <w:rFonts w:ascii="Aptos" w:eastAsia="Aptos" w:hAnsi="Aptos" w:cs="Times New Roman"/>
        </w:rPr>
        <w:t>, P</w:t>
      </w:r>
      <w:r w:rsidR="00A4144F">
        <w:rPr>
          <w:rFonts w:ascii="Aptos" w:eastAsia="Aptos" w:hAnsi="Aptos" w:cs="Times New Roman"/>
        </w:rPr>
        <w:t>19</w:t>
      </w:r>
      <w:r w:rsidR="00A4144F" w:rsidRPr="00A4144F">
        <w:rPr>
          <w:rFonts w:ascii="Aptos" w:eastAsia="Aptos" w:hAnsi="Aptos" w:cs="Times New Roman"/>
        </w:rPr>
        <w:t>)</w:t>
      </w:r>
    </w:p>
    <w:p w14:paraId="29EFD600" w14:textId="62559391" w:rsidR="00CB0FE2" w:rsidRPr="00A4144F" w:rsidRDefault="00CB0FE2" w:rsidP="00A4144F">
      <w:pPr>
        <w:pStyle w:val="ListParagraph"/>
        <w:numPr>
          <w:ilvl w:val="0"/>
          <w:numId w:val="2"/>
        </w:numPr>
        <w:rPr>
          <w:rFonts w:ascii="Aptos" w:eastAsia="Aptos" w:hAnsi="Aptos" w:cs="Times New Roman"/>
        </w:rPr>
      </w:pPr>
      <w:r w:rsidRPr="00A4144F">
        <w:rPr>
          <w:rFonts w:ascii="Aptos" w:eastAsia="Aptos" w:hAnsi="Aptos" w:cs="Times New Roman"/>
        </w:rPr>
        <w:t>Supporting the SIDS Center of Excellence, which will include, inter alia, a SIDS Data Hub</w:t>
      </w:r>
      <w:r w:rsidR="004F7EDD">
        <w:rPr>
          <w:rStyle w:val="FootnoteReference"/>
          <w:rFonts w:ascii="Aptos" w:eastAsia="Aptos" w:hAnsi="Aptos" w:cs="Times New Roman"/>
        </w:rPr>
        <w:footnoteReference w:id="14"/>
      </w:r>
      <w:r w:rsidRPr="00A4144F">
        <w:rPr>
          <w:rFonts w:ascii="Aptos" w:eastAsia="Aptos" w:hAnsi="Aptos" w:cs="Times New Roman"/>
        </w:rPr>
        <w:t>, a technology and innovation mechanism</w:t>
      </w:r>
      <w:r w:rsidR="00A4144F" w:rsidRPr="00A4144F">
        <w:rPr>
          <w:rFonts w:ascii="Aptos" w:eastAsia="Aptos" w:hAnsi="Aptos" w:cs="Times New Roman"/>
        </w:rPr>
        <w:t xml:space="preserve"> (</w:t>
      </w:r>
      <w:r w:rsidR="00071D08">
        <w:rPr>
          <w:rFonts w:ascii="Aptos" w:eastAsia="Aptos" w:hAnsi="Aptos" w:cs="Times New Roman"/>
        </w:rPr>
        <w:t>ABAS</w:t>
      </w:r>
      <w:r w:rsidR="00A4144F" w:rsidRPr="00A4144F">
        <w:rPr>
          <w:rFonts w:ascii="Aptos" w:eastAsia="Aptos" w:hAnsi="Aptos" w:cs="Times New Roman"/>
        </w:rPr>
        <w:t>, P</w:t>
      </w:r>
      <w:r w:rsidR="00A4144F">
        <w:rPr>
          <w:rFonts w:ascii="Aptos" w:eastAsia="Aptos" w:hAnsi="Aptos" w:cs="Times New Roman"/>
        </w:rPr>
        <w:t>20</w:t>
      </w:r>
      <w:r w:rsidR="00A4144F" w:rsidRPr="00A4144F">
        <w:rPr>
          <w:rFonts w:ascii="Aptos" w:eastAsia="Aptos" w:hAnsi="Aptos" w:cs="Times New Roman"/>
        </w:rPr>
        <w:t>)</w:t>
      </w:r>
    </w:p>
    <w:p w14:paraId="70F17E70" w14:textId="77777777" w:rsidR="00CB0FE2" w:rsidRPr="00CB0FE2" w:rsidRDefault="00CB0FE2" w:rsidP="00CB0FE2">
      <w:pPr>
        <w:spacing w:after="0" w:line="240" w:lineRule="auto"/>
        <w:ind w:left="1260"/>
        <w:contextualSpacing/>
        <w:jc w:val="both"/>
        <w:rPr>
          <w:rFonts w:ascii="Aptos" w:eastAsia="Aptos" w:hAnsi="Aptos" w:cs="Times New Roman"/>
        </w:rPr>
      </w:pPr>
    </w:p>
    <w:p w14:paraId="7B8C709E" w14:textId="77777777" w:rsidR="00CB0FE2" w:rsidRPr="00CB0FE2" w:rsidRDefault="00CB0FE2" w:rsidP="0058291F">
      <w:pPr>
        <w:numPr>
          <w:ilvl w:val="0"/>
          <w:numId w:val="11"/>
        </w:numPr>
        <w:spacing w:after="0" w:line="240" w:lineRule="auto"/>
        <w:ind w:left="720"/>
        <w:contextualSpacing/>
        <w:jc w:val="both"/>
        <w:rPr>
          <w:rFonts w:ascii="Aptos" w:eastAsia="Aptos" w:hAnsi="Aptos" w:cs="Times New Roman"/>
          <w:b/>
          <w:bCs/>
          <w:color w:val="215E99"/>
        </w:rPr>
      </w:pPr>
      <w:r w:rsidRPr="00CB0FE2">
        <w:rPr>
          <w:rFonts w:ascii="Aptos" w:eastAsia="Aptos" w:hAnsi="Aptos" w:cs="Times New Roman"/>
          <w:b/>
          <w:bCs/>
          <w:color w:val="215E99"/>
        </w:rPr>
        <w:lastRenderedPageBreak/>
        <w:t>Overarching reflections</w:t>
      </w:r>
    </w:p>
    <w:p w14:paraId="42EF3F74" w14:textId="77777777" w:rsidR="00CB0FE2" w:rsidRPr="00CB0FE2" w:rsidRDefault="00CB0FE2" w:rsidP="00CB0FE2">
      <w:pPr>
        <w:spacing w:after="0" w:line="240" w:lineRule="auto"/>
        <w:jc w:val="both"/>
        <w:rPr>
          <w:rFonts w:ascii="Aptos" w:eastAsia="Aptos" w:hAnsi="Aptos" w:cs="Times New Roman"/>
        </w:rPr>
      </w:pPr>
    </w:p>
    <w:p w14:paraId="6F621862" w14:textId="4DE1421A" w:rsidR="00CB0FE2" w:rsidRPr="00CB0FE2" w:rsidRDefault="00CB0FE2" w:rsidP="00CB0FE2">
      <w:pPr>
        <w:spacing w:after="0" w:line="240" w:lineRule="auto"/>
        <w:jc w:val="both"/>
        <w:rPr>
          <w:rFonts w:ascii="Aptos" w:eastAsia="Aptos" w:hAnsi="Aptos" w:cs="Times New Roman"/>
        </w:rPr>
      </w:pPr>
      <w:r w:rsidRPr="00CB0FE2">
        <w:rPr>
          <w:rFonts w:ascii="Aptos" w:eastAsia="Aptos" w:hAnsi="Aptos" w:cs="Times New Roman"/>
        </w:rPr>
        <w:t xml:space="preserve">For SIDS to achieve sustainable development and resilient prosperity, </w:t>
      </w:r>
      <w:r w:rsidR="00EF698C">
        <w:rPr>
          <w:rFonts w:ascii="Aptos" w:eastAsia="Aptos" w:hAnsi="Aptos" w:cs="Times New Roman"/>
        </w:rPr>
        <w:t>FFD4</w:t>
      </w:r>
      <w:r w:rsidRPr="00CB0FE2">
        <w:rPr>
          <w:rFonts w:ascii="Aptos" w:eastAsia="Aptos" w:hAnsi="Aptos" w:cs="Times New Roman"/>
        </w:rPr>
        <w:t xml:space="preserve"> must assist SIDS to diversify economies and strengthen state and productive capacities. At the same time the international financial architecture should go further to fully address SIDS’ unique development circumstances and make accessing concessional finance easier for them, which could mitigate SIDS’ fiscal constraints and reduce the risk of indebtedness, especially for highly indebted SIDS, and prevent the reversal of hard-earned development gains. Therefore, the special case of SIDS must continue to be recognized by the international community and must consider these new and emerging challenges.</w:t>
      </w:r>
    </w:p>
    <w:p w14:paraId="214E603D" w14:textId="77777777" w:rsidR="00CB0FE2" w:rsidRPr="00CB0FE2" w:rsidRDefault="00CB0FE2" w:rsidP="00CB0FE2">
      <w:pPr>
        <w:spacing w:after="0" w:line="240" w:lineRule="auto"/>
        <w:jc w:val="both"/>
        <w:rPr>
          <w:rFonts w:ascii="Aptos" w:eastAsia="Aptos" w:hAnsi="Aptos" w:cs="Times New Roman"/>
        </w:rPr>
      </w:pPr>
    </w:p>
    <w:p w14:paraId="73CB39CE" w14:textId="77777777" w:rsidR="00876BB6" w:rsidRDefault="00876BB6" w:rsidP="00876BB6">
      <w:pPr>
        <w:spacing w:after="0" w:line="240" w:lineRule="auto"/>
        <w:jc w:val="both"/>
      </w:pPr>
      <w:r>
        <w:t>The great financing divide between developed and developing countries must be bridged. The international community needs to ensure that irrespective of economic standing, access to long-term financing at low interest rates for economic recovery from multiple and layered crises is available to all, especially the most vulnerable.</w:t>
      </w:r>
    </w:p>
    <w:p w14:paraId="06793AA3" w14:textId="77777777" w:rsidR="00876BB6" w:rsidRDefault="00876BB6" w:rsidP="00876BB6">
      <w:pPr>
        <w:spacing w:after="0" w:line="240" w:lineRule="auto"/>
        <w:jc w:val="both"/>
      </w:pPr>
    </w:p>
    <w:p w14:paraId="5B32E96E" w14:textId="77777777" w:rsidR="00876BB6" w:rsidRDefault="00876BB6" w:rsidP="0045224D"/>
    <w:sectPr w:rsidR="00876B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8B52" w14:textId="77777777" w:rsidR="00A63363" w:rsidRDefault="00A63363" w:rsidP="00A53C95">
      <w:pPr>
        <w:spacing w:after="0" w:line="240" w:lineRule="auto"/>
      </w:pPr>
      <w:r>
        <w:separator/>
      </w:r>
    </w:p>
  </w:endnote>
  <w:endnote w:type="continuationSeparator" w:id="0">
    <w:p w14:paraId="42269130" w14:textId="77777777" w:rsidR="00A63363" w:rsidRDefault="00A63363" w:rsidP="00A5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1052"/>
      <w:docPartObj>
        <w:docPartGallery w:val="Page Numbers (Bottom of Page)"/>
        <w:docPartUnique/>
      </w:docPartObj>
    </w:sdtPr>
    <w:sdtEndPr>
      <w:rPr>
        <w:noProof/>
      </w:rPr>
    </w:sdtEndPr>
    <w:sdtContent>
      <w:p w14:paraId="462CD031" w14:textId="285BFD2F" w:rsidR="00AD1484" w:rsidRDefault="00AD1484">
        <w:pPr>
          <w:pStyle w:val="Footer"/>
          <w:jc w:val="right"/>
        </w:pPr>
        <w:r>
          <w:fldChar w:fldCharType="begin"/>
        </w:r>
        <w:r>
          <w:instrText xml:space="preserve"> PAGE   \* MERGEFORMAT </w:instrText>
        </w:r>
        <w:r>
          <w:fldChar w:fldCharType="separate"/>
        </w:r>
        <w:r w:rsidR="002B46BC">
          <w:rPr>
            <w:noProof/>
          </w:rPr>
          <w:t>10</w:t>
        </w:r>
        <w:r>
          <w:rPr>
            <w:noProof/>
          </w:rPr>
          <w:fldChar w:fldCharType="end"/>
        </w:r>
      </w:p>
    </w:sdtContent>
  </w:sdt>
  <w:p w14:paraId="4FC3934B" w14:textId="77777777" w:rsidR="00AD1484" w:rsidRDefault="00AD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9801" w14:textId="77777777" w:rsidR="00A63363" w:rsidRDefault="00A63363" w:rsidP="00A53C95">
      <w:pPr>
        <w:spacing w:after="0" w:line="240" w:lineRule="auto"/>
      </w:pPr>
      <w:r>
        <w:separator/>
      </w:r>
    </w:p>
  </w:footnote>
  <w:footnote w:type="continuationSeparator" w:id="0">
    <w:p w14:paraId="24C63F0E" w14:textId="77777777" w:rsidR="00A63363" w:rsidRDefault="00A63363" w:rsidP="00A53C95">
      <w:pPr>
        <w:spacing w:after="0" w:line="240" w:lineRule="auto"/>
      </w:pPr>
      <w:r>
        <w:continuationSeparator/>
      </w:r>
    </w:p>
  </w:footnote>
  <w:footnote w:id="1">
    <w:p w14:paraId="02D9E12D" w14:textId="367F7592" w:rsidR="00A53C95" w:rsidRDefault="00A53C95">
      <w:pPr>
        <w:pStyle w:val="FootnoteText"/>
      </w:pPr>
      <w:r>
        <w:rPr>
          <w:rStyle w:val="FootnoteReference"/>
        </w:rPr>
        <w:footnoteRef/>
      </w:r>
      <w:r>
        <w:t xml:space="preserve"> </w:t>
      </w:r>
      <w:hyperlink r:id="rId1" w:history="1">
        <w:r w:rsidRPr="005D31FD">
          <w:rPr>
            <w:rStyle w:val="Hyperlink"/>
          </w:rPr>
          <w:t>https://www.oecd.org/en/topics/sub-issues/small-islands-developing-states.html</w:t>
        </w:r>
      </w:hyperlink>
    </w:p>
    <w:p w14:paraId="3B7B75A6" w14:textId="77777777" w:rsidR="00A53C95" w:rsidRDefault="00A53C95">
      <w:pPr>
        <w:pStyle w:val="FootnoteText"/>
      </w:pPr>
    </w:p>
  </w:footnote>
  <w:footnote w:id="2">
    <w:p w14:paraId="26E15ADB" w14:textId="1A6A3F2B" w:rsidR="00134881" w:rsidRDefault="00134881">
      <w:pPr>
        <w:pStyle w:val="FootnoteText"/>
      </w:pPr>
      <w:r>
        <w:rPr>
          <w:rStyle w:val="FootnoteReference"/>
        </w:rPr>
        <w:footnoteRef/>
      </w:r>
      <w:r>
        <w:t xml:space="preserve"> </w:t>
      </w:r>
      <w:hyperlink r:id="rId2" w:history="1">
        <w:r w:rsidRPr="005D31FD">
          <w:rPr>
            <w:rStyle w:val="Hyperlink"/>
          </w:rPr>
          <w:t>https://www.international.gc.ca/world-monde/issues_development-enjeux_developpement/priorities-priorites/SIDS-PEID.aspx?lang=eng</w:t>
        </w:r>
      </w:hyperlink>
    </w:p>
    <w:p w14:paraId="28B03A34" w14:textId="77777777" w:rsidR="00134881" w:rsidRDefault="00134881">
      <w:pPr>
        <w:pStyle w:val="FootnoteText"/>
      </w:pPr>
    </w:p>
  </w:footnote>
  <w:footnote w:id="3">
    <w:p w14:paraId="31EC4D9E" w14:textId="3FB37533" w:rsidR="00B72DA1" w:rsidRDefault="00B72DA1">
      <w:pPr>
        <w:pStyle w:val="FootnoteText"/>
      </w:pPr>
      <w:r>
        <w:rPr>
          <w:rStyle w:val="FootnoteReference"/>
        </w:rPr>
        <w:footnoteRef/>
      </w:r>
      <w:r>
        <w:t xml:space="preserve"> </w:t>
      </w:r>
      <w:hyperlink r:id="rId3" w:history="1">
        <w:r w:rsidR="00802E19" w:rsidRPr="00AC47D3">
          <w:rPr>
            <w:rStyle w:val="Hyperlink"/>
          </w:rPr>
          <w:t>https://www.un.org/ohrlls/news/finance-development-small-island-developing-states-report-advance-unedited</w:t>
        </w:r>
      </w:hyperlink>
    </w:p>
    <w:p w14:paraId="19916F76" w14:textId="77777777" w:rsidR="00802E19" w:rsidRDefault="00802E19">
      <w:pPr>
        <w:pStyle w:val="FootnoteText"/>
      </w:pPr>
    </w:p>
  </w:footnote>
  <w:footnote w:id="4">
    <w:p w14:paraId="242E16C8" w14:textId="0F51B266" w:rsidR="00802E19" w:rsidRDefault="00802E19">
      <w:pPr>
        <w:pStyle w:val="FootnoteText"/>
      </w:pPr>
      <w:r>
        <w:rPr>
          <w:rStyle w:val="FootnoteReference"/>
        </w:rPr>
        <w:footnoteRef/>
      </w:r>
      <w:r>
        <w:t xml:space="preserve"> </w:t>
      </w:r>
      <w:hyperlink r:id="rId4" w:history="1">
        <w:r w:rsidRPr="00AC47D3">
          <w:rPr>
            <w:rStyle w:val="Hyperlink"/>
          </w:rPr>
          <w:t>https://www.sei.org/perspectives/five-reasons-why-small-island-developing-states-are-bigger-than-we-think/</w:t>
        </w:r>
      </w:hyperlink>
    </w:p>
    <w:p w14:paraId="48718BDB" w14:textId="77777777" w:rsidR="00802E19" w:rsidRDefault="00802E19">
      <w:pPr>
        <w:pStyle w:val="FootnoteText"/>
      </w:pPr>
    </w:p>
  </w:footnote>
  <w:footnote w:id="5">
    <w:p w14:paraId="5F305807" w14:textId="46DFA25B" w:rsidR="000E1F56" w:rsidRDefault="000E1F56">
      <w:pPr>
        <w:pStyle w:val="FootnoteText"/>
      </w:pPr>
      <w:r>
        <w:rPr>
          <w:rStyle w:val="FootnoteReference"/>
        </w:rPr>
        <w:footnoteRef/>
      </w:r>
      <w:r>
        <w:t xml:space="preserve"> Forthcoming report on a legal analysis on the ABAS vision for energy transition</w:t>
      </w:r>
    </w:p>
  </w:footnote>
  <w:footnote w:id="6">
    <w:p w14:paraId="7F2E8DB4" w14:textId="504FF54A" w:rsidR="000E1F56" w:rsidRDefault="000E1F56">
      <w:pPr>
        <w:pStyle w:val="FootnoteText"/>
      </w:pPr>
      <w:r>
        <w:rPr>
          <w:rStyle w:val="FootnoteReference"/>
        </w:rPr>
        <w:footnoteRef/>
      </w:r>
      <w:r>
        <w:t xml:space="preserve"> </w:t>
      </w:r>
      <w:r w:rsidRPr="000E1F56">
        <w:t>https://odi.org/en/publications/calculating-loss-and-damage-from-extreme-weather-in-sids/</w:t>
      </w:r>
    </w:p>
  </w:footnote>
  <w:footnote w:id="7">
    <w:p w14:paraId="684124C6" w14:textId="29558C08" w:rsidR="00A40A1D" w:rsidRDefault="00A40A1D">
      <w:pPr>
        <w:pStyle w:val="FootnoteText"/>
      </w:pPr>
      <w:r>
        <w:rPr>
          <w:rStyle w:val="FootnoteReference"/>
        </w:rPr>
        <w:footnoteRef/>
      </w:r>
      <w:r>
        <w:t xml:space="preserve"> </w:t>
      </w:r>
      <w:hyperlink r:id="rId5" w:anchor="mvi_report" w:history="1">
        <w:r w:rsidRPr="00AC47D3">
          <w:rPr>
            <w:rStyle w:val="Hyperlink"/>
          </w:rPr>
          <w:t>https://sdgs.un.org/topics/small-island-developing-states/mvi?_gl=1*1srmttm*_ga*MTA1MTUyODg2Ni4xNzI1NDU0Nzgx*_ga_TK9BQL5X7Z*MTcyODE0MzQ2NC42LjAuMTcyODE0MzQ3MC4wLjAuMA..#mvi_report</w:t>
        </w:r>
      </w:hyperlink>
    </w:p>
    <w:p w14:paraId="47F06706" w14:textId="77777777" w:rsidR="00A40A1D" w:rsidRDefault="00A40A1D">
      <w:pPr>
        <w:pStyle w:val="FootnoteText"/>
      </w:pPr>
    </w:p>
  </w:footnote>
  <w:footnote w:id="8">
    <w:p w14:paraId="585AC049" w14:textId="5DCBB9DC" w:rsidR="00011FB4" w:rsidRDefault="00011FB4">
      <w:pPr>
        <w:pStyle w:val="FootnoteText"/>
      </w:pPr>
      <w:r>
        <w:rPr>
          <w:rStyle w:val="FootnoteReference"/>
        </w:rPr>
        <w:footnoteRef/>
      </w:r>
      <w:r>
        <w:t xml:space="preserve"> </w:t>
      </w:r>
      <w:hyperlink r:id="rId6" w:history="1">
        <w:r w:rsidRPr="00AC47D3">
          <w:rPr>
            <w:rStyle w:val="Hyperlink"/>
          </w:rPr>
          <w:t>https://www.iied.org/new-economic-support-service-for-small-island-developing-states-clarion-call-for-action-debt</w:t>
        </w:r>
      </w:hyperlink>
    </w:p>
    <w:p w14:paraId="1175191E" w14:textId="77777777" w:rsidR="00011FB4" w:rsidRDefault="00011FB4">
      <w:pPr>
        <w:pStyle w:val="FootnoteText"/>
      </w:pPr>
    </w:p>
  </w:footnote>
  <w:footnote w:id="9">
    <w:p w14:paraId="06812069" w14:textId="15E048C0" w:rsidR="004F7EDD" w:rsidRDefault="004F7EDD">
      <w:pPr>
        <w:pStyle w:val="FootnoteText"/>
      </w:pPr>
      <w:r>
        <w:rPr>
          <w:rStyle w:val="FootnoteReference"/>
        </w:rPr>
        <w:footnoteRef/>
      </w:r>
      <w:r>
        <w:t xml:space="preserve"> </w:t>
      </w:r>
      <w:hyperlink r:id="rId7" w:history="1">
        <w:r w:rsidRPr="00AC47D3">
          <w:rPr>
            <w:rStyle w:val="Hyperlink"/>
          </w:rPr>
          <w:t>https://www.undp.org/publications/small-island-digital-states-how-digital-can-catalyse-sids-development</w:t>
        </w:r>
      </w:hyperlink>
    </w:p>
  </w:footnote>
  <w:footnote w:id="10">
    <w:p w14:paraId="2868471F" w14:textId="298E3C8D" w:rsidR="007D176D" w:rsidRDefault="007D176D">
      <w:pPr>
        <w:pStyle w:val="FootnoteText"/>
      </w:pPr>
      <w:r>
        <w:rPr>
          <w:rStyle w:val="FootnoteReference"/>
        </w:rPr>
        <w:footnoteRef/>
      </w:r>
      <w:r>
        <w:t xml:space="preserve"> </w:t>
      </w:r>
      <w:hyperlink r:id="rId8" w:history="1">
        <w:r w:rsidRPr="000E1557">
          <w:rPr>
            <w:rStyle w:val="Hyperlink"/>
          </w:rPr>
          <w:t>https://odi.org/en/publications/breaking-the-cycle-of-debt-in-small-island-developing-states/</w:t>
        </w:r>
      </w:hyperlink>
    </w:p>
  </w:footnote>
  <w:footnote w:id="11">
    <w:p w14:paraId="7E630D44" w14:textId="1C2FD55D" w:rsidR="007D176D" w:rsidRDefault="007D176D">
      <w:pPr>
        <w:pStyle w:val="FootnoteText"/>
      </w:pPr>
      <w:r>
        <w:rPr>
          <w:rStyle w:val="FootnoteReference"/>
        </w:rPr>
        <w:footnoteRef/>
      </w:r>
      <w:r>
        <w:t xml:space="preserve"> </w:t>
      </w:r>
      <w:hyperlink r:id="rId9" w:history="1">
        <w:r w:rsidRPr="000E1557">
          <w:rPr>
            <w:rStyle w:val="Hyperlink"/>
          </w:rPr>
          <w:t>https://unctad.org/news/aid-small-islands-falls-even-temperatures-rise</w:t>
        </w:r>
      </w:hyperlink>
    </w:p>
    <w:p w14:paraId="20CACF19" w14:textId="77777777" w:rsidR="007D176D" w:rsidRDefault="007D176D">
      <w:pPr>
        <w:pStyle w:val="FootnoteText"/>
      </w:pPr>
    </w:p>
  </w:footnote>
  <w:footnote w:id="12">
    <w:p w14:paraId="350D370E" w14:textId="7873B23A" w:rsidR="00646435" w:rsidRDefault="00646435">
      <w:pPr>
        <w:pStyle w:val="FootnoteText"/>
      </w:pPr>
      <w:r>
        <w:rPr>
          <w:rStyle w:val="FootnoteReference"/>
        </w:rPr>
        <w:footnoteRef/>
      </w:r>
      <w:r>
        <w:t xml:space="preserve"> </w:t>
      </w:r>
      <w:hyperlink r:id="rId10" w:history="1">
        <w:r w:rsidRPr="000E1557">
          <w:rPr>
            <w:rStyle w:val="Hyperlink"/>
          </w:rPr>
          <w:t>https://news.un.org/en/story/2024/05/1150296</w:t>
        </w:r>
      </w:hyperlink>
    </w:p>
  </w:footnote>
  <w:footnote w:id="13">
    <w:p w14:paraId="65F01AB8" w14:textId="0F70D81B" w:rsidR="008B46BD" w:rsidRDefault="008B46BD">
      <w:pPr>
        <w:pStyle w:val="FootnoteText"/>
      </w:pPr>
      <w:r>
        <w:rPr>
          <w:rStyle w:val="FootnoteReference"/>
        </w:rPr>
        <w:footnoteRef/>
      </w:r>
      <w:r>
        <w:t xml:space="preserve"> </w:t>
      </w:r>
      <w:hyperlink r:id="rId11" w:history="1">
        <w:r w:rsidRPr="00AC47D3">
          <w:rPr>
            <w:rStyle w:val="Hyperlink"/>
          </w:rPr>
          <w:t>https://sdgs.un.org/sites/default/files/2024-05/ID%204%20digital%20clean%2025may_0.pdf</w:t>
        </w:r>
      </w:hyperlink>
    </w:p>
  </w:footnote>
  <w:footnote w:id="14">
    <w:p w14:paraId="6A29929F" w14:textId="6DE5BCDE" w:rsidR="004F7EDD" w:rsidRDefault="004F7EDD">
      <w:pPr>
        <w:pStyle w:val="FootnoteText"/>
      </w:pPr>
      <w:r>
        <w:rPr>
          <w:rStyle w:val="FootnoteReference"/>
        </w:rPr>
        <w:footnoteRef/>
      </w:r>
      <w:r>
        <w:t xml:space="preserve"> </w:t>
      </w:r>
      <w:hyperlink r:id="rId12" w:history="1">
        <w:r w:rsidRPr="00AC47D3">
          <w:rPr>
            <w:rStyle w:val="Hyperlink"/>
          </w:rPr>
          <w:t>https://www.aosis.org/as-sids4-ends-aosis-antigua-and-barbuda-launch-new-sids-global-data-hub/</w:t>
        </w:r>
      </w:hyperlink>
    </w:p>
    <w:p w14:paraId="03B21963" w14:textId="77777777" w:rsidR="004F7EDD" w:rsidRDefault="004F7E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E34"/>
    <w:multiLevelType w:val="hybridMultilevel"/>
    <w:tmpl w:val="8FDA158E"/>
    <w:lvl w:ilvl="0" w:tplc="168EC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579E1"/>
    <w:multiLevelType w:val="hybridMultilevel"/>
    <w:tmpl w:val="099E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20E6E"/>
    <w:multiLevelType w:val="hybridMultilevel"/>
    <w:tmpl w:val="D5443B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967495C"/>
    <w:multiLevelType w:val="hybridMultilevel"/>
    <w:tmpl w:val="1D0488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65539FC"/>
    <w:multiLevelType w:val="hybridMultilevel"/>
    <w:tmpl w:val="8AC069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45A51706"/>
    <w:multiLevelType w:val="hybridMultilevel"/>
    <w:tmpl w:val="FF26E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E211116"/>
    <w:multiLevelType w:val="hybridMultilevel"/>
    <w:tmpl w:val="0E5A0086"/>
    <w:lvl w:ilvl="0" w:tplc="33B87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D1AAE"/>
    <w:multiLevelType w:val="hybridMultilevel"/>
    <w:tmpl w:val="30FA39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55D7284"/>
    <w:multiLevelType w:val="hybridMultilevel"/>
    <w:tmpl w:val="04C8B9BE"/>
    <w:lvl w:ilvl="0" w:tplc="E94EE9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71F5742"/>
    <w:multiLevelType w:val="hybridMultilevel"/>
    <w:tmpl w:val="B284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D1B94"/>
    <w:multiLevelType w:val="hybridMultilevel"/>
    <w:tmpl w:val="68B2E2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795E5283"/>
    <w:multiLevelType w:val="hybridMultilevel"/>
    <w:tmpl w:val="8706521C"/>
    <w:lvl w:ilvl="0" w:tplc="7C4032E8">
      <w:start w:val="1"/>
      <w:numFmt w:val="decimal"/>
      <w:lvlText w:val="%1."/>
      <w:lvlJc w:val="left"/>
      <w:pPr>
        <w:ind w:left="1020" w:hanging="360"/>
      </w:pPr>
    </w:lvl>
    <w:lvl w:ilvl="1" w:tplc="42F6445E">
      <w:start w:val="1"/>
      <w:numFmt w:val="decimal"/>
      <w:lvlText w:val="%2."/>
      <w:lvlJc w:val="left"/>
      <w:pPr>
        <w:ind w:left="1020" w:hanging="360"/>
      </w:pPr>
    </w:lvl>
    <w:lvl w:ilvl="2" w:tplc="401620AA">
      <w:start w:val="1"/>
      <w:numFmt w:val="decimal"/>
      <w:lvlText w:val="%3."/>
      <w:lvlJc w:val="left"/>
      <w:pPr>
        <w:ind w:left="1020" w:hanging="360"/>
      </w:pPr>
    </w:lvl>
    <w:lvl w:ilvl="3" w:tplc="59A8E5B4">
      <w:start w:val="1"/>
      <w:numFmt w:val="decimal"/>
      <w:lvlText w:val="%4."/>
      <w:lvlJc w:val="left"/>
      <w:pPr>
        <w:ind w:left="1020" w:hanging="360"/>
      </w:pPr>
    </w:lvl>
    <w:lvl w:ilvl="4" w:tplc="E21A8948">
      <w:start w:val="1"/>
      <w:numFmt w:val="decimal"/>
      <w:lvlText w:val="%5."/>
      <w:lvlJc w:val="left"/>
      <w:pPr>
        <w:ind w:left="1020" w:hanging="360"/>
      </w:pPr>
    </w:lvl>
    <w:lvl w:ilvl="5" w:tplc="FC44852A">
      <w:start w:val="1"/>
      <w:numFmt w:val="decimal"/>
      <w:lvlText w:val="%6."/>
      <w:lvlJc w:val="left"/>
      <w:pPr>
        <w:ind w:left="1020" w:hanging="360"/>
      </w:pPr>
    </w:lvl>
    <w:lvl w:ilvl="6" w:tplc="129AE6F2">
      <w:start w:val="1"/>
      <w:numFmt w:val="decimal"/>
      <w:lvlText w:val="%7."/>
      <w:lvlJc w:val="left"/>
      <w:pPr>
        <w:ind w:left="1020" w:hanging="360"/>
      </w:pPr>
    </w:lvl>
    <w:lvl w:ilvl="7" w:tplc="6DE8CDEA">
      <w:start w:val="1"/>
      <w:numFmt w:val="decimal"/>
      <w:lvlText w:val="%8."/>
      <w:lvlJc w:val="left"/>
      <w:pPr>
        <w:ind w:left="1020" w:hanging="360"/>
      </w:pPr>
    </w:lvl>
    <w:lvl w:ilvl="8" w:tplc="3C0AC828">
      <w:start w:val="1"/>
      <w:numFmt w:val="decimal"/>
      <w:lvlText w:val="%9."/>
      <w:lvlJc w:val="left"/>
      <w:pPr>
        <w:ind w:left="1020" w:hanging="360"/>
      </w:pPr>
    </w:lvl>
  </w:abstractNum>
  <w:abstractNum w:abstractNumId="12" w15:restartNumberingAfterBreak="0">
    <w:nsid w:val="7BF368BD"/>
    <w:multiLevelType w:val="multilevel"/>
    <w:tmpl w:val="CB8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4218">
    <w:abstractNumId w:val="9"/>
  </w:num>
  <w:num w:numId="2" w16cid:durableId="423720879">
    <w:abstractNumId w:val="2"/>
  </w:num>
  <w:num w:numId="3" w16cid:durableId="792405453">
    <w:abstractNumId w:val="7"/>
  </w:num>
  <w:num w:numId="4" w16cid:durableId="1871333914">
    <w:abstractNumId w:val="5"/>
  </w:num>
  <w:num w:numId="5" w16cid:durableId="1825005537">
    <w:abstractNumId w:val="3"/>
  </w:num>
  <w:num w:numId="6" w16cid:durableId="1668944045">
    <w:abstractNumId w:val="10"/>
  </w:num>
  <w:num w:numId="7" w16cid:durableId="171645340">
    <w:abstractNumId w:val="0"/>
  </w:num>
  <w:num w:numId="8" w16cid:durableId="882716650">
    <w:abstractNumId w:val="8"/>
  </w:num>
  <w:num w:numId="9" w16cid:durableId="1934628739">
    <w:abstractNumId w:val="4"/>
  </w:num>
  <w:num w:numId="10" w16cid:durableId="1484664451">
    <w:abstractNumId w:val="11"/>
  </w:num>
  <w:num w:numId="11" w16cid:durableId="1559900189">
    <w:abstractNumId w:val="6"/>
  </w:num>
  <w:num w:numId="12" w16cid:durableId="1555504955">
    <w:abstractNumId w:val="1"/>
  </w:num>
  <w:num w:numId="13" w16cid:durableId="2086800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4D"/>
    <w:rsid w:val="00006FBD"/>
    <w:rsid w:val="00011FB4"/>
    <w:rsid w:val="00064222"/>
    <w:rsid w:val="00065C30"/>
    <w:rsid w:val="00071D08"/>
    <w:rsid w:val="000756AF"/>
    <w:rsid w:val="00086D03"/>
    <w:rsid w:val="00091D10"/>
    <w:rsid w:val="000954CF"/>
    <w:rsid w:val="000A7C0E"/>
    <w:rsid w:val="000E1F56"/>
    <w:rsid w:val="000E72A6"/>
    <w:rsid w:val="000F38E5"/>
    <w:rsid w:val="0010125D"/>
    <w:rsid w:val="001233D7"/>
    <w:rsid w:val="00132250"/>
    <w:rsid w:val="00134881"/>
    <w:rsid w:val="001614ED"/>
    <w:rsid w:val="00171507"/>
    <w:rsid w:val="00194B7A"/>
    <w:rsid w:val="001C2626"/>
    <w:rsid w:val="001D0023"/>
    <w:rsid w:val="001D0FEB"/>
    <w:rsid w:val="001D6E49"/>
    <w:rsid w:val="001D7865"/>
    <w:rsid w:val="00224924"/>
    <w:rsid w:val="00253C91"/>
    <w:rsid w:val="00263D17"/>
    <w:rsid w:val="00274EA3"/>
    <w:rsid w:val="00283CAB"/>
    <w:rsid w:val="00291629"/>
    <w:rsid w:val="00295276"/>
    <w:rsid w:val="002B41EC"/>
    <w:rsid w:val="002B4284"/>
    <w:rsid w:val="002B459A"/>
    <w:rsid w:val="002B46BC"/>
    <w:rsid w:val="002B6D3B"/>
    <w:rsid w:val="002C2889"/>
    <w:rsid w:val="002C6B8F"/>
    <w:rsid w:val="002D2900"/>
    <w:rsid w:val="002E6A35"/>
    <w:rsid w:val="00307259"/>
    <w:rsid w:val="0032254D"/>
    <w:rsid w:val="0035293F"/>
    <w:rsid w:val="003909F2"/>
    <w:rsid w:val="003962AD"/>
    <w:rsid w:val="003A4E66"/>
    <w:rsid w:val="003D0A7B"/>
    <w:rsid w:val="003D4C75"/>
    <w:rsid w:val="003E0E65"/>
    <w:rsid w:val="003F4654"/>
    <w:rsid w:val="004058C3"/>
    <w:rsid w:val="004211D7"/>
    <w:rsid w:val="00436E30"/>
    <w:rsid w:val="0044329C"/>
    <w:rsid w:val="0045224D"/>
    <w:rsid w:val="004622D5"/>
    <w:rsid w:val="004B0038"/>
    <w:rsid w:val="004B2852"/>
    <w:rsid w:val="004E6A1D"/>
    <w:rsid w:val="004F7EDD"/>
    <w:rsid w:val="005072E1"/>
    <w:rsid w:val="00514833"/>
    <w:rsid w:val="00522AFA"/>
    <w:rsid w:val="0052304C"/>
    <w:rsid w:val="00540240"/>
    <w:rsid w:val="00540D04"/>
    <w:rsid w:val="00542851"/>
    <w:rsid w:val="0056770B"/>
    <w:rsid w:val="00577E00"/>
    <w:rsid w:val="0058291F"/>
    <w:rsid w:val="00583274"/>
    <w:rsid w:val="005A11A8"/>
    <w:rsid w:val="005D67F4"/>
    <w:rsid w:val="005D7EEC"/>
    <w:rsid w:val="005F6E0A"/>
    <w:rsid w:val="00626C4F"/>
    <w:rsid w:val="00627907"/>
    <w:rsid w:val="00646435"/>
    <w:rsid w:val="00651360"/>
    <w:rsid w:val="00661726"/>
    <w:rsid w:val="00675D70"/>
    <w:rsid w:val="006B38F0"/>
    <w:rsid w:val="00736058"/>
    <w:rsid w:val="00741FB7"/>
    <w:rsid w:val="00745F8D"/>
    <w:rsid w:val="007519BB"/>
    <w:rsid w:val="00790712"/>
    <w:rsid w:val="007A1FCD"/>
    <w:rsid w:val="007D176D"/>
    <w:rsid w:val="007D388A"/>
    <w:rsid w:val="007D77DD"/>
    <w:rsid w:val="007E531A"/>
    <w:rsid w:val="008002A3"/>
    <w:rsid w:val="00802E19"/>
    <w:rsid w:val="00807C55"/>
    <w:rsid w:val="008170F0"/>
    <w:rsid w:val="00842942"/>
    <w:rsid w:val="0084745B"/>
    <w:rsid w:val="00863188"/>
    <w:rsid w:val="00876BB6"/>
    <w:rsid w:val="0087718F"/>
    <w:rsid w:val="00880934"/>
    <w:rsid w:val="008B46BD"/>
    <w:rsid w:val="008C5096"/>
    <w:rsid w:val="008D63BA"/>
    <w:rsid w:val="00911D06"/>
    <w:rsid w:val="00917ADB"/>
    <w:rsid w:val="00925B54"/>
    <w:rsid w:val="00943645"/>
    <w:rsid w:val="00943F8F"/>
    <w:rsid w:val="009564E6"/>
    <w:rsid w:val="0098258D"/>
    <w:rsid w:val="00984361"/>
    <w:rsid w:val="00991E70"/>
    <w:rsid w:val="009E3516"/>
    <w:rsid w:val="009E5CB5"/>
    <w:rsid w:val="009F3768"/>
    <w:rsid w:val="009F37B5"/>
    <w:rsid w:val="00A03266"/>
    <w:rsid w:val="00A117C1"/>
    <w:rsid w:val="00A26C79"/>
    <w:rsid w:val="00A31FFF"/>
    <w:rsid w:val="00A40A1D"/>
    <w:rsid w:val="00A4144F"/>
    <w:rsid w:val="00A47DC8"/>
    <w:rsid w:val="00A53C95"/>
    <w:rsid w:val="00A61A2B"/>
    <w:rsid w:val="00A63363"/>
    <w:rsid w:val="00A92EEE"/>
    <w:rsid w:val="00A9577E"/>
    <w:rsid w:val="00A964E4"/>
    <w:rsid w:val="00AD1484"/>
    <w:rsid w:val="00AE53A4"/>
    <w:rsid w:val="00AE75A7"/>
    <w:rsid w:val="00B03356"/>
    <w:rsid w:val="00B13297"/>
    <w:rsid w:val="00B30265"/>
    <w:rsid w:val="00B457BC"/>
    <w:rsid w:val="00B46EC7"/>
    <w:rsid w:val="00B51BCF"/>
    <w:rsid w:val="00B72DA1"/>
    <w:rsid w:val="00BB59F1"/>
    <w:rsid w:val="00C06694"/>
    <w:rsid w:val="00C25728"/>
    <w:rsid w:val="00C301C0"/>
    <w:rsid w:val="00C31E7F"/>
    <w:rsid w:val="00C35D34"/>
    <w:rsid w:val="00C37271"/>
    <w:rsid w:val="00C42E38"/>
    <w:rsid w:val="00C56EBA"/>
    <w:rsid w:val="00C730AD"/>
    <w:rsid w:val="00C8141B"/>
    <w:rsid w:val="00C828C7"/>
    <w:rsid w:val="00CA0035"/>
    <w:rsid w:val="00CB0FE2"/>
    <w:rsid w:val="00CC6CAD"/>
    <w:rsid w:val="00CD155B"/>
    <w:rsid w:val="00CF00E2"/>
    <w:rsid w:val="00D004AA"/>
    <w:rsid w:val="00D0076C"/>
    <w:rsid w:val="00D152AE"/>
    <w:rsid w:val="00D1708F"/>
    <w:rsid w:val="00D25675"/>
    <w:rsid w:val="00D511E0"/>
    <w:rsid w:val="00D64DA3"/>
    <w:rsid w:val="00D7585D"/>
    <w:rsid w:val="00DB127B"/>
    <w:rsid w:val="00DB74F9"/>
    <w:rsid w:val="00DC2913"/>
    <w:rsid w:val="00DC60BE"/>
    <w:rsid w:val="00DD43B7"/>
    <w:rsid w:val="00DD584E"/>
    <w:rsid w:val="00DE2BB3"/>
    <w:rsid w:val="00E15A4C"/>
    <w:rsid w:val="00E70572"/>
    <w:rsid w:val="00E8237B"/>
    <w:rsid w:val="00E97EA7"/>
    <w:rsid w:val="00EC1E7F"/>
    <w:rsid w:val="00EC2E32"/>
    <w:rsid w:val="00EE65FE"/>
    <w:rsid w:val="00EE71B0"/>
    <w:rsid w:val="00EF698C"/>
    <w:rsid w:val="00F056CE"/>
    <w:rsid w:val="00F7759C"/>
    <w:rsid w:val="00F95861"/>
    <w:rsid w:val="00FC797F"/>
    <w:rsid w:val="00FF0C05"/>
    <w:rsid w:val="00FF1CB0"/>
    <w:rsid w:val="00FF4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C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4D"/>
    <w:pPr>
      <w:spacing w:line="259" w:lineRule="auto"/>
    </w:pPr>
    <w:rPr>
      <w:sz w:val="22"/>
      <w:szCs w:val="22"/>
    </w:rPr>
  </w:style>
  <w:style w:type="paragraph" w:styleId="Heading1">
    <w:name w:val="heading 1"/>
    <w:basedOn w:val="Normal"/>
    <w:next w:val="Normal"/>
    <w:link w:val="Heading1Char"/>
    <w:uiPriority w:val="9"/>
    <w:qFormat/>
    <w:rsid w:val="00452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24D"/>
    <w:rPr>
      <w:rFonts w:eastAsiaTheme="majorEastAsia" w:cstheme="majorBidi"/>
      <w:color w:val="272727" w:themeColor="text1" w:themeTint="D8"/>
    </w:rPr>
  </w:style>
  <w:style w:type="paragraph" w:styleId="Title">
    <w:name w:val="Title"/>
    <w:basedOn w:val="Normal"/>
    <w:next w:val="Normal"/>
    <w:link w:val="TitleChar"/>
    <w:uiPriority w:val="10"/>
    <w:qFormat/>
    <w:rsid w:val="00452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24D"/>
    <w:pPr>
      <w:spacing w:before="160"/>
      <w:jc w:val="center"/>
    </w:pPr>
    <w:rPr>
      <w:i/>
      <w:iCs/>
      <w:color w:val="404040" w:themeColor="text1" w:themeTint="BF"/>
    </w:rPr>
  </w:style>
  <w:style w:type="character" w:customStyle="1" w:styleId="QuoteChar">
    <w:name w:val="Quote Char"/>
    <w:basedOn w:val="DefaultParagraphFont"/>
    <w:link w:val="Quote"/>
    <w:uiPriority w:val="29"/>
    <w:rsid w:val="0045224D"/>
    <w:rPr>
      <w:i/>
      <w:iCs/>
      <w:color w:val="404040" w:themeColor="text1" w:themeTint="BF"/>
    </w:rPr>
  </w:style>
  <w:style w:type="paragraph" w:styleId="ListParagraph">
    <w:name w:val="List Paragraph"/>
    <w:basedOn w:val="Normal"/>
    <w:uiPriority w:val="34"/>
    <w:qFormat/>
    <w:rsid w:val="0045224D"/>
    <w:pPr>
      <w:ind w:left="720"/>
      <w:contextualSpacing/>
    </w:pPr>
  </w:style>
  <w:style w:type="character" w:styleId="IntenseEmphasis">
    <w:name w:val="Intense Emphasis"/>
    <w:basedOn w:val="DefaultParagraphFont"/>
    <w:uiPriority w:val="21"/>
    <w:qFormat/>
    <w:rsid w:val="0045224D"/>
    <w:rPr>
      <w:i/>
      <w:iCs/>
      <w:color w:val="0F4761" w:themeColor="accent1" w:themeShade="BF"/>
    </w:rPr>
  </w:style>
  <w:style w:type="paragraph" w:styleId="IntenseQuote">
    <w:name w:val="Intense Quote"/>
    <w:basedOn w:val="Normal"/>
    <w:next w:val="Normal"/>
    <w:link w:val="IntenseQuoteChar"/>
    <w:uiPriority w:val="30"/>
    <w:qFormat/>
    <w:rsid w:val="00452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24D"/>
    <w:rPr>
      <w:i/>
      <w:iCs/>
      <w:color w:val="0F4761" w:themeColor="accent1" w:themeShade="BF"/>
    </w:rPr>
  </w:style>
  <w:style w:type="character" w:styleId="IntenseReference">
    <w:name w:val="Intense Reference"/>
    <w:basedOn w:val="DefaultParagraphFont"/>
    <w:uiPriority w:val="32"/>
    <w:qFormat/>
    <w:rsid w:val="0045224D"/>
    <w:rPr>
      <w:b/>
      <w:bCs/>
      <w:smallCaps/>
      <w:color w:val="0F4761" w:themeColor="accent1" w:themeShade="BF"/>
      <w:spacing w:val="5"/>
    </w:rPr>
  </w:style>
  <w:style w:type="paragraph" w:styleId="NormalWeb">
    <w:name w:val="Normal (Web)"/>
    <w:basedOn w:val="Normal"/>
    <w:uiPriority w:val="99"/>
    <w:semiHidden/>
    <w:unhideWhenUsed/>
    <w:rsid w:val="00741FB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53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C95"/>
    <w:rPr>
      <w:sz w:val="20"/>
      <w:szCs w:val="20"/>
    </w:rPr>
  </w:style>
  <w:style w:type="character" w:styleId="FootnoteReference">
    <w:name w:val="footnote reference"/>
    <w:basedOn w:val="DefaultParagraphFont"/>
    <w:uiPriority w:val="99"/>
    <w:semiHidden/>
    <w:unhideWhenUsed/>
    <w:rsid w:val="00A53C95"/>
    <w:rPr>
      <w:vertAlign w:val="superscript"/>
    </w:rPr>
  </w:style>
  <w:style w:type="character" w:styleId="Hyperlink">
    <w:name w:val="Hyperlink"/>
    <w:basedOn w:val="DefaultParagraphFont"/>
    <w:uiPriority w:val="99"/>
    <w:unhideWhenUsed/>
    <w:rsid w:val="00A53C95"/>
    <w:rPr>
      <w:color w:val="467886" w:themeColor="hyperlink"/>
      <w:u w:val="single"/>
    </w:rPr>
  </w:style>
  <w:style w:type="character" w:customStyle="1" w:styleId="UnresolvedMention1">
    <w:name w:val="Unresolved Mention1"/>
    <w:basedOn w:val="DefaultParagraphFont"/>
    <w:uiPriority w:val="99"/>
    <w:semiHidden/>
    <w:unhideWhenUsed/>
    <w:rsid w:val="00A53C95"/>
    <w:rPr>
      <w:color w:val="605E5C"/>
      <w:shd w:val="clear" w:color="auto" w:fill="E1DFDD"/>
    </w:rPr>
  </w:style>
  <w:style w:type="paragraph" w:styleId="Header">
    <w:name w:val="header"/>
    <w:basedOn w:val="Normal"/>
    <w:link w:val="HeaderChar"/>
    <w:uiPriority w:val="99"/>
    <w:unhideWhenUsed/>
    <w:rsid w:val="00AD1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84"/>
    <w:rPr>
      <w:sz w:val="22"/>
      <w:szCs w:val="22"/>
    </w:rPr>
  </w:style>
  <w:style w:type="paragraph" w:styleId="Footer">
    <w:name w:val="footer"/>
    <w:basedOn w:val="Normal"/>
    <w:link w:val="FooterChar"/>
    <w:uiPriority w:val="99"/>
    <w:unhideWhenUsed/>
    <w:rsid w:val="00AD1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84"/>
    <w:rPr>
      <w:sz w:val="22"/>
      <w:szCs w:val="22"/>
    </w:rPr>
  </w:style>
  <w:style w:type="paragraph" w:styleId="Revision">
    <w:name w:val="Revision"/>
    <w:hidden/>
    <w:uiPriority w:val="99"/>
    <w:semiHidden/>
    <w:rsid w:val="00DD43B7"/>
    <w:pPr>
      <w:spacing w:after="0" w:line="240" w:lineRule="auto"/>
    </w:pPr>
    <w:rPr>
      <w:sz w:val="22"/>
      <w:szCs w:val="22"/>
    </w:rPr>
  </w:style>
  <w:style w:type="character" w:styleId="CommentReference">
    <w:name w:val="annotation reference"/>
    <w:basedOn w:val="DefaultParagraphFont"/>
    <w:uiPriority w:val="99"/>
    <w:semiHidden/>
    <w:unhideWhenUsed/>
    <w:rsid w:val="00C301C0"/>
    <w:rPr>
      <w:sz w:val="16"/>
      <w:szCs w:val="16"/>
    </w:rPr>
  </w:style>
  <w:style w:type="paragraph" w:styleId="CommentText">
    <w:name w:val="annotation text"/>
    <w:basedOn w:val="Normal"/>
    <w:link w:val="CommentTextChar"/>
    <w:uiPriority w:val="99"/>
    <w:unhideWhenUsed/>
    <w:rsid w:val="00C301C0"/>
    <w:pPr>
      <w:spacing w:line="240" w:lineRule="auto"/>
    </w:pPr>
    <w:rPr>
      <w:sz w:val="20"/>
      <w:szCs w:val="20"/>
    </w:rPr>
  </w:style>
  <w:style w:type="character" w:customStyle="1" w:styleId="CommentTextChar">
    <w:name w:val="Comment Text Char"/>
    <w:basedOn w:val="DefaultParagraphFont"/>
    <w:link w:val="CommentText"/>
    <w:uiPriority w:val="99"/>
    <w:rsid w:val="00C301C0"/>
    <w:rPr>
      <w:sz w:val="20"/>
      <w:szCs w:val="20"/>
    </w:rPr>
  </w:style>
  <w:style w:type="paragraph" w:styleId="CommentSubject">
    <w:name w:val="annotation subject"/>
    <w:basedOn w:val="CommentText"/>
    <w:next w:val="CommentText"/>
    <w:link w:val="CommentSubjectChar"/>
    <w:uiPriority w:val="99"/>
    <w:semiHidden/>
    <w:unhideWhenUsed/>
    <w:rsid w:val="00C301C0"/>
    <w:rPr>
      <w:b/>
      <w:bCs/>
    </w:rPr>
  </w:style>
  <w:style w:type="character" w:customStyle="1" w:styleId="CommentSubjectChar">
    <w:name w:val="Comment Subject Char"/>
    <w:basedOn w:val="CommentTextChar"/>
    <w:link w:val="CommentSubject"/>
    <w:uiPriority w:val="99"/>
    <w:semiHidden/>
    <w:rsid w:val="00C301C0"/>
    <w:rPr>
      <w:b/>
      <w:bCs/>
      <w:sz w:val="20"/>
      <w:szCs w:val="20"/>
    </w:rPr>
  </w:style>
  <w:style w:type="paragraph" w:styleId="BalloonText">
    <w:name w:val="Balloon Text"/>
    <w:basedOn w:val="Normal"/>
    <w:link w:val="BalloonTextChar"/>
    <w:uiPriority w:val="99"/>
    <w:semiHidden/>
    <w:unhideWhenUsed/>
    <w:rsid w:val="00751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6001">
      <w:bodyDiv w:val="1"/>
      <w:marLeft w:val="0"/>
      <w:marRight w:val="0"/>
      <w:marTop w:val="0"/>
      <w:marBottom w:val="0"/>
      <w:divBdr>
        <w:top w:val="none" w:sz="0" w:space="0" w:color="auto"/>
        <w:left w:val="none" w:sz="0" w:space="0" w:color="auto"/>
        <w:bottom w:val="none" w:sz="0" w:space="0" w:color="auto"/>
        <w:right w:val="none" w:sz="0" w:space="0" w:color="auto"/>
      </w:divBdr>
    </w:div>
    <w:div w:id="621696232">
      <w:bodyDiv w:val="1"/>
      <w:marLeft w:val="0"/>
      <w:marRight w:val="0"/>
      <w:marTop w:val="0"/>
      <w:marBottom w:val="0"/>
      <w:divBdr>
        <w:top w:val="none" w:sz="0" w:space="0" w:color="auto"/>
        <w:left w:val="none" w:sz="0" w:space="0" w:color="auto"/>
        <w:bottom w:val="none" w:sz="0" w:space="0" w:color="auto"/>
        <w:right w:val="none" w:sz="0" w:space="0" w:color="auto"/>
      </w:divBdr>
      <w:divsChild>
        <w:div w:id="449209128">
          <w:marLeft w:val="0"/>
          <w:marRight w:val="0"/>
          <w:marTop w:val="0"/>
          <w:marBottom w:val="0"/>
          <w:divBdr>
            <w:top w:val="none" w:sz="0" w:space="0" w:color="auto"/>
            <w:left w:val="none" w:sz="0" w:space="0" w:color="auto"/>
            <w:bottom w:val="none" w:sz="0" w:space="0" w:color="auto"/>
            <w:right w:val="none" w:sz="0" w:space="0" w:color="auto"/>
          </w:divBdr>
          <w:divsChild>
            <w:div w:id="1833983420">
              <w:marLeft w:val="0"/>
              <w:marRight w:val="0"/>
              <w:marTop w:val="0"/>
              <w:marBottom w:val="0"/>
              <w:divBdr>
                <w:top w:val="none" w:sz="0" w:space="0" w:color="auto"/>
                <w:left w:val="none" w:sz="0" w:space="0" w:color="auto"/>
                <w:bottom w:val="none" w:sz="0" w:space="0" w:color="auto"/>
                <w:right w:val="none" w:sz="0" w:space="0" w:color="auto"/>
              </w:divBdr>
              <w:divsChild>
                <w:div w:id="9276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01233">
      <w:bodyDiv w:val="1"/>
      <w:marLeft w:val="0"/>
      <w:marRight w:val="0"/>
      <w:marTop w:val="0"/>
      <w:marBottom w:val="0"/>
      <w:divBdr>
        <w:top w:val="none" w:sz="0" w:space="0" w:color="auto"/>
        <w:left w:val="none" w:sz="0" w:space="0" w:color="auto"/>
        <w:bottom w:val="none" w:sz="0" w:space="0" w:color="auto"/>
        <w:right w:val="none" w:sz="0" w:space="0" w:color="auto"/>
      </w:divBdr>
      <w:divsChild>
        <w:div w:id="893195490">
          <w:marLeft w:val="0"/>
          <w:marRight w:val="0"/>
          <w:marTop w:val="0"/>
          <w:marBottom w:val="0"/>
          <w:divBdr>
            <w:top w:val="none" w:sz="0" w:space="0" w:color="auto"/>
            <w:left w:val="none" w:sz="0" w:space="0" w:color="auto"/>
            <w:bottom w:val="none" w:sz="0" w:space="0" w:color="auto"/>
            <w:right w:val="none" w:sz="0" w:space="0" w:color="auto"/>
          </w:divBdr>
          <w:divsChild>
            <w:div w:id="966010590">
              <w:marLeft w:val="0"/>
              <w:marRight w:val="0"/>
              <w:marTop w:val="0"/>
              <w:marBottom w:val="0"/>
              <w:divBdr>
                <w:top w:val="none" w:sz="0" w:space="0" w:color="auto"/>
                <w:left w:val="none" w:sz="0" w:space="0" w:color="auto"/>
                <w:bottom w:val="none" w:sz="0" w:space="0" w:color="auto"/>
                <w:right w:val="none" w:sz="0" w:space="0" w:color="auto"/>
              </w:divBdr>
              <w:divsChild>
                <w:div w:id="14763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322">
      <w:bodyDiv w:val="1"/>
      <w:marLeft w:val="0"/>
      <w:marRight w:val="0"/>
      <w:marTop w:val="0"/>
      <w:marBottom w:val="0"/>
      <w:divBdr>
        <w:top w:val="none" w:sz="0" w:space="0" w:color="auto"/>
        <w:left w:val="none" w:sz="0" w:space="0" w:color="auto"/>
        <w:bottom w:val="none" w:sz="0" w:space="0" w:color="auto"/>
        <w:right w:val="none" w:sz="0" w:space="0" w:color="auto"/>
      </w:divBdr>
    </w:div>
    <w:div w:id="10152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odi.org/en/publications/breaking-the-cycle-of-debt-in-small-island-developing-states/" TargetMode="External"/><Relationship Id="rId3" Type="http://schemas.openxmlformats.org/officeDocument/2006/relationships/hyperlink" Target="https://www.un.org/ohrlls/news/finance-development-small-island-developing-states-report-advance-unedited" TargetMode="External"/><Relationship Id="rId7" Type="http://schemas.openxmlformats.org/officeDocument/2006/relationships/hyperlink" Target="https://www.undp.org/publications/small-island-digital-states-how-digital-can-catalyse-sids-development" TargetMode="External"/><Relationship Id="rId12" Type="http://schemas.openxmlformats.org/officeDocument/2006/relationships/hyperlink" Target="https://www.aosis.org/as-sids4-ends-aosis-antigua-and-barbuda-launch-new-sids-global-data-hub/" TargetMode="External"/><Relationship Id="rId2" Type="http://schemas.openxmlformats.org/officeDocument/2006/relationships/hyperlink" Target="https://www.international.gc.ca/world-monde/issues_development-enjeux_developpement/priorities-priorites/SIDS-PEID.aspx?lang=eng" TargetMode="External"/><Relationship Id="rId1" Type="http://schemas.openxmlformats.org/officeDocument/2006/relationships/hyperlink" Target="https://www.oecd.org/en/topics/sub-issues/small-islands-developing-states.html" TargetMode="External"/><Relationship Id="rId6" Type="http://schemas.openxmlformats.org/officeDocument/2006/relationships/hyperlink" Target="https://www.iied.org/new-economic-support-service-for-small-island-developing-states-clarion-call-for-action-debt" TargetMode="External"/><Relationship Id="rId11" Type="http://schemas.openxmlformats.org/officeDocument/2006/relationships/hyperlink" Target="https://sdgs.un.org/sites/default/files/2024-05/ID%204%20digital%20clean%2025may_0.pdf" TargetMode="External"/><Relationship Id="rId5" Type="http://schemas.openxmlformats.org/officeDocument/2006/relationships/hyperlink" Target="https://sdgs.un.org/topics/small-island-developing-states/mvi?_gl=1*1srmttm*_ga*MTA1MTUyODg2Ni4xNzI1NDU0Nzgx*_ga_TK9BQL5X7Z*MTcyODE0MzQ2NC42LjAuMTcyODE0MzQ3MC4wLjAuMA.." TargetMode="External"/><Relationship Id="rId10" Type="http://schemas.openxmlformats.org/officeDocument/2006/relationships/hyperlink" Target="https://news.un.org/en/story/2024/05/1150296" TargetMode="External"/><Relationship Id="rId4" Type="http://schemas.openxmlformats.org/officeDocument/2006/relationships/hyperlink" Target="https://www.sei.org/perspectives/five-reasons-why-small-island-developing-states-are-bigger-than-we-think/" TargetMode="External"/><Relationship Id="rId9" Type="http://schemas.openxmlformats.org/officeDocument/2006/relationships/hyperlink" Target="https://unctad.org/news/aid-small-islands-falls-even-temperatures-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90ECFF91-D9AD-4A03-A651-56D8541961C4}">
  <ds:schemaRefs>
    <ds:schemaRef ds:uri="http://schemas.openxmlformats.org/officeDocument/2006/bibliography"/>
  </ds:schemaRefs>
</ds:datastoreItem>
</file>

<file path=customXml/itemProps2.xml><?xml version="1.0" encoding="utf-8"?>
<ds:datastoreItem xmlns:ds="http://schemas.openxmlformats.org/officeDocument/2006/customXml" ds:itemID="{60BDEC22-E17C-4F1A-9D68-F979840369B3}"/>
</file>

<file path=customXml/itemProps3.xml><?xml version="1.0" encoding="utf-8"?>
<ds:datastoreItem xmlns:ds="http://schemas.openxmlformats.org/officeDocument/2006/customXml" ds:itemID="{10EE5210-73FC-4F92-8332-63F2C114B488}"/>
</file>

<file path=customXml/itemProps4.xml><?xml version="1.0" encoding="utf-8"?>
<ds:datastoreItem xmlns:ds="http://schemas.openxmlformats.org/officeDocument/2006/customXml" ds:itemID="{99A70B0A-658A-4FF2-A742-2CF129B26EF0}"/>
</file>

<file path=docProps/app.xml><?xml version="1.0" encoding="utf-8"?>
<Properties xmlns="http://schemas.openxmlformats.org/officeDocument/2006/extended-properties" xmlns:vt="http://schemas.openxmlformats.org/officeDocument/2006/docPropsVTypes">
  <Template>Normal.dotm</Template>
  <TotalTime>0</TotalTime>
  <Pages>11</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2024-10-29T14:44:00Z</dcterms:created>
  <dcterms:modified xsi:type="dcterms:W3CDTF">2024-10-29T14:44:00Z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