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62F80" w14:textId="46FE8C69" w:rsidR="002A3962" w:rsidRDefault="002A3962" w:rsidP="00B77EB0">
      <w:pPr>
        <w:spacing w:after="0" w:line="240" w:lineRule="auto"/>
        <w:jc w:val="center"/>
        <w:rPr>
          <w:rFonts w:asciiTheme="majorBidi" w:hAnsiTheme="majorBidi" w:cstheme="majorBidi"/>
          <w:b/>
          <w:bCs/>
        </w:rPr>
      </w:pPr>
      <w:r w:rsidRPr="002A3962">
        <w:rPr>
          <w:rFonts w:asciiTheme="majorBidi" w:hAnsiTheme="majorBidi" w:cstheme="majorBidi"/>
          <w:b/>
          <w:bCs/>
        </w:rPr>
        <w:t xml:space="preserve">Inputs </w:t>
      </w:r>
      <w:r w:rsidR="00091CFF" w:rsidRPr="00091CFF">
        <w:rPr>
          <w:rFonts w:asciiTheme="majorBidi" w:hAnsiTheme="majorBidi" w:cstheme="majorBidi"/>
          <w:b/>
          <w:bCs/>
        </w:rPr>
        <w:t xml:space="preserve">by the </w:t>
      </w:r>
      <w:r w:rsidR="00677F41">
        <w:rPr>
          <w:rFonts w:asciiTheme="majorBidi" w:hAnsiTheme="majorBidi" w:cstheme="majorBidi"/>
          <w:b/>
          <w:bCs/>
        </w:rPr>
        <w:t xml:space="preserve">Group of the </w:t>
      </w:r>
      <w:r w:rsidR="00091CFF" w:rsidRPr="00091CFF">
        <w:rPr>
          <w:rFonts w:asciiTheme="majorBidi" w:hAnsiTheme="majorBidi" w:cstheme="majorBidi"/>
          <w:b/>
          <w:bCs/>
        </w:rPr>
        <w:t xml:space="preserve">Least Developed Countries </w:t>
      </w:r>
      <w:r w:rsidRPr="002A3962">
        <w:rPr>
          <w:rFonts w:asciiTheme="majorBidi" w:hAnsiTheme="majorBidi" w:cstheme="majorBidi"/>
          <w:b/>
          <w:bCs/>
        </w:rPr>
        <w:t xml:space="preserve">for the Elements Paper for the </w:t>
      </w:r>
      <w:r w:rsidR="00677F41">
        <w:rPr>
          <w:rFonts w:asciiTheme="majorBidi" w:hAnsiTheme="majorBidi" w:cstheme="majorBidi"/>
          <w:b/>
          <w:bCs/>
        </w:rPr>
        <w:t>FfD4</w:t>
      </w:r>
    </w:p>
    <w:p w14:paraId="62C79B59" w14:textId="77777777" w:rsidR="001B0E45" w:rsidRDefault="001B0E45" w:rsidP="00B77EB0">
      <w:pPr>
        <w:spacing w:after="0" w:line="240" w:lineRule="auto"/>
        <w:jc w:val="center"/>
        <w:rPr>
          <w:rFonts w:asciiTheme="majorBidi" w:hAnsiTheme="majorBidi" w:cstheme="majorBidi"/>
          <w:b/>
          <w:bCs/>
        </w:rPr>
      </w:pPr>
    </w:p>
    <w:p w14:paraId="6B81E2C1" w14:textId="77777777" w:rsidR="001B0E45" w:rsidRDefault="001B0E45" w:rsidP="001B0E45">
      <w:pPr>
        <w:spacing w:after="0" w:line="240" w:lineRule="auto"/>
        <w:jc w:val="both"/>
        <w:rPr>
          <w:rFonts w:asciiTheme="majorBidi" w:hAnsiTheme="majorBidi" w:cstheme="majorBidi"/>
          <w:b/>
          <w:bCs/>
        </w:rPr>
      </w:pPr>
    </w:p>
    <w:p w14:paraId="58F507AB" w14:textId="1B5FEDE7" w:rsidR="0065387B" w:rsidRDefault="0065387B" w:rsidP="00E64ABB">
      <w:pPr>
        <w:spacing w:after="0" w:line="240" w:lineRule="auto"/>
        <w:jc w:val="both"/>
        <w:rPr>
          <w:rFonts w:asciiTheme="majorBidi" w:hAnsiTheme="majorBidi" w:cstheme="majorBidi"/>
        </w:rPr>
      </w:pPr>
      <w:r>
        <w:rPr>
          <w:rFonts w:asciiTheme="majorBidi" w:hAnsiTheme="majorBidi" w:cstheme="majorBidi"/>
        </w:rPr>
        <w:t xml:space="preserve">The </w:t>
      </w:r>
      <w:r w:rsidRPr="0065387B">
        <w:rPr>
          <w:rFonts w:asciiTheme="majorBidi" w:hAnsiTheme="majorBidi" w:cstheme="majorBidi"/>
        </w:rPr>
        <w:t>L</w:t>
      </w:r>
      <w:r>
        <w:rPr>
          <w:rFonts w:asciiTheme="majorBidi" w:hAnsiTheme="majorBidi" w:cstheme="majorBidi"/>
        </w:rPr>
        <w:t xml:space="preserve">east </w:t>
      </w:r>
      <w:r w:rsidRPr="0065387B">
        <w:rPr>
          <w:rFonts w:asciiTheme="majorBidi" w:hAnsiTheme="majorBidi" w:cstheme="majorBidi"/>
        </w:rPr>
        <w:t>D</w:t>
      </w:r>
      <w:r>
        <w:rPr>
          <w:rFonts w:asciiTheme="majorBidi" w:hAnsiTheme="majorBidi" w:cstheme="majorBidi"/>
        </w:rPr>
        <w:t xml:space="preserve">eveloped </w:t>
      </w:r>
      <w:r w:rsidRPr="0065387B">
        <w:rPr>
          <w:rFonts w:asciiTheme="majorBidi" w:hAnsiTheme="majorBidi" w:cstheme="majorBidi"/>
        </w:rPr>
        <w:t>C</w:t>
      </w:r>
      <w:r>
        <w:rPr>
          <w:rFonts w:asciiTheme="majorBidi" w:hAnsiTheme="majorBidi" w:cstheme="majorBidi"/>
        </w:rPr>
        <w:t>ountrie</w:t>
      </w:r>
      <w:r w:rsidRPr="0065387B">
        <w:rPr>
          <w:rFonts w:asciiTheme="majorBidi" w:hAnsiTheme="majorBidi" w:cstheme="majorBidi"/>
        </w:rPr>
        <w:t>s</w:t>
      </w:r>
      <w:r>
        <w:rPr>
          <w:rFonts w:asciiTheme="majorBidi" w:hAnsiTheme="majorBidi" w:cstheme="majorBidi"/>
        </w:rPr>
        <w:t xml:space="preserve"> (LDCs)</w:t>
      </w:r>
      <w:r w:rsidRPr="0065387B">
        <w:rPr>
          <w:rFonts w:asciiTheme="majorBidi" w:hAnsiTheme="majorBidi" w:cstheme="majorBidi"/>
        </w:rPr>
        <w:t xml:space="preserve"> face a complex mix of challenges, from high poverty and debt to weak financial and institutional frameworks.</w:t>
      </w:r>
      <w:r w:rsidR="00E64ABB">
        <w:rPr>
          <w:rFonts w:asciiTheme="majorBidi" w:hAnsiTheme="majorBidi" w:cstheme="majorBidi"/>
        </w:rPr>
        <w:t xml:space="preserve"> </w:t>
      </w:r>
      <w:r w:rsidRPr="0065387B">
        <w:rPr>
          <w:rFonts w:asciiTheme="majorBidi" w:hAnsiTheme="majorBidi" w:cstheme="majorBidi"/>
        </w:rPr>
        <w:t xml:space="preserve">The </w:t>
      </w:r>
      <w:r>
        <w:rPr>
          <w:rFonts w:asciiTheme="majorBidi" w:hAnsiTheme="majorBidi" w:cstheme="majorBidi"/>
        </w:rPr>
        <w:t>Addis Ababa Action A</w:t>
      </w:r>
      <w:r w:rsidRPr="0065387B">
        <w:rPr>
          <w:rFonts w:asciiTheme="majorBidi" w:hAnsiTheme="majorBidi" w:cstheme="majorBidi"/>
        </w:rPr>
        <w:t xml:space="preserve">genda set out a framework for financing the 2030 Sustainable Development Goals (SDGs) and pledged support </w:t>
      </w:r>
      <w:r>
        <w:rPr>
          <w:rFonts w:asciiTheme="majorBidi" w:hAnsiTheme="majorBidi" w:cstheme="majorBidi"/>
        </w:rPr>
        <w:t xml:space="preserve">to LDCs </w:t>
      </w:r>
      <w:r w:rsidRPr="0065387B">
        <w:rPr>
          <w:rFonts w:asciiTheme="majorBidi" w:hAnsiTheme="majorBidi" w:cstheme="majorBidi"/>
        </w:rPr>
        <w:t xml:space="preserve">through international cooperation, domestic resource mobilization, </w:t>
      </w:r>
      <w:r>
        <w:rPr>
          <w:rFonts w:asciiTheme="majorBidi" w:hAnsiTheme="majorBidi" w:cstheme="majorBidi"/>
        </w:rPr>
        <w:t xml:space="preserve">enhancing investment, </w:t>
      </w:r>
      <w:r w:rsidRPr="0065387B">
        <w:rPr>
          <w:rFonts w:asciiTheme="majorBidi" w:hAnsiTheme="majorBidi" w:cstheme="majorBidi"/>
        </w:rPr>
        <w:t>trade, technology, and capacity-building.</w:t>
      </w:r>
    </w:p>
    <w:p w14:paraId="3ECD3EF6" w14:textId="77777777" w:rsidR="00E64ABB" w:rsidRDefault="00E64ABB" w:rsidP="00E64ABB">
      <w:pPr>
        <w:spacing w:after="0" w:line="240" w:lineRule="auto"/>
        <w:jc w:val="both"/>
        <w:rPr>
          <w:rFonts w:asciiTheme="majorBidi" w:hAnsiTheme="majorBidi" w:cstheme="majorBidi"/>
        </w:rPr>
      </w:pPr>
    </w:p>
    <w:p w14:paraId="4236EC6D" w14:textId="6E935722" w:rsidR="0065387B" w:rsidRDefault="00D1217C" w:rsidP="001B0E45">
      <w:pPr>
        <w:spacing w:after="0" w:line="240" w:lineRule="auto"/>
        <w:jc w:val="both"/>
        <w:rPr>
          <w:rFonts w:asciiTheme="majorBidi" w:hAnsiTheme="majorBidi" w:cstheme="majorBidi"/>
        </w:rPr>
      </w:pPr>
      <w:r>
        <w:rPr>
          <w:rFonts w:asciiTheme="majorBidi" w:hAnsiTheme="majorBidi" w:cstheme="majorBidi"/>
        </w:rPr>
        <w:t>However, LDCs are severely struggling in the realization of SDGs</w:t>
      </w:r>
      <w:r w:rsidR="00AA2949">
        <w:rPr>
          <w:rFonts w:asciiTheme="majorBidi" w:hAnsiTheme="majorBidi" w:cstheme="majorBidi"/>
        </w:rPr>
        <w:t xml:space="preserve"> more than </w:t>
      </w:r>
      <w:r w:rsidR="00837912">
        <w:rPr>
          <w:rFonts w:asciiTheme="majorBidi" w:hAnsiTheme="majorBidi" w:cstheme="majorBidi"/>
        </w:rPr>
        <w:t>the developing countries.</w:t>
      </w:r>
    </w:p>
    <w:p w14:paraId="01768D81" w14:textId="77777777" w:rsidR="00231B04" w:rsidRDefault="00231B04" w:rsidP="001B0E45">
      <w:pPr>
        <w:spacing w:after="0" w:line="240" w:lineRule="auto"/>
        <w:jc w:val="both"/>
        <w:rPr>
          <w:rFonts w:asciiTheme="majorBidi" w:hAnsiTheme="majorBidi" w:cstheme="majorBidi"/>
        </w:rPr>
      </w:pPr>
    </w:p>
    <w:p w14:paraId="076FF3B2" w14:textId="77777777" w:rsidR="00BC133D" w:rsidRDefault="00BC133D" w:rsidP="001B0E45">
      <w:pPr>
        <w:spacing w:after="0" w:line="240" w:lineRule="auto"/>
        <w:jc w:val="both"/>
        <w:rPr>
          <w:rFonts w:asciiTheme="majorBidi" w:hAnsiTheme="majorBidi" w:cstheme="majorBidi"/>
        </w:rPr>
      </w:pPr>
    </w:p>
    <w:p w14:paraId="48DC51BE" w14:textId="2F1A82FF" w:rsidR="002A3962" w:rsidRDefault="002A3962" w:rsidP="00D46465">
      <w:pPr>
        <w:pStyle w:val="ListParagraph"/>
        <w:numPr>
          <w:ilvl w:val="0"/>
          <w:numId w:val="3"/>
        </w:numPr>
        <w:spacing w:after="0" w:line="240" w:lineRule="auto"/>
        <w:jc w:val="both"/>
        <w:rPr>
          <w:rFonts w:asciiTheme="majorBidi" w:hAnsiTheme="majorBidi" w:cstheme="majorBidi"/>
          <w:b/>
          <w:bCs/>
        </w:rPr>
      </w:pPr>
      <w:r w:rsidRPr="00AD45F5">
        <w:rPr>
          <w:rFonts w:asciiTheme="majorBidi" w:hAnsiTheme="majorBidi" w:cstheme="majorBidi"/>
          <w:b/>
          <w:bCs/>
        </w:rPr>
        <w:t>A global financing framework (including cross-cutting issues)</w:t>
      </w:r>
    </w:p>
    <w:p w14:paraId="2345C851" w14:textId="77777777" w:rsidR="00091CFF" w:rsidRPr="00AD45F5" w:rsidRDefault="00091CFF" w:rsidP="00091CFF">
      <w:pPr>
        <w:pStyle w:val="ListParagraph"/>
        <w:spacing w:after="0" w:line="240" w:lineRule="auto"/>
        <w:ind w:left="1080"/>
        <w:jc w:val="both"/>
        <w:rPr>
          <w:rFonts w:asciiTheme="majorBidi" w:hAnsiTheme="majorBidi" w:cstheme="majorBidi"/>
          <w:b/>
          <w:bCs/>
        </w:rPr>
      </w:pPr>
    </w:p>
    <w:p w14:paraId="5B989E28" w14:textId="77777777" w:rsidR="000F19E0" w:rsidRDefault="004A567F" w:rsidP="0019151F">
      <w:pPr>
        <w:spacing w:after="0" w:line="240" w:lineRule="auto"/>
        <w:jc w:val="both"/>
        <w:rPr>
          <w:rFonts w:asciiTheme="majorBidi" w:hAnsiTheme="majorBidi" w:cstheme="majorBidi"/>
        </w:rPr>
      </w:pPr>
      <w:r w:rsidRPr="004A567F">
        <w:rPr>
          <w:rFonts w:asciiTheme="majorBidi" w:hAnsiTheme="majorBidi" w:cstheme="majorBidi"/>
        </w:rPr>
        <w:t xml:space="preserve">The financing needs to achieve the </w:t>
      </w:r>
      <w:r w:rsidR="00A47D4B">
        <w:rPr>
          <w:rFonts w:asciiTheme="majorBidi" w:hAnsiTheme="majorBidi" w:cstheme="majorBidi"/>
        </w:rPr>
        <w:t xml:space="preserve">SDGs </w:t>
      </w:r>
      <w:r w:rsidRPr="004A567F">
        <w:rPr>
          <w:rFonts w:asciiTheme="majorBidi" w:hAnsiTheme="majorBidi" w:cstheme="majorBidi"/>
        </w:rPr>
        <w:t>are staggering and urgent</w:t>
      </w:r>
      <w:r w:rsidR="00D46465">
        <w:rPr>
          <w:rFonts w:asciiTheme="majorBidi" w:hAnsiTheme="majorBidi" w:cstheme="majorBidi"/>
        </w:rPr>
        <w:t>, especially in LDCs</w:t>
      </w:r>
      <w:r w:rsidRPr="004A567F">
        <w:rPr>
          <w:rFonts w:asciiTheme="majorBidi" w:hAnsiTheme="majorBidi" w:cstheme="majorBidi"/>
        </w:rPr>
        <w:t xml:space="preserve">. </w:t>
      </w:r>
    </w:p>
    <w:p w14:paraId="1255BCBD" w14:textId="77777777" w:rsidR="00E64ABB" w:rsidRDefault="00E64ABB" w:rsidP="0019151F">
      <w:pPr>
        <w:spacing w:after="0" w:line="240" w:lineRule="auto"/>
        <w:jc w:val="both"/>
        <w:rPr>
          <w:rFonts w:asciiTheme="majorBidi" w:hAnsiTheme="majorBidi" w:cstheme="majorBidi"/>
        </w:rPr>
      </w:pPr>
    </w:p>
    <w:p w14:paraId="7C3933F4" w14:textId="6634B931" w:rsidR="003760EA" w:rsidRDefault="004A567F" w:rsidP="00B77EB0">
      <w:pPr>
        <w:spacing w:after="0" w:line="240" w:lineRule="auto"/>
        <w:jc w:val="both"/>
        <w:rPr>
          <w:rFonts w:asciiTheme="majorBidi" w:hAnsiTheme="majorBidi" w:cstheme="majorBidi"/>
        </w:rPr>
      </w:pPr>
      <w:r w:rsidRPr="004A567F">
        <w:rPr>
          <w:rFonts w:asciiTheme="majorBidi" w:hAnsiTheme="majorBidi" w:cstheme="majorBidi"/>
        </w:rPr>
        <w:t>LDCs are particularly vulnerable, as they grapple with multiple crises, including the aftermath of COVID-19, slow global economic growth, inflation, geopolitical tensions, and declining foreign direct investment. Furthermore, the debt crisis has eroded their fiscal space, with the median ratio of general government debt to GDP in LDCs increasing from 48.5% in 2019 to 55.4% in 2022 – its highest level since 2005</w:t>
      </w:r>
      <w:r w:rsidR="003760EA">
        <w:rPr>
          <w:rFonts w:asciiTheme="majorBidi" w:hAnsiTheme="majorBidi" w:cstheme="majorBidi"/>
        </w:rPr>
        <w:t>.</w:t>
      </w:r>
      <w:r w:rsidR="0019151F">
        <w:rPr>
          <w:rFonts w:asciiTheme="majorBidi" w:hAnsiTheme="majorBidi" w:cstheme="majorBidi"/>
        </w:rPr>
        <w:t xml:space="preserve"> </w:t>
      </w:r>
      <w:r w:rsidR="0019151F" w:rsidRPr="001B0E45">
        <w:rPr>
          <w:rFonts w:asciiTheme="majorBidi" w:hAnsiTheme="majorBidi" w:cstheme="majorBidi"/>
        </w:rPr>
        <w:t xml:space="preserve">As climate change continues to disproportionately affect the most vulnerable nations, </w:t>
      </w:r>
    </w:p>
    <w:p w14:paraId="24E2D332" w14:textId="77777777" w:rsidR="00C95710" w:rsidRDefault="00C95710" w:rsidP="00B77EB0">
      <w:pPr>
        <w:spacing w:after="0" w:line="240" w:lineRule="auto"/>
        <w:jc w:val="both"/>
        <w:rPr>
          <w:rFonts w:asciiTheme="majorBidi" w:hAnsiTheme="majorBidi" w:cstheme="majorBidi"/>
        </w:rPr>
      </w:pPr>
    </w:p>
    <w:p w14:paraId="6C32DA29" w14:textId="527A5BC0" w:rsidR="00F63164" w:rsidRDefault="002A3962" w:rsidP="00B77EB0">
      <w:pPr>
        <w:spacing w:after="0" w:line="240" w:lineRule="auto"/>
        <w:jc w:val="both"/>
        <w:rPr>
          <w:rFonts w:asciiTheme="majorBidi" w:hAnsiTheme="majorBidi" w:cstheme="majorBidi"/>
        </w:rPr>
      </w:pPr>
      <w:r w:rsidRPr="002A3962">
        <w:rPr>
          <w:rFonts w:asciiTheme="majorBidi" w:hAnsiTheme="majorBidi" w:cstheme="majorBidi"/>
        </w:rPr>
        <w:t xml:space="preserve">FfD4 must deliver a renewed global compact to support LDCs through enhanced financing, capacity building, and policy reforms. </w:t>
      </w:r>
    </w:p>
    <w:p w14:paraId="169E19B7" w14:textId="77777777" w:rsidR="00091CFF" w:rsidRPr="00AD45F5" w:rsidRDefault="00091CFF" w:rsidP="00B77EB0">
      <w:pPr>
        <w:spacing w:after="0" w:line="240" w:lineRule="auto"/>
        <w:jc w:val="both"/>
        <w:rPr>
          <w:rFonts w:asciiTheme="majorBidi" w:hAnsiTheme="majorBidi" w:cstheme="majorBidi"/>
        </w:rPr>
      </w:pPr>
    </w:p>
    <w:p w14:paraId="013C20C3" w14:textId="28449681" w:rsidR="002A3962" w:rsidRPr="00CE66CD" w:rsidRDefault="002A3962" w:rsidP="00D46465">
      <w:pPr>
        <w:pStyle w:val="ListParagraph"/>
        <w:numPr>
          <w:ilvl w:val="0"/>
          <w:numId w:val="3"/>
        </w:numPr>
        <w:spacing w:after="0" w:line="240" w:lineRule="auto"/>
        <w:jc w:val="both"/>
        <w:rPr>
          <w:rFonts w:asciiTheme="majorBidi" w:hAnsiTheme="majorBidi" w:cstheme="majorBidi"/>
          <w:b/>
          <w:bCs/>
          <w:i/>
          <w:iCs/>
        </w:rPr>
      </w:pPr>
      <w:r w:rsidRPr="00CE66CD">
        <w:rPr>
          <w:rFonts w:asciiTheme="majorBidi" w:hAnsiTheme="majorBidi" w:cstheme="majorBidi"/>
          <w:b/>
          <w:bCs/>
          <w:i/>
          <w:iCs/>
        </w:rPr>
        <w:t>Action areas</w:t>
      </w:r>
    </w:p>
    <w:p w14:paraId="50034395" w14:textId="77777777" w:rsidR="00091CFF" w:rsidRPr="00091CFF" w:rsidRDefault="00091CFF" w:rsidP="00091CFF">
      <w:pPr>
        <w:pStyle w:val="ListParagraph"/>
        <w:spacing w:after="0" w:line="240" w:lineRule="auto"/>
        <w:ind w:left="1080"/>
        <w:jc w:val="both"/>
        <w:rPr>
          <w:rFonts w:asciiTheme="majorBidi" w:hAnsiTheme="majorBidi" w:cstheme="majorBidi"/>
        </w:rPr>
      </w:pPr>
    </w:p>
    <w:p w14:paraId="6F3C2512" w14:textId="716708EA" w:rsidR="002A3962" w:rsidRDefault="002A3962" w:rsidP="00D46465">
      <w:pPr>
        <w:pStyle w:val="ListParagraph"/>
        <w:numPr>
          <w:ilvl w:val="0"/>
          <w:numId w:val="4"/>
        </w:numPr>
        <w:spacing w:after="0" w:line="240" w:lineRule="auto"/>
        <w:jc w:val="both"/>
        <w:rPr>
          <w:rFonts w:asciiTheme="majorBidi" w:hAnsiTheme="majorBidi" w:cstheme="majorBidi"/>
          <w:b/>
          <w:bCs/>
        </w:rPr>
      </w:pPr>
      <w:r w:rsidRPr="00AD45F5">
        <w:rPr>
          <w:rFonts w:asciiTheme="majorBidi" w:hAnsiTheme="majorBidi" w:cstheme="majorBidi"/>
          <w:b/>
          <w:bCs/>
        </w:rPr>
        <w:t>Domestic public resources</w:t>
      </w:r>
    </w:p>
    <w:p w14:paraId="1089C8E4" w14:textId="77777777" w:rsidR="0036651E" w:rsidRPr="00AD45F5" w:rsidRDefault="0036651E" w:rsidP="0036651E">
      <w:pPr>
        <w:pStyle w:val="ListParagraph"/>
        <w:spacing w:after="0" w:line="240" w:lineRule="auto"/>
        <w:jc w:val="both"/>
        <w:rPr>
          <w:rFonts w:asciiTheme="majorBidi" w:hAnsiTheme="majorBidi" w:cstheme="majorBidi"/>
          <w:b/>
          <w:bCs/>
        </w:rPr>
      </w:pPr>
    </w:p>
    <w:p w14:paraId="5B903F87" w14:textId="77777777" w:rsidR="0036651E" w:rsidRDefault="002A3962" w:rsidP="00B77EB0">
      <w:pPr>
        <w:spacing w:after="0" w:line="240" w:lineRule="auto"/>
        <w:ind w:left="360"/>
        <w:jc w:val="both"/>
        <w:rPr>
          <w:rFonts w:asciiTheme="majorBidi" w:hAnsiTheme="majorBidi" w:cstheme="majorBidi"/>
        </w:rPr>
      </w:pPr>
      <w:r w:rsidRPr="00AD45F5">
        <w:rPr>
          <w:rFonts w:asciiTheme="majorBidi" w:hAnsiTheme="majorBidi" w:cstheme="majorBidi"/>
        </w:rPr>
        <w:t>Domestic resource mobilization remains a key challenge for LDCs due to narrow tax bases, large informal sectors, limited administrative capacity, and illicit financial flows. The average tax-to-GDP ratio in LDCs was just 13% in 2021, compared to the global average of 15% and 34% in OECD countries.</w:t>
      </w:r>
      <w:r w:rsidR="00D31256" w:rsidRPr="00AD45F5">
        <w:rPr>
          <w:rFonts w:asciiTheme="majorBidi" w:hAnsiTheme="majorBidi" w:cstheme="majorBidi"/>
        </w:rPr>
        <w:t xml:space="preserve">  </w:t>
      </w:r>
    </w:p>
    <w:p w14:paraId="01FE0C2A" w14:textId="77777777" w:rsidR="00821EEB" w:rsidRDefault="00821EEB" w:rsidP="00B77EB0">
      <w:pPr>
        <w:spacing w:after="0" w:line="240" w:lineRule="auto"/>
        <w:ind w:left="360"/>
        <w:jc w:val="both"/>
        <w:rPr>
          <w:rFonts w:asciiTheme="majorBidi" w:hAnsiTheme="majorBidi" w:cstheme="majorBidi"/>
        </w:rPr>
      </w:pPr>
    </w:p>
    <w:p w14:paraId="1B33995E" w14:textId="31A459E7" w:rsidR="00821EEB" w:rsidRDefault="00821EEB" w:rsidP="00B77EB0">
      <w:pPr>
        <w:spacing w:after="0" w:line="240" w:lineRule="auto"/>
        <w:ind w:left="360"/>
        <w:jc w:val="both"/>
        <w:rPr>
          <w:rFonts w:asciiTheme="majorBidi" w:hAnsiTheme="majorBidi" w:cstheme="majorBidi"/>
        </w:rPr>
      </w:pPr>
      <w:r>
        <w:rPr>
          <w:rFonts w:asciiTheme="majorBidi" w:hAnsiTheme="majorBidi" w:cstheme="majorBidi"/>
        </w:rPr>
        <w:t>Moreover, i</w:t>
      </w:r>
      <w:r w:rsidRPr="00821EEB">
        <w:rPr>
          <w:rFonts w:asciiTheme="majorBidi" w:hAnsiTheme="majorBidi" w:cstheme="majorBidi"/>
        </w:rPr>
        <w:t>n many LDCs, over 60-80% of the labor force operates in the informal sector, where income often goes untaxed.</w:t>
      </w:r>
      <w:r w:rsidR="00385A11">
        <w:rPr>
          <w:rFonts w:asciiTheme="majorBidi" w:hAnsiTheme="majorBidi" w:cstheme="majorBidi"/>
        </w:rPr>
        <w:t xml:space="preserve"> </w:t>
      </w:r>
      <w:r w:rsidR="00385A11" w:rsidRPr="00385A11">
        <w:rPr>
          <w:rFonts w:asciiTheme="majorBidi" w:hAnsiTheme="majorBidi" w:cstheme="majorBidi"/>
        </w:rPr>
        <w:t>Informal businesses typically lack proper accounting systems and are not registered with tax authorities, making it challenging to assess and collect taxes.</w:t>
      </w:r>
    </w:p>
    <w:p w14:paraId="423D32CB" w14:textId="77777777" w:rsidR="0036651E" w:rsidRDefault="0036651E" w:rsidP="00B77EB0">
      <w:pPr>
        <w:spacing w:after="0" w:line="240" w:lineRule="auto"/>
        <w:ind w:left="360"/>
        <w:jc w:val="both"/>
        <w:rPr>
          <w:rFonts w:asciiTheme="majorBidi" w:hAnsiTheme="majorBidi" w:cstheme="majorBidi"/>
        </w:rPr>
      </w:pPr>
    </w:p>
    <w:p w14:paraId="3633934A" w14:textId="6AD66FD8" w:rsidR="002A3962" w:rsidRDefault="002A3962" w:rsidP="00B77EB0">
      <w:pPr>
        <w:spacing w:after="0" w:line="240" w:lineRule="auto"/>
        <w:ind w:left="360"/>
        <w:jc w:val="both"/>
        <w:rPr>
          <w:rFonts w:asciiTheme="majorBidi" w:hAnsiTheme="majorBidi" w:cstheme="majorBidi"/>
        </w:rPr>
      </w:pPr>
      <w:r w:rsidRPr="00AD45F5">
        <w:rPr>
          <w:rFonts w:asciiTheme="majorBidi" w:hAnsiTheme="majorBidi" w:cstheme="majorBidi"/>
        </w:rPr>
        <w:t xml:space="preserve">Key priorities </w:t>
      </w:r>
      <w:r w:rsidR="005A69D0">
        <w:rPr>
          <w:rFonts w:asciiTheme="majorBidi" w:hAnsiTheme="majorBidi" w:cstheme="majorBidi"/>
        </w:rPr>
        <w:t xml:space="preserve">and recommendations </w:t>
      </w:r>
      <w:r w:rsidR="0036651E">
        <w:rPr>
          <w:rFonts w:asciiTheme="majorBidi" w:hAnsiTheme="majorBidi" w:cstheme="majorBidi"/>
        </w:rPr>
        <w:t>for LDCs</w:t>
      </w:r>
      <w:r w:rsidRPr="00AD45F5">
        <w:rPr>
          <w:rFonts w:asciiTheme="majorBidi" w:hAnsiTheme="majorBidi" w:cstheme="majorBidi"/>
        </w:rPr>
        <w:t>:</w:t>
      </w:r>
    </w:p>
    <w:p w14:paraId="638EA5E1" w14:textId="77777777" w:rsidR="00A63A2A" w:rsidRPr="00AD45F5" w:rsidRDefault="00A63A2A" w:rsidP="00B77EB0">
      <w:pPr>
        <w:spacing w:after="0" w:line="240" w:lineRule="auto"/>
        <w:ind w:left="360"/>
        <w:jc w:val="both"/>
        <w:rPr>
          <w:rFonts w:asciiTheme="majorBidi" w:hAnsiTheme="majorBidi" w:cstheme="majorBidi"/>
        </w:rPr>
      </w:pPr>
    </w:p>
    <w:p w14:paraId="725F70D3" w14:textId="326AD549" w:rsidR="008B2FFF" w:rsidRPr="009228BD" w:rsidRDefault="002A3962" w:rsidP="009228BD">
      <w:pPr>
        <w:numPr>
          <w:ilvl w:val="0"/>
          <w:numId w:val="5"/>
        </w:numPr>
        <w:spacing w:after="0" w:line="240" w:lineRule="auto"/>
        <w:jc w:val="both"/>
        <w:rPr>
          <w:rFonts w:asciiTheme="majorBidi" w:hAnsiTheme="majorBidi" w:cstheme="majorBidi"/>
        </w:rPr>
      </w:pPr>
      <w:r w:rsidRPr="002A3962">
        <w:rPr>
          <w:rFonts w:asciiTheme="majorBidi" w:hAnsiTheme="majorBidi" w:cstheme="majorBidi"/>
        </w:rPr>
        <w:t xml:space="preserve">LDCs need support to modernize tax systems, expand the tax base, and improve compliance. Digital technologies </w:t>
      </w:r>
      <w:r w:rsidR="00D94CE8">
        <w:rPr>
          <w:rFonts w:asciiTheme="majorBidi" w:hAnsiTheme="majorBidi" w:cstheme="majorBidi"/>
        </w:rPr>
        <w:t xml:space="preserve">and capacity building </w:t>
      </w:r>
      <w:r w:rsidRPr="002A3962">
        <w:rPr>
          <w:rFonts w:asciiTheme="majorBidi" w:hAnsiTheme="majorBidi" w:cstheme="majorBidi"/>
        </w:rPr>
        <w:t>offer opportunities to enhance revenue collection.</w:t>
      </w:r>
    </w:p>
    <w:p w14:paraId="4C07EDD7" w14:textId="1D6C9B79" w:rsidR="002A3962" w:rsidRPr="002A3962" w:rsidRDefault="00AB04BD" w:rsidP="00D46465">
      <w:pPr>
        <w:numPr>
          <w:ilvl w:val="0"/>
          <w:numId w:val="5"/>
        </w:numPr>
        <w:spacing w:after="0" w:line="240" w:lineRule="auto"/>
        <w:jc w:val="both"/>
        <w:rPr>
          <w:rFonts w:asciiTheme="majorBidi" w:hAnsiTheme="majorBidi" w:cstheme="majorBidi"/>
        </w:rPr>
      </w:pPr>
      <w:r w:rsidRPr="00AB04BD">
        <w:rPr>
          <w:rFonts w:asciiTheme="majorBidi" w:hAnsiTheme="majorBidi" w:cstheme="majorBidi"/>
        </w:rPr>
        <w:lastRenderedPageBreak/>
        <w:t xml:space="preserve">LDCs lose substantial revenue through illicit financial flows, including tax evasion, </w:t>
      </w:r>
      <w:proofErr w:type="spellStart"/>
      <w:r w:rsidRPr="00AB04BD">
        <w:rPr>
          <w:rFonts w:asciiTheme="majorBidi" w:hAnsiTheme="majorBidi" w:cstheme="majorBidi"/>
        </w:rPr>
        <w:t>misinvoicing</w:t>
      </w:r>
      <w:proofErr w:type="spellEnd"/>
      <w:r w:rsidRPr="00AB04BD">
        <w:rPr>
          <w:rFonts w:asciiTheme="majorBidi" w:hAnsiTheme="majorBidi" w:cstheme="majorBidi"/>
        </w:rPr>
        <w:t>, and capital flight.</w:t>
      </w:r>
      <w:r>
        <w:rPr>
          <w:rFonts w:asciiTheme="majorBidi" w:hAnsiTheme="majorBidi" w:cstheme="majorBidi"/>
        </w:rPr>
        <w:t xml:space="preserve"> </w:t>
      </w:r>
      <w:r w:rsidR="002A3962" w:rsidRPr="002A3962">
        <w:rPr>
          <w:rFonts w:asciiTheme="majorBidi" w:hAnsiTheme="majorBidi" w:cstheme="majorBidi"/>
        </w:rPr>
        <w:t xml:space="preserve">Illicit financial flows drain an estimated $88.6 billion annually from Africa alone. Enhance global cooperation needed on tax evasion, trade </w:t>
      </w:r>
      <w:proofErr w:type="spellStart"/>
      <w:r w:rsidR="002A3962" w:rsidRPr="002A3962">
        <w:rPr>
          <w:rFonts w:asciiTheme="majorBidi" w:hAnsiTheme="majorBidi" w:cstheme="majorBidi"/>
        </w:rPr>
        <w:t>misinvoicing</w:t>
      </w:r>
      <w:proofErr w:type="spellEnd"/>
      <w:r w:rsidR="002A3962" w:rsidRPr="002A3962">
        <w:rPr>
          <w:rFonts w:asciiTheme="majorBidi" w:hAnsiTheme="majorBidi" w:cstheme="majorBidi"/>
        </w:rPr>
        <w:t>, and return of stolen assets.</w:t>
      </w:r>
    </w:p>
    <w:p w14:paraId="673C31FC" w14:textId="5518469F" w:rsidR="002A3962" w:rsidRDefault="002A3962" w:rsidP="00D46465">
      <w:pPr>
        <w:numPr>
          <w:ilvl w:val="0"/>
          <w:numId w:val="5"/>
        </w:numPr>
        <w:spacing w:after="0" w:line="240" w:lineRule="auto"/>
        <w:jc w:val="both"/>
        <w:rPr>
          <w:rFonts w:asciiTheme="majorBidi" w:hAnsiTheme="majorBidi" w:cstheme="majorBidi"/>
        </w:rPr>
      </w:pPr>
      <w:r w:rsidRPr="002A3962">
        <w:rPr>
          <w:rFonts w:asciiTheme="majorBidi" w:hAnsiTheme="majorBidi" w:cstheme="majorBidi"/>
        </w:rPr>
        <w:t>Many LDCs are rich in natural resources but struggle to translate this into development gains</w:t>
      </w:r>
      <w:r w:rsidR="00064746">
        <w:rPr>
          <w:rFonts w:asciiTheme="majorBidi" w:hAnsiTheme="majorBidi" w:cstheme="majorBidi"/>
        </w:rPr>
        <w:t xml:space="preserve"> through value addition and transformation</w:t>
      </w:r>
      <w:r w:rsidRPr="002A3962">
        <w:rPr>
          <w:rFonts w:asciiTheme="majorBidi" w:hAnsiTheme="majorBidi" w:cstheme="majorBidi"/>
        </w:rPr>
        <w:t xml:space="preserve">. Support is </w:t>
      </w:r>
      <w:r w:rsidR="00F5023B">
        <w:rPr>
          <w:rFonts w:asciiTheme="majorBidi" w:hAnsiTheme="majorBidi" w:cstheme="majorBidi"/>
        </w:rPr>
        <w:t xml:space="preserve">also </w:t>
      </w:r>
      <w:r w:rsidRPr="002A3962">
        <w:rPr>
          <w:rFonts w:asciiTheme="majorBidi" w:hAnsiTheme="majorBidi" w:cstheme="majorBidi"/>
        </w:rPr>
        <w:t>needed to negotiate fair contracts and manage resource revenues transparently.</w:t>
      </w:r>
    </w:p>
    <w:p w14:paraId="56F00353" w14:textId="7A052DB4" w:rsidR="00D72EF5" w:rsidRPr="002A3962" w:rsidRDefault="00FD14A4" w:rsidP="00D46465">
      <w:pPr>
        <w:numPr>
          <w:ilvl w:val="0"/>
          <w:numId w:val="5"/>
        </w:numPr>
        <w:spacing w:after="0" w:line="240" w:lineRule="auto"/>
        <w:jc w:val="both"/>
        <w:rPr>
          <w:rFonts w:asciiTheme="majorBidi" w:hAnsiTheme="majorBidi" w:cstheme="majorBidi"/>
        </w:rPr>
      </w:pPr>
      <w:r>
        <w:rPr>
          <w:rFonts w:asciiTheme="majorBidi" w:hAnsiTheme="majorBidi" w:cstheme="majorBidi"/>
        </w:rPr>
        <w:t xml:space="preserve">Enhance financial inclusion </w:t>
      </w:r>
      <w:r w:rsidR="00AD1FF7">
        <w:rPr>
          <w:rFonts w:asciiTheme="majorBidi" w:hAnsiTheme="majorBidi" w:cstheme="majorBidi"/>
        </w:rPr>
        <w:t xml:space="preserve">and access in LDCs. </w:t>
      </w:r>
      <w:r w:rsidR="00D72EF5">
        <w:rPr>
          <w:rFonts w:asciiTheme="majorBidi" w:hAnsiTheme="majorBidi" w:cstheme="majorBidi"/>
        </w:rPr>
        <w:t xml:space="preserve">According to </w:t>
      </w:r>
      <w:proofErr w:type="gramStart"/>
      <w:r w:rsidR="00D72EF5">
        <w:rPr>
          <w:rFonts w:asciiTheme="majorBidi" w:hAnsiTheme="majorBidi" w:cstheme="majorBidi"/>
        </w:rPr>
        <w:t>World</w:t>
      </w:r>
      <w:proofErr w:type="gramEnd"/>
      <w:r w:rsidR="00D72EF5">
        <w:rPr>
          <w:rFonts w:asciiTheme="majorBidi" w:hAnsiTheme="majorBidi" w:cstheme="majorBidi"/>
        </w:rPr>
        <w:t xml:space="preserve"> Bank, o</w:t>
      </w:r>
      <w:r w:rsidR="00D72EF5" w:rsidRPr="00D72EF5">
        <w:rPr>
          <w:rFonts w:asciiTheme="majorBidi" w:hAnsiTheme="majorBidi" w:cstheme="majorBidi"/>
        </w:rPr>
        <w:t>nly 35% of adults in LDCs have access to formal financial services, limiting the scope of tax collection and domestic savings mobilization.</w:t>
      </w:r>
      <w:r w:rsidR="00D72EF5">
        <w:rPr>
          <w:rFonts w:asciiTheme="majorBidi" w:hAnsiTheme="majorBidi" w:cstheme="majorBidi"/>
        </w:rPr>
        <w:t xml:space="preserve"> </w:t>
      </w:r>
    </w:p>
    <w:p w14:paraId="5090770D" w14:textId="2BD87190" w:rsidR="003D348B" w:rsidRDefault="00853268" w:rsidP="00D46465">
      <w:pPr>
        <w:numPr>
          <w:ilvl w:val="0"/>
          <w:numId w:val="5"/>
        </w:numPr>
        <w:spacing w:after="0" w:line="240" w:lineRule="auto"/>
        <w:jc w:val="both"/>
        <w:rPr>
          <w:rFonts w:asciiTheme="majorBidi" w:hAnsiTheme="majorBidi" w:cstheme="majorBidi"/>
        </w:rPr>
      </w:pPr>
      <w:r>
        <w:rPr>
          <w:rFonts w:asciiTheme="majorBidi" w:hAnsiTheme="majorBidi" w:cstheme="majorBidi"/>
        </w:rPr>
        <w:t xml:space="preserve">Support LDCs </w:t>
      </w:r>
      <w:r w:rsidR="003C786B">
        <w:rPr>
          <w:rFonts w:asciiTheme="majorBidi" w:hAnsiTheme="majorBidi" w:cstheme="majorBidi"/>
        </w:rPr>
        <w:t>develop a sustainable, transparent and equitable revenue system by broaden</w:t>
      </w:r>
      <w:r w:rsidR="00A72B7A">
        <w:rPr>
          <w:rFonts w:asciiTheme="majorBidi" w:hAnsiTheme="majorBidi" w:cstheme="majorBidi"/>
        </w:rPr>
        <w:t>ing</w:t>
      </w:r>
      <w:r w:rsidR="003C786B">
        <w:rPr>
          <w:rFonts w:asciiTheme="majorBidi" w:hAnsiTheme="majorBidi" w:cstheme="majorBidi"/>
        </w:rPr>
        <w:t xml:space="preserve"> taxes and protecting the base</w:t>
      </w:r>
    </w:p>
    <w:p w14:paraId="766B365B" w14:textId="72E5D9F4" w:rsidR="00836835" w:rsidRDefault="00836835" w:rsidP="00D46465">
      <w:pPr>
        <w:numPr>
          <w:ilvl w:val="0"/>
          <w:numId w:val="5"/>
        </w:numPr>
        <w:spacing w:after="0" w:line="240" w:lineRule="auto"/>
        <w:jc w:val="both"/>
        <w:rPr>
          <w:rFonts w:asciiTheme="majorBidi" w:hAnsiTheme="majorBidi" w:cstheme="majorBidi"/>
        </w:rPr>
      </w:pPr>
      <w:r>
        <w:rPr>
          <w:rFonts w:asciiTheme="majorBidi" w:hAnsiTheme="majorBidi" w:cstheme="majorBidi"/>
        </w:rPr>
        <w:t xml:space="preserve">Assist LDCs in increasing </w:t>
      </w:r>
      <w:r w:rsidR="00813817">
        <w:rPr>
          <w:rFonts w:asciiTheme="majorBidi" w:hAnsiTheme="majorBidi" w:cstheme="majorBidi"/>
        </w:rPr>
        <w:t>domestic tax compliance and broaden</w:t>
      </w:r>
      <w:r w:rsidR="00A72B7A">
        <w:rPr>
          <w:rFonts w:asciiTheme="majorBidi" w:hAnsiTheme="majorBidi" w:cstheme="majorBidi"/>
        </w:rPr>
        <w:t>ing</w:t>
      </w:r>
      <w:r w:rsidR="00813817">
        <w:rPr>
          <w:rFonts w:asciiTheme="majorBidi" w:hAnsiTheme="majorBidi" w:cstheme="majorBidi"/>
        </w:rPr>
        <w:t xml:space="preserve"> </w:t>
      </w:r>
      <w:r w:rsidR="00A72B7A">
        <w:rPr>
          <w:rFonts w:asciiTheme="majorBidi" w:hAnsiTheme="majorBidi" w:cstheme="majorBidi"/>
        </w:rPr>
        <w:t>the </w:t>
      </w:r>
      <w:r w:rsidR="00813817">
        <w:rPr>
          <w:rFonts w:asciiTheme="majorBidi" w:hAnsiTheme="majorBidi" w:cstheme="majorBidi"/>
        </w:rPr>
        <w:t>tax base through taxpayer education and awareness programs</w:t>
      </w:r>
    </w:p>
    <w:p w14:paraId="3F18D8F1" w14:textId="3D27E50B" w:rsidR="008F4F20" w:rsidRDefault="008258BF" w:rsidP="00D46465">
      <w:pPr>
        <w:numPr>
          <w:ilvl w:val="0"/>
          <w:numId w:val="5"/>
        </w:numPr>
        <w:spacing w:after="0" w:line="240" w:lineRule="auto"/>
        <w:jc w:val="both"/>
        <w:rPr>
          <w:rFonts w:asciiTheme="majorBidi" w:hAnsiTheme="majorBidi" w:cstheme="majorBidi"/>
        </w:rPr>
      </w:pPr>
      <w:r>
        <w:rPr>
          <w:rFonts w:asciiTheme="majorBidi" w:hAnsiTheme="majorBidi" w:cstheme="majorBidi"/>
        </w:rPr>
        <w:t>To enhance LDCs capacity to regulate m</w:t>
      </w:r>
      <w:r w:rsidR="008F4F20" w:rsidRPr="008F4F20">
        <w:rPr>
          <w:rFonts w:asciiTheme="majorBidi" w:hAnsiTheme="majorBidi" w:cstheme="majorBidi"/>
        </w:rPr>
        <w:t>any multinationals operating in LDCs engag</w:t>
      </w:r>
      <w:r>
        <w:rPr>
          <w:rFonts w:asciiTheme="majorBidi" w:hAnsiTheme="majorBidi" w:cstheme="majorBidi"/>
        </w:rPr>
        <w:t>ing</w:t>
      </w:r>
      <w:r w:rsidR="008F4F20" w:rsidRPr="008F4F20">
        <w:rPr>
          <w:rFonts w:asciiTheme="majorBidi" w:hAnsiTheme="majorBidi" w:cstheme="majorBidi"/>
        </w:rPr>
        <w:t xml:space="preserve"> in practices such as transfer pricing to avoid taxes, reducing the tax revenue that LDCs can collect.</w:t>
      </w:r>
      <w:r w:rsidR="005951B3">
        <w:rPr>
          <w:rFonts w:asciiTheme="majorBidi" w:hAnsiTheme="majorBidi" w:cstheme="majorBidi"/>
        </w:rPr>
        <w:t xml:space="preserve"> </w:t>
      </w:r>
    </w:p>
    <w:p w14:paraId="4E68BCD0" w14:textId="1B61B124" w:rsidR="000E54C4" w:rsidRDefault="000E54C4" w:rsidP="00D46465">
      <w:pPr>
        <w:numPr>
          <w:ilvl w:val="0"/>
          <w:numId w:val="5"/>
        </w:numPr>
        <w:spacing w:after="0" w:line="240" w:lineRule="auto"/>
        <w:jc w:val="both"/>
        <w:rPr>
          <w:rFonts w:asciiTheme="majorBidi" w:hAnsiTheme="majorBidi" w:cstheme="majorBidi"/>
        </w:rPr>
      </w:pPr>
      <w:r>
        <w:rPr>
          <w:rFonts w:asciiTheme="majorBidi" w:hAnsiTheme="majorBidi" w:cstheme="majorBidi"/>
        </w:rPr>
        <w:t>Strengthen the capacity of LDCs including their technological capacities to control tax evasion.</w:t>
      </w:r>
    </w:p>
    <w:p w14:paraId="0058A49E" w14:textId="07226E64" w:rsidR="008E00BC" w:rsidRDefault="008E00BC" w:rsidP="00D46465">
      <w:pPr>
        <w:numPr>
          <w:ilvl w:val="0"/>
          <w:numId w:val="5"/>
        </w:numPr>
        <w:spacing w:after="0" w:line="240" w:lineRule="auto"/>
        <w:jc w:val="both"/>
        <w:rPr>
          <w:rFonts w:asciiTheme="majorBidi" w:hAnsiTheme="majorBidi" w:cstheme="majorBidi"/>
        </w:rPr>
      </w:pPr>
      <w:r>
        <w:rPr>
          <w:rFonts w:asciiTheme="majorBidi" w:hAnsiTheme="majorBidi" w:cstheme="majorBidi"/>
        </w:rPr>
        <w:t xml:space="preserve">Enhance </w:t>
      </w:r>
      <w:r w:rsidR="00A72B7A">
        <w:rPr>
          <w:rFonts w:asciiTheme="majorBidi" w:hAnsiTheme="majorBidi" w:cstheme="majorBidi"/>
        </w:rPr>
        <w:t>the </w:t>
      </w:r>
      <w:r w:rsidR="00B10EC1">
        <w:rPr>
          <w:rFonts w:asciiTheme="majorBidi" w:hAnsiTheme="majorBidi" w:cstheme="majorBidi"/>
        </w:rPr>
        <w:t xml:space="preserve">infrastructure and </w:t>
      </w:r>
      <w:r>
        <w:rPr>
          <w:rFonts w:asciiTheme="majorBidi" w:hAnsiTheme="majorBidi" w:cstheme="majorBidi"/>
        </w:rPr>
        <w:t xml:space="preserve">capacity of LDCs </w:t>
      </w:r>
      <w:r w:rsidR="00A72B7A">
        <w:rPr>
          <w:rFonts w:asciiTheme="majorBidi" w:hAnsiTheme="majorBidi" w:cstheme="majorBidi"/>
        </w:rPr>
        <w:t>t</w:t>
      </w:r>
      <w:r w:rsidR="00B410E9">
        <w:rPr>
          <w:rFonts w:asciiTheme="majorBidi" w:hAnsiTheme="majorBidi" w:cstheme="majorBidi"/>
        </w:rPr>
        <w:t>o increas</w:t>
      </w:r>
      <w:r w:rsidR="00A72B7A">
        <w:rPr>
          <w:rFonts w:asciiTheme="majorBidi" w:hAnsiTheme="majorBidi" w:cstheme="majorBidi"/>
        </w:rPr>
        <w:t>e</w:t>
      </w:r>
      <w:r w:rsidR="00B410E9">
        <w:rPr>
          <w:rFonts w:asciiTheme="majorBidi" w:hAnsiTheme="majorBidi" w:cstheme="majorBidi"/>
        </w:rPr>
        <w:t xml:space="preserve"> </w:t>
      </w:r>
      <w:r w:rsidR="00C73C36">
        <w:rPr>
          <w:rFonts w:asciiTheme="majorBidi" w:hAnsiTheme="majorBidi" w:cstheme="majorBidi"/>
        </w:rPr>
        <w:t xml:space="preserve">the efficiency and professionalism of revenue administration </w:t>
      </w:r>
      <w:r w:rsidR="008258BF">
        <w:rPr>
          <w:rFonts w:asciiTheme="majorBidi" w:hAnsiTheme="majorBidi" w:cstheme="majorBidi"/>
        </w:rPr>
        <w:t>needed for efficient tax collection</w:t>
      </w:r>
    </w:p>
    <w:p w14:paraId="35DE6569" w14:textId="0A25D079" w:rsidR="008F673D" w:rsidRPr="002A3962" w:rsidRDefault="003833B8" w:rsidP="00D46465">
      <w:pPr>
        <w:numPr>
          <w:ilvl w:val="0"/>
          <w:numId w:val="5"/>
        </w:numPr>
        <w:spacing w:after="0" w:line="240" w:lineRule="auto"/>
        <w:jc w:val="both"/>
        <w:rPr>
          <w:rFonts w:asciiTheme="majorBidi" w:hAnsiTheme="majorBidi" w:cstheme="majorBidi"/>
        </w:rPr>
      </w:pPr>
      <w:r>
        <w:rPr>
          <w:rFonts w:asciiTheme="majorBidi" w:hAnsiTheme="majorBidi" w:cstheme="majorBidi"/>
        </w:rPr>
        <w:t>Support LDCs to d</w:t>
      </w:r>
      <w:r w:rsidR="008F673D" w:rsidRPr="008F673D">
        <w:rPr>
          <w:rFonts w:asciiTheme="majorBidi" w:hAnsiTheme="majorBidi" w:cstheme="majorBidi"/>
        </w:rPr>
        <w:t>evelop Digital Payment Systems and Infrastructure</w:t>
      </w:r>
      <w:r>
        <w:rPr>
          <w:rFonts w:asciiTheme="majorBidi" w:hAnsiTheme="majorBidi" w:cstheme="majorBidi"/>
        </w:rPr>
        <w:t>, and digital accounting tools</w:t>
      </w:r>
    </w:p>
    <w:p w14:paraId="5912DAC5" w14:textId="20B646FD" w:rsidR="009C7A2C" w:rsidRDefault="00853268" w:rsidP="00E27992">
      <w:pPr>
        <w:numPr>
          <w:ilvl w:val="0"/>
          <w:numId w:val="5"/>
        </w:numPr>
        <w:spacing w:after="0" w:line="240" w:lineRule="auto"/>
        <w:jc w:val="both"/>
        <w:rPr>
          <w:rFonts w:asciiTheme="majorBidi" w:hAnsiTheme="majorBidi" w:cstheme="majorBidi"/>
        </w:rPr>
      </w:pPr>
      <w:r>
        <w:rPr>
          <w:rFonts w:asciiTheme="majorBidi" w:hAnsiTheme="majorBidi" w:cstheme="majorBidi"/>
        </w:rPr>
        <w:t>S</w:t>
      </w:r>
      <w:r w:rsidR="002A3962" w:rsidRPr="002A3962">
        <w:rPr>
          <w:rFonts w:asciiTheme="majorBidi" w:hAnsiTheme="majorBidi" w:cstheme="majorBidi"/>
        </w:rPr>
        <w:t xml:space="preserve">upport </w:t>
      </w:r>
      <w:r>
        <w:rPr>
          <w:rFonts w:asciiTheme="majorBidi" w:hAnsiTheme="majorBidi" w:cstheme="majorBidi"/>
        </w:rPr>
        <w:t xml:space="preserve">LDCs </w:t>
      </w:r>
      <w:r w:rsidR="002A3962" w:rsidRPr="002A3962">
        <w:rPr>
          <w:rFonts w:asciiTheme="majorBidi" w:hAnsiTheme="majorBidi" w:cstheme="majorBidi"/>
        </w:rPr>
        <w:t>to design tax systems that reduce inequality, including through property taxes and taxation of high-income earners.</w:t>
      </w:r>
    </w:p>
    <w:p w14:paraId="7ABA2515" w14:textId="27AB108B" w:rsidR="00E27992" w:rsidRPr="00E27992" w:rsidRDefault="00E27992" w:rsidP="00E27992">
      <w:pPr>
        <w:numPr>
          <w:ilvl w:val="0"/>
          <w:numId w:val="5"/>
        </w:numPr>
        <w:spacing w:after="0" w:line="240" w:lineRule="auto"/>
        <w:jc w:val="both"/>
        <w:rPr>
          <w:rFonts w:asciiTheme="majorBidi" w:hAnsiTheme="majorBidi" w:cstheme="majorBidi"/>
        </w:rPr>
      </w:pPr>
      <w:r>
        <w:rPr>
          <w:rFonts w:asciiTheme="majorBidi" w:hAnsiTheme="majorBidi" w:cstheme="majorBidi"/>
        </w:rPr>
        <w:t>Technical capacity</w:t>
      </w:r>
      <w:r w:rsidR="00A72B7A">
        <w:rPr>
          <w:rFonts w:asciiTheme="majorBidi" w:hAnsiTheme="majorBidi" w:cstheme="majorBidi"/>
        </w:rPr>
        <w:t>-</w:t>
      </w:r>
      <w:r>
        <w:rPr>
          <w:rFonts w:asciiTheme="majorBidi" w:hAnsiTheme="majorBidi" w:cstheme="majorBidi"/>
        </w:rPr>
        <w:t xml:space="preserve">building support to LDCs to </w:t>
      </w:r>
      <w:r w:rsidR="0000731B">
        <w:rPr>
          <w:rFonts w:asciiTheme="majorBidi" w:hAnsiTheme="majorBidi" w:cstheme="majorBidi"/>
        </w:rPr>
        <w:t xml:space="preserve">develop </w:t>
      </w:r>
      <w:r w:rsidR="00A72B7A">
        <w:rPr>
          <w:rFonts w:asciiTheme="majorBidi" w:hAnsiTheme="majorBidi" w:cstheme="majorBidi"/>
        </w:rPr>
        <w:t>a </w:t>
      </w:r>
      <w:r w:rsidR="0000731B">
        <w:rPr>
          <w:rFonts w:asciiTheme="majorBidi" w:hAnsiTheme="majorBidi" w:cstheme="majorBidi"/>
        </w:rPr>
        <w:t>formal economy and raise tax awareness</w:t>
      </w:r>
    </w:p>
    <w:p w14:paraId="1409D0F5" w14:textId="77777777" w:rsidR="002A3962" w:rsidRPr="002A3962" w:rsidRDefault="002A3962" w:rsidP="00D46465">
      <w:pPr>
        <w:numPr>
          <w:ilvl w:val="0"/>
          <w:numId w:val="1"/>
        </w:numPr>
        <w:spacing w:after="0" w:line="240" w:lineRule="auto"/>
        <w:jc w:val="both"/>
        <w:rPr>
          <w:rFonts w:asciiTheme="majorBidi" w:hAnsiTheme="majorBidi" w:cstheme="majorBidi"/>
        </w:rPr>
      </w:pPr>
      <w:r w:rsidRPr="002A3962">
        <w:rPr>
          <w:rFonts w:asciiTheme="majorBidi" w:hAnsiTheme="majorBidi" w:cstheme="majorBidi"/>
        </w:rPr>
        <w:t>Establish a global minimum corporate tax rate of at least 25% to reduce tax competition and avoidance.</w:t>
      </w:r>
    </w:p>
    <w:p w14:paraId="7CF06865" w14:textId="64C3871E" w:rsidR="002A3962" w:rsidRPr="002A3962" w:rsidRDefault="00D54427" w:rsidP="00D46465">
      <w:pPr>
        <w:numPr>
          <w:ilvl w:val="0"/>
          <w:numId w:val="1"/>
        </w:numPr>
        <w:spacing w:after="0" w:line="240" w:lineRule="auto"/>
        <w:jc w:val="both"/>
        <w:rPr>
          <w:rFonts w:asciiTheme="majorBidi" w:hAnsiTheme="majorBidi" w:cstheme="majorBidi"/>
        </w:rPr>
      </w:pPr>
      <w:r>
        <w:rPr>
          <w:rFonts w:asciiTheme="majorBidi" w:hAnsiTheme="majorBidi" w:cstheme="majorBidi"/>
        </w:rPr>
        <w:t>Establish</w:t>
      </w:r>
      <w:r w:rsidR="002A3962" w:rsidRPr="002A3962">
        <w:rPr>
          <w:rFonts w:asciiTheme="majorBidi" w:hAnsiTheme="majorBidi" w:cstheme="majorBidi"/>
        </w:rPr>
        <w:t xml:space="preserve"> a </w:t>
      </w:r>
      <w:r w:rsidR="000C799E" w:rsidRPr="000C799E">
        <w:rPr>
          <w:rFonts w:asciiTheme="majorBidi" w:hAnsiTheme="majorBidi" w:cstheme="majorBidi"/>
        </w:rPr>
        <w:t>UN Framework Convention on International Tax Cooperation</w:t>
      </w:r>
      <w:r w:rsidR="000C799E">
        <w:rPr>
          <w:rFonts w:asciiTheme="majorBidi" w:hAnsiTheme="majorBidi" w:cstheme="majorBidi"/>
        </w:rPr>
        <w:t xml:space="preserve"> </w:t>
      </w:r>
      <w:r w:rsidR="002A3962" w:rsidRPr="002A3962">
        <w:rPr>
          <w:rFonts w:asciiTheme="majorBidi" w:hAnsiTheme="majorBidi" w:cstheme="majorBidi"/>
        </w:rPr>
        <w:t>to address international tax challenges in an inclusive manner.</w:t>
      </w:r>
    </w:p>
    <w:p w14:paraId="2DE1E008" w14:textId="77777777" w:rsidR="002A3962" w:rsidRDefault="002A3962" w:rsidP="00D46465">
      <w:pPr>
        <w:numPr>
          <w:ilvl w:val="0"/>
          <w:numId w:val="1"/>
        </w:numPr>
        <w:spacing w:after="0" w:line="240" w:lineRule="auto"/>
        <w:jc w:val="both"/>
        <w:rPr>
          <w:rFonts w:asciiTheme="majorBidi" w:hAnsiTheme="majorBidi" w:cstheme="majorBidi"/>
        </w:rPr>
      </w:pPr>
      <w:r w:rsidRPr="002A3962">
        <w:rPr>
          <w:rFonts w:asciiTheme="majorBidi" w:hAnsiTheme="majorBidi" w:cstheme="majorBidi"/>
        </w:rPr>
        <w:t>Support LDCs to achieve tax-to-GDP ratios of at least 20% by 2030 through technical assistance and capacity building.</w:t>
      </w:r>
    </w:p>
    <w:p w14:paraId="1E24F201" w14:textId="77777777" w:rsidR="00091CFF" w:rsidRPr="002A3962" w:rsidRDefault="00091CFF" w:rsidP="00091CFF">
      <w:pPr>
        <w:spacing w:after="0" w:line="240" w:lineRule="auto"/>
        <w:ind w:left="720"/>
        <w:jc w:val="both"/>
        <w:rPr>
          <w:rFonts w:asciiTheme="majorBidi" w:hAnsiTheme="majorBidi" w:cstheme="majorBidi"/>
        </w:rPr>
      </w:pPr>
    </w:p>
    <w:p w14:paraId="4A9A4FE5" w14:textId="1CF7DC03" w:rsidR="00B06489" w:rsidRDefault="002A3962" w:rsidP="00D46465">
      <w:pPr>
        <w:pStyle w:val="ListParagraph"/>
        <w:numPr>
          <w:ilvl w:val="0"/>
          <w:numId w:val="4"/>
        </w:numPr>
        <w:spacing w:after="0" w:line="240" w:lineRule="auto"/>
        <w:jc w:val="both"/>
        <w:rPr>
          <w:rFonts w:asciiTheme="majorBidi" w:hAnsiTheme="majorBidi" w:cstheme="majorBidi"/>
          <w:b/>
          <w:bCs/>
        </w:rPr>
      </w:pPr>
      <w:r w:rsidRPr="00AD45F5">
        <w:rPr>
          <w:rFonts w:asciiTheme="majorBidi" w:hAnsiTheme="majorBidi" w:cstheme="majorBidi"/>
          <w:b/>
          <w:bCs/>
        </w:rPr>
        <w:t xml:space="preserve">Domestic and international private business and finance. </w:t>
      </w:r>
    </w:p>
    <w:p w14:paraId="5646E5F3" w14:textId="77777777" w:rsidR="00091CFF" w:rsidRPr="00AD45F5" w:rsidRDefault="00091CFF" w:rsidP="00091CFF">
      <w:pPr>
        <w:pStyle w:val="ListParagraph"/>
        <w:spacing w:after="0" w:line="240" w:lineRule="auto"/>
        <w:jc w:val="both"/>
        <w:rPr>
          <w:rFonts w:asciiTheme="majorBidi" w:hAnsiTheme="majorBidi" w:cstheme="majorBidi"/>
          <w:b/>
          <w:bCs/>
        </w:rPr>
      </w:pPr>
    </w:p>
    <w:p w14:paraId="55CEFE33" w14:textId="23CC2C91" w:rsidR="00624514" w:rsidRDefault="00C56661" w:rsidP="00624514">
      <w:pPr>
        <w:spacing w:after="0" w:line="240" w:lineRule="auto"/>
        <w:ind w:left="360"/>
        <w:jc w:val="both"/>
        <w:rPr>
          <w:rFonts w:asciiTheme="majorBidi" w:hAnsiTheme="majorBidi" w:cstheme="majorBidi"/>
        </w:rPr>
      </w:pPr>
      <w:r w:rsidRPr="00C56661">
        <w:rPr>
          <w:rFonts w:asciiTheme="majorBidi" w:hAnsiTheme="majorBidi" w:cstheme="majorBidi"/>
        </w:rPr>
        <w:t xml:space="preserve">According to UNCTAD's World Investment Report 2024, foreign direct investment (FDI) flows to least developed countries (LDCs) </w:t>
      </w:r>
      <w:r w:rsidR="00D1217C">
        <w:rPr>
          <w:rFonts w:asciiTheme="majorBidi" w:hAnsiTheme="majorBidi" w:cstheme="majorBidi"/>
        </w:rPr>
        <w:t>is only</w:t>
      </w:r>
      <w:r w:rsidRPr="00C56661">
        <w:rPr>
          <w:rFonts w:asciiTheme="majorBidi" w:hAnsiTheme="majorBidi" w:cstheme="majorBidi"/>
        </w:rPr>
        <w:t xml:space="preserve"> $31 billion in 2023, which represents 2.4% of global FDI flows.  </w:t>
      </w:r>
      <w:r w:rsidR="00624514">
        <w:rPr>
          <w:rFonts w:asciiTheme="majorBidi" w:hAnsiTheme="majorBidi" w:cstheme="majorBidi"/>
        </w:rPr>
        <w:t xml:space="preserve"> </w:t>
      </w:r>
    </w:p>
    <w:p w14:paraId="2ED08162" w14:textId="77777777" w:rsidR="00624514" w:rsidRDefault="00624514" w:rsidP="00624514">
      <w:pPr>
        <w:spacing w:after="0" w:line="240" w:lineRule="auto"/>
        <w:ind w:left="360"/>
        <w:jc w:val="both"/>
        <w:rPr>
          <w:rFonts w:asciiTheme="majorBidi" w:hAnsiTheme="majorBidi" w:cstheme="majorBidi"/>
        </w:rPr>
      </w:pPr>
    </w:p>
    <w:p w14:paraId="4D5C57C4" w14:textId="2D80ED62" w:rsidR="002A3962" w:rsidRDefault="002A3962" w:rsidP="00B77EB0">
      <w:pPr>
        <w:spacing w:after="0" w:line="240" w:lineRule="auto"/>
        <w:ind w:left="360"/>
        <w:jc w:val="both"/>
        <w:rPr>
          <w:rFonts w:asciiTheme="majorBidi" w:hAnsiTheme="majorBidi" w:cstheme="majorBidi"/>
        </w:rPr>
      </w:pPr>
      <w:r w:rsidRPr="00AD45F5">
        <w:rPr>
          <w:rFonts w:asciiTheme="majorBidi" w:hAnsiTheme="majorBidi" w:cstheme="majorBidi"/>
        </w:rPr>
        <w:t xml:space="preserve">Key priorities </w:t>
      </w:r>
      <w:r w:rsidR="005A69D0">
        <w:rPr>
          <w:rFonts w:asciiTheme="majorBidi" w:hAnsiTheme="majorBidi" w:cstheme="majorBidi"/>
        </w:rPr>
        <w:t>and recommendations</w:t>
      </w:r>
      <w:r w:rsidRPr="00AD45F5">
        <w:rPr>
          <w:rFonts w:asciiTheme="majorBidi" w:hAnsiTheme="majorBidi" w:cstheme="majorBidi"/>
        </w:rPr>
        <w:t>:</w:t>
      </w:r>
    </w:p>
    <w:p w14:paraId="5513A32D" w14:textId="77777777" w:rsidR="005A69D0" w:rsidRPr="00AD45F5" w:rsidRDefault="005A69D0" w:rsidP="00B77EB0">
      <w:pPr>
        <w:spacing w:after="0" w:line="240" w:lineRule="auto"/>
        <w:ind w:left="360"/>
        <w:jc w:val="both"/>
        <w:rPr>
          <w:rFonts w:asciiTheme="majorBidi" w:hAnsiTheme="majorBidi" w:cstheme="majorBidi"/>
        </w:rPr>
      </w:pPr>
    </w:p>
    <w:p w14:paraId="43FCC52B" w14:textId="60B191A3" w:rsidR="005A69D0" w:rsidRDefault="005A69D0" w:rsidP="00D46465">
      <w:pPr>
        <w:numPr>
          <w:ilvl w:val="0"/>
          <w:numId w:val="6"/>
        </w:numPr>
        <w:spacing w:after="0" w:line="240" w:lineRule="auto"/>
        <w:jc w:val="both"/>
        <w:rPr>
          <w:rFonts w:asciiTheme="majorBidi" w:hAnsiTheme="majorBidi" w:cstheme="majorBidi"/>
        </w:rPr>
      </w:pPr>
      <w:r w:rsidRPr="00AD45F5">
        <w:rPr>
          <w:rFonts w:asciiTheme="majorBidi" w:hAnsiTheme="majorBidi" w:cstheme="majorBidi"/>
        </w:rPr>
        <w:t>Adopt and implement investment promotion regimes for least developed countries</w:t>
      </w:r>
      <w:r w:rsidR="00276585">
        <w:rPr>
          <w:rFonts w:asciiTheme="majorBidi" w:hAnsiTheme="majorBidi" w:cstheme="majorBidi"/>
        </w:rPr>
        <w:t>.</w:t>
      </w:r>
    </w:p>
    <w:p w14:paraId="6A9FD144" w14:textId="1BF2EF79" w:rsidR="002A3962" w:rsidRPr="002A3962" w:rsidRDefault="002A3962" w:rsidP="00D46465">
      <w:pPr>
        <w:numPr>
          <w:ilvl w:val="0"/>
          <w:numId w:val="6"/>
        </w:numPr>
        <w:spacing w:after="0" w:line="240" w:lineRule="auto"/>
        <w:jc w:val="both"/>
        <w:rPr>
          <w:rFonts w:asciiTheme="majorBidi" w:hAnsiTheme="majorBidi" w:cstheme="majorBidi"/>
        </w:rPr>
      </w:pPr>
      <w:r w:rsidRPr="002A3962">
        <w:rPr>
          <w:rFonts w:asciiTheme="majorBidi" w:hAnsiTheme="majorBidi" w:cstheme="majorBidi"/>
        </w:rPr>
        <w:t>LDCs need support to streamline business regulations, strengthen contract enforcement, and improve infrastructure to attract investment.</w:t>
      </w:r>
    </w:p>
    <w:p w14:paraId="102C2075" w14:textId="51D9BE16" w:rsidR="002A3962" w:rsidRPr="002A3962" w:rsidRDefault="002A3962" w:rsidP="00D46465">
      <w:pPr>
        <w:numPr>
          <w:ilvl w:val="0"/>
          <w:numId w:val="6"/>
        </w:numPr>
        <w:spacing w:after="0" w:line="240" w:lineRule="auto"/>
        <w:jc w:val="both"/>
        <w:rPr>
          <w:rFonts w:asciiTheme="majorBidi" w:hAnsiTheme="majorBidi" w:cstheme="majorBidi"/>
        </w:rPr>
      </w:pPr>
      <w:r w:rsidRPr="002A3962">
        <w:rPr>
          <w:rFonts w:asciiTheme="majorBidi" w:hAnsiTheme="majorBidi" w:cstheme="majorBidi"/>
        </w:rPr>
        <w:lastRenderedPageBreak/>
        <w:t>Only 35% of adults in LDCs had a bank account in 2021. Expanding access to financial services for individuals and SMEs is critical.</w:t>
      </w:r>
    </w:p>
    <w:p w14:paraId="07E5DA8F" w14:textId="295E369F" w:rsidR="002A3962" w:rsidRPr="002A3962" w:rsidRDefault="002A3962" w:rsidP="00D46465">
      <w:pPr>
        <w:numPr>
          <w:ilvl w:val="0"/>
          <w:numId w:val="6"/>
        </w:numPr>
        <w:spacing w:after="0" w:line="240" w:lineRule="auto"/>
        <w:jc w:val="both"/>
        <w:rPr>
          <w:rFonts w:asciiTheme="majorBidi" w:hAnsiTheme="majorBidi" w:cstheme="majorBidi"/>
        </w:rPr>
      </w:pPr>
      <w:r w:rsidRPr="002A3962">
        <w:rPr>
          <w:rFonts w:asciiTheme="majorBidi" w:hAnsiTheme="majorBidi" w:cstheme="majorBidi"/>
        </w:rPr>
        <w:t>Support is needed to develop local currency bond markets and stock exchanges to mobilize long-term financing.</w:t>
      </w:r>
    </w:p>
    <w:p w14:paraId="17FE6051" w14:textId="1E62496E" w:rsidR="002A3962" w:rsidRPr="002A3962" w:rsidRDefault="002A3962" w:rsidP="00D46465">
      <w:pPr>
        <w:numPr>
          <w:ilvl w:val="0"/>
          <w:numId w:val="6"/>
        </w:numPr>
        <w:spacing w:after="0" w:line="240" w:lineRule="auto"/>
        <w:jc w:val="both"/>
        <w:rPr>
          <w:rFonts w:asciiTheme="majorBidi" w:hAnsiTheme="majorBidi" w:cstheme="majorBidi"/>
        </w:rPr>
      </w:pPr>
      <w:r w:rsidRPr="002A3962">
        <w:rPr>
          <w:rFonts w:asciiTheme="majorBidi" w:hAnsiTheme="majorBidi" w:cstheme="majorBidi"/>
        </w:rPr>
        <w:t>Increased use of blended finance instruments can help catalyze private investment in SDG-aligned sectors in LDCs.</w:t>
      </w:r>
    </w:p>
    <w:p w14:paraId="14C1B807" w14:textId="3BA7C85E" w:rsidR="002A3962" w:rsidRPr="002A3962" w:rsidRDefault="002A3962" w:rsidP="00D46465">
      <w:pPr>
        <w:numPr>
          <w:ilvl w:val="0"/>
          <w:numId w:val="6"/>
        </w:numPr>
        <w:spacing w:after="0" w:line="240" w:lineRule="auto"/>
        <w:jc w:val="both"/>
        <w:rPr>
          <w:rFonts w:asciiTheme="majorBidi" w:hAnsiTheme="majorBidi" w:cstheme="majorBidi"/>
        </w:rPr>
      </w:pPr>
      <w:r w:rsidRPr="002A3962">
        <w:rPr>
          <w:rFonts w:asciiTheme="majorBidi" w:hAnsiTheme="majorBidi" w:cstheme="majorBidi"/>
        </w:rPr>
        <w:t>Social impact bonds and other innovative financing can help attract private capital to development projects.</w:t>
      </w:r>
    </w:p>
    <w:p w14:paraId="156EE79C" w14:textId="77777777" w:rsidR="002A3962" w:rsidRPr="002A3962" w:rsidRDefault="002A3962" w:rsidP="00D46465">
      <w:pPr>
        <w:numPr>
          <w:ilvl w:val="0"/>
          <w:numId w:val="6"/>
        </w:numPr>
        <w:spacing w:after="0" w:line="240" w:lineRule="auto"/>
        <w:jc w:val="both"/>
        <w:rPr>
          <w:rFonts w:asciiTheme="majorBidi" w:hAnsiTheme="majorBidi" w:cstheme="majorBidi"/>
        </w:rPr>
      </w:pPr>
      <w:r w:rsidRPr="002A3962">
        <w:rPr>
          <w:rFonts w:asciiTheme="majorBidi" w:hAnsiTheme="majorBidi" w:cstheme="majorBidi"/>
        </w:rPr>
        <w:t>Establish an LDC Private Sector Development Fund to provide risk capital and technical assistance to SMEs.</w:t>
      </w:r>
    </w:p>
    <w:p w14:paraId="5EDE30D2" w14:textId="77777777" w:rsidR="002A3962" w:rsidRPr="002A3962" w:rsidRDefault="002A3962" w:rsidP="00D46465">
      <w:pPr>
        <w:numPr>
          <w:ilvl w:val="0"/>
          <w:numId w:val="6"/>
        </w:numPr>
        <w:spacing w:after="0" w:line="240" w:lineRule="auto"/>
        <w:jc w:val="both"/>
        <w:rPr>
          <w:rFonts w:asciiTheme="majorBidi" w:hAnsiTheme="majorBidi" w:cstheme="majorBidi"/>
        </w:rPr>
      </w:pPr>
      <w:r w:rsidRPr="002A3962">
        <w:rPr>
          <w:rFonts w:asciiTheme="majorBidi" w:hAnsiTheme="majorBidi" w:cstheme="majorBidi"/>
        </w:rPr>
        <w:t>Provide credit guarantees and political risk insurance to de-risk private investment in LDCs.</w:t>
      </w:r>
    </w:p>
    <w:p w14:paraId="0D03D876" w14:textId="5A6A80E6" w:rsidR="002A3962" w:rsidRDefault="002A3962" w:rsidP="00D46465">
      <w:pPr>
        <w:numPr>
          <w:ilvl w:val="0"/>
          <w:numId w:val="6"/>
        </w:numPr>
        <w:spacing w:after="0" w:line="240" w:lineRule="auto"/>
        <w:jc w:val="both"/>
        <w:rPr>
          <w:rFonts w:asciiTheme="majorBidi" w:hAnsiTheme="majorBidi" w:cstheme="majorBidi"/>
        </w:rPr>
      </w:pPr>
      <w:r w:rsidRPr="002A3962">
        <w:rPr>
          <w:rFonts w:asciiTheme="majorBidi" w:hAnsiTheme="majorBidi" w:cstheme="majorBidi"/>
        </w:rPr>
        <w:t xml:space="preserve">Support LDCs to achieve </w:t>
      </w:r>
      <w:r w:rsidR="00931178">
        <w:rPr>
          <w:rFonts w:asciiTheme="majorBidi" w:hAnsiTheme="majorBidi" w:cstheme="majorBidi"/>
        </w:rPr>
        <w:t>universal</w:t>
      </w:r>
      <w:r w:rsidRPr="002A3962">
        <w:rPr>
          <w:rFonts w:asciiTheme="majorBidi" w:hAnsiTheme="majorBidi" w:cstheme="majorBidi"/>
        </w:rPr>
        <w:t xml:space="preserve"> financial inclusion by 2030 through digital financial services and financial literacy programs.</w:t>
      </w:r>
    </w:p>
    <w:p w14:paraId="7BEAC7B7" w14:textId="7159A884" w:rsidR="00D574BC" w:rsidRPr="00CB6A62" w:rsidRDefault="00D574BC" w:rsidP="00D46465">
      <w:pPr>
        <w:numPr>
          <w:ilvl w:val="0"/>
          <w:numId w:val="6"/>
        </w:numPr>
        <w:spacing w:after="0" w:line="240" w:lineRule="auto"/>
        <w:jc w:val="both"/>
        <w:rPr>
          <w:rFonts w:asciiTheme="majorBidi" w:hAnsiTheme="majorBidi" w:cstheme="majorBidi"/>
        </w:rPr>
      </w:pPr>
      <w:r>
        <w:rPr>
          <w:rFonts w:asciiTheme="majorBidi" w:hAnsiTheme="majorBidi" w:cstheme="majorBidi"/>
        </w:rPr>
        <w:t>Encourage MDBs</w:t>
      </w:r>
      <w:r w:rsidRPr="00D574BC">
        <w:rPr>
          <w:rFonts w:asciiTheme="majorBidi" w:hAnsiTheme="majorBidi" w:cstheme="majorBidi"/>
        </w:rPr>
        <w:t xml:space="preserve"> like the World Bank and regional development banks</w:t>
      </w:r>
      <w:r>
        <w:rPr>
          <w:rFonts w:asciiTheme="majorBidi" w:hAnsiTheme="majorBidi" w:cstheme="majorBidi"/>
        </w:rPr>
        <w:t xml:space="preserve"> to</w:t>
      </w:r>
      <w:r w:rsidRPr="00D574BC">
        <w:rPr>
          <w:rFonts w:asciiTheme="majorBidi" w:hAnsiTheme="majorBidi" w:cstheme="majorBidi"/>
        </w:rPr>
        <w:t xml:space="preserve"> offer </w:t>
      </w:r>
      <w:r w:rsidRPr="00CB6A62">
        <w:rPr>
          <w:rFonts w:asciiTheme="majorBidi" w:hAnsiTheme="majorBidi" w:cstheme="majorBidi"/>
        </w:rPr>
        <w:t>risk-sharing mechanisms, such as partial guarantees and insurance, to mitigate political and economic risks in LDCs</w:t>
      </w:r>
    </w:p>
    <w:p w14:paraId="10D9B358" w14:textId="2AA7C816" w:rsidR="00B232FA" w:rsidRPr="00CB6A62" w:rsidRDefault="00D670D0" w:rsidP="00D46465">
      <w:pPr>
        <w:numPr>
          <w:ilvl w:val="0"/>
          <w:numId w:val="6"/>
        </w:numPr>
        <w:spacing w:after="0" w:line="240" w:lineRule="auto"/>
        <w:jc w:val="both"/>
        <w:rPr>
          <w:rFonts w:asciiTheme="majorBidi" w:hAnsiTheme="majorBidi" w:cstheme="majorBidi"/>
        </w:rPr>
      </w:pPr>
      <w:r w:rsidRPr="00CB6A62">
        <w:rPr>
          <w:rFonts w:asciiTheme="majorBidi" w:hAnsiTheme="majorBidi" w:cstheme="majorBidi"/>
        </w:rPr>
        <w:t>D</w:t>
      </w:r>
      <w:r w:rsidR="00B232FA" w:rsidRPr="00CB6A62">
        <w:rPr>
          <w:rFonts w:asciiTheme="majorBidi" w:hAnsiTheme="majorBidi" w:cstheme="majorBidi"/>
        </w:rPr>
        <w:t>evelop project preparation facilities (PPFs)</w:t>
      </w:r>
      <w:r w:rsidRPr="00CB6A62">
        <w:rPr>
          <w:rFonts w:asciiTheme="majorBidi" w:hAnsiTheme="majorBidi" w:cstheme="majorBidi"/>
        </w:rPr>
        <w:t xml:space="preserve"> for LDCs</w:t>
      </w:r>
      <w:r w:rsidR="00B232FA" w:rsidRPr="00CB6A62">
        <w:rPr>
          <w:rFonts w:asciiTheme="majorBidi" w:hAnsiTheme="majorBidi" w:cstheme="majorBidi"/>
        </w:rPr>
        <w:t xml:space="preserve"> </w:t>
      </w:r>
      <w:r w:rsidRPr="00CB6A62">
        <w:rPr>
          <w:rFonts w:asciiTheme="majorBidi" w:hAnsiTheme="majorBidi" w:cstheme="majorBidi"/>
        </w:rPr>
        <w:t>through UNDP/UNOPS to</w:t>
      </w:r>
      <w:r w:rsidR="00B232FA" w:rsidRPr="00CB6A62">
        <w:rPr>
          <w:rFonts w:asciiTheme="majorBidi" w:hAnsiTheme="majorBidi" w:cstheme="majorBidi"/>
        </w:rPr>
        <w:t xml:space="preserve"> provide technical support, feasibility studies, and financial structuring to make projects more attractive to private finance</w:t>
      </w:r>
    </w:p>
    <w:p w14:paraId="4F2D5543" w14:textId="77777777" w:rsidR="00101274" w:rsidRDefault="00101274" w:rsidP="00D46465">
      <w:pPr>
        <w:numPr>
          <w:ilvl w:val="0"/>
          <w:numId w:val="6"/>
        </w:numPr>
        <w:spacing w:after="0" w:line="240" w:lineRule="auto"/>
        <w:jc w:val="both"/>
        <w:rPr>
          <w:rFonts w:asciiTheme="majorBidi" w:hAnsiTheme="majorBidi" w:cstheme="majorBidi"/>
        </w:rPr>
      </w:pPr>
      <w:r w:rsidRPr="00CB6A62">
        <w:rPr>
          <w:rFonts w:asciiTheme="majorBidi" w:hAnsiTheme="majorBidi" w:cstheme="majorBidi"/>
        </w:rPr>
        <w:t xml:space="preserve">Create currency hedging mechanisms and local currency financing options </w:t>
      </w:r>
      <w:r>
        <w:rPr>
          <w:rFonts w:asciiTheme="majorBidi" w:hAnsiTheme="majorBidi" w:cstheme="majorBidi"/>
        </w:rPr>
        <w:t xml:space="preserve">for LDCs </w:t>
      </w:r>
      <w:r w:rsidRPr="00101274">
        <w:rPr>
          <w:rFonts w:asciiTheme="majorBidi" w:hAnsiTheme="majorBidi" w:cstheme="majorBidi"/>
        </w:rPr>
        <w:t xml:space="preserve">to manage exchange rate risk. </w:t>
      </w:r>
    </w:p>
    <w:p w14:paraId="62781E70" w14:textId="24AFA6D8" w:rsidR="00101274" w:rsidRDefault="00101274" w:rsidP="00D46465">
      <w:pPr>
        <w:numPr>
          <w:ilvl w:val="0"/>
          <w:numId w:val="6"/>
        </w:numPr>
        <w:spacing w:after="0" w:line="240" w:lineRule="auto"/>
        <w:jc w:val="both"/>
        <w:rPr>
          <w:rFonts w:asciiTheme="majorBidi" w:hAnsiTheme="majorBidi" w:cstheme="majorBidi"/>
        </w:rPr>
      </w:pPr>
      <w:r>
        <w:rPr>
          <w:rFonts w:asciiTheme="majorBidi" w:hAnsiTheme="majorBidi" w:cstheme="majorBidi"/>
        </w:rPr>
        <w:t xml:space="preserve">Encourage </w:t>
      </w:r>
      <w:r w:rsidR="00444D9B">
        <w:rPr>
          <w:rFonts w:asciiTheme="majorBidi" w:hAnsiTheme="majorBidi" w:cstheme="majorBidi"/>
        </w:rPr>
        <w:t>MDBs</w:t>
      </w:r>
      <w:r w:rsidRPr="00101274">
        <w:rPr>
          <w:rFonts w:asciiTheme="majorBidi" w:hAnsiTheme="majorBidi" w:cstheme="majorBidi"/>
        </w:rPr>
        <w:t xml:space="preserve"> </w:t>
      </w:r>
      <w:r w:rsidR="00444D9B">
        <w:rPr>
          <w:rFonts w:asciiTheme="majorBidi" w:hAnsiTheme="majorBidi" w:cstheme="majorBidi"/>
        </w:rPr>
        <w:t xml:space="preserve">to </w:t>
      </w:r>
      <w:r w:rsidRPr="00101274">
        <w:rPr>
          <w:rFonts w:asciiTheme="majorBidi" w:hAnsiTheme="majorBidi" w:cstheme="majorBidi"/>
        </w:rPr>
        <w:t>provide local currency loans or partner with private financial institutions to offer hedging solutions, making it easier for investors to avoid currency-related losses.</w:t>
      </w:r>
    </w:p>
    <w:p w14:paraId="4AAC77EA" w14:textId="77777777" w:rsidR="00263D21" w:rsidRPr="002A3962" w:rsidRDefault="00263D21" w:rsidP="00263D21">
      <w:pPr>
        <w:spacing w:after="0" w:line="240" w:lineRule="auto"/>
        <w:ind w:left="720"/>
        <w:jc w:val="both"/>
        <w:rPr>
          <w:rFonts w:asciiTheme="majorBidi" w:hAnsiTheme="majorBidi" w:cstheme="majorBidi"/>
        </w:rPr>
      </w:pPr>
    </w:p>
    <w:p w14:paraId="36F66FCA" w14:textId="272B63C3" w:rsidR="00B06489" w:rsidRDefault="002A3962" w:rsidP="00D46465">
      <w:pPr>
        <w:pStyle w:val="ListParagraph"/>
        <w:numPr>
          <w:ilvl w:val="0"/>
          <w:numId w:val="4"/>
        </w:numPr>
        <w:spacing w:after="0" w:line="240" w:lineRule="auto"/>
        <w:jc w:val="both"/>
        <w:rPr>
          <w:rFonts w:asciiTheme="majorBidi" w:hAnsiTheme="majorBidi" w:cstheme="majorBidi"/>
          <w:b/>
          <w:bCs/>
        </w:rPr>
      </w:pPr>
      <w:r w:rsidRPr="00AD45F5">
        <w:rPr>
          <w:rFonts w:asciiTheme="majorBidi" w:hAnsiTheme="majorBidi" w:cstheme="majorBidi"/>
          <w:b/>
          <w:bCs/>
        </w:rPr>
        <w:t xml:space="preserve">International development cooperation. </w:t>
      </w:r>
    </w:p>
    <w:p w14:paraId="20C1323C" w14:textId="77777777" w:rsidR="00931178" w:rsidRPr="00AD45F5" w:rsidRDefault="00931178" w:rsidP="00931178">
      <w:pPr>
        <w:pStyle w:val="ListParagraph"/>
        <w:spacing w:after="0" w:line="240" w:lineRule="auto"/>
        <w:jc w:val="both"/>
        <w:rPr>
          <w:rFonts w:asciiTheme="majorBidi" w:hAnsiTheme="majorBidi" w:cstheme="majorBidi"/>
          <w:b/>
          <w:bCs/>
        </w:rPr>
      </w:pPr>
    </w:p>
    <w:p w14:paraId="6F95109D" w14:textId="44647D25" w:rsidR="00622D4B" w:rsidRDefault="002A3962" w:rsidP="00B77EB0">
      <w:pPr>
        <w:spacing w:after="0" w:line="240" w:lineRule="auto"/>
        <w:ind w:left="360"/>
        <w:jc w:val="both"/>
        <w:rPr>
          <w:rFonts w:asciiTheme="majorBidi" w:hAnsiTheme="majorBidi" w:cstheme="majorBidi"/>
        </w:rPr>
      </w:pPr>
      <w:r w:rsidRPr="00AD45F5">
        <w:rPr>
          <w:rFonts w:asciiTheme="majorBidi" w:hAnsiTheme="majorBidi" w:cstheme="majorBidi"/>
        </w:rPr>
        <w:t>In 2022, net ODA to LDCs was $33 billion, just 0.09% of DAC members' GNI.</w:t>
      </w:r>
      <w:r w:rsidR="002F5FB8" w:rsidRPr="00AD45F5">
        <w:rPr>
          <w:rFonts w:asciiTheme="majorBidi" w:hAnsiTheme="majorBidi" w:cstheme="majorBidi"/>
        </w:rPr>
        <w:t xml:space="preserve"> </w:t>
      </w:r>
      <w:r w:rsidR="00EE0370" w:rsidRPr="00EE0370">
        <w:rPr>
          <w:rFonts w:asciiTheme="majorBidi" w:hAnsiTheme="majorBidi" w:cstheme="majorBidi"/>
        </w:rPr>
        <w:t xml:space="preserve">This trend is particularly worrying given that LDCs are disproportionately affected by global economic downturns and face significant challenges in attracting investment. </w:t>
      </w:r>
    </w:p>
    <w:p w14:paraId="5732EE53" w14:textId="299CB404" w:rsidR="00622D4B" w:rsidRDefault="005E19F9" w:rsidP="00B77EB0">
      <w:pPr>
        <w:spacing w:after="0" w:line="240" w:lineRule="auto"/>
        <w:ind w:left="360"/>
        <w:jc w:val="both"/>
        <w:rPr>
          <w:rFonts w:asciiTheme="majorBidi" w:hAnsiTheme="majorBidi" w:cstheme="majorBidi"/>
        </w:rPr>
      </w:pPr>
      <w:r>
        <w:rPr>
          <w:rFonts w:asciiTheme="majorBidi" w:hAnsiTheme="majorBidi" w:cstheme="majorBidi"/>
        </w:rPr>
        <w:t>D</w:t>
      </w:r>
      <w:r w:rsidR="00622D4B">
        <w:rPr>
          <w:rFonts w:asciiTheme="majorBidi" w:hAnsiTheme="majorBidi" w:cstheme="majorBidi"/>
        </w:rPr>
        <w:t xml:space="preserve">evelopment </w:t>
      </w:r>
      <w:r w:rsidR="00210B46">
        <w:rPr>
          <w:rFonts w:asciiTheme="majorBidi" w:hAnsiTheme="majorBidi" w:cstheme="majorBidi"/>
        </w:rPr>
        <w:t xml:space="preserve">cooperation </w:t>
      </w:r>
      <w:r w:rsidR="00622D4B" w:rsidRPr="00622D4B">
        <w:rPr>
          <w:rFonts w:asciiTheme="majorBidi" w:hAnsiTheme="majorBidi" w:cstheme="majorBidi"/>
        </w:rPr>
        <w:t>is often unpredictable, depending on global economic conditions and donor country priorities. This volatility can destabilize public finances in LDCs,</w:t>
      </w:r>
    </w:p>
    <w:p w14:paraId="00844CFD" w14:textId="77777777" w:rsidR="007F744A" w:rsidRDefault="007F744A" w:rsidP="00B77EB0">
      <w:pPr>
        <w:spacing w:after="0" w:line="240" w:lineRule="auto"/>
        <w:ind w:left="360"/>
        <w:jc w:val="both"/>
        <w:rPr>
          <w:rFonts w:asciiTheme="majorBidi" w:hAnsiTheme="majorBidi" w:cstheme="majorBidi"/>
        </w:rPr>
      </w:pPr>
    </w:p>
    <w:p w14:paraId="45FF5133" w14:textId="5E21C477" w:rsidR="007F744A" w:rsidRDefault="007F744A" w:rsidP="00B77EB0">
      <w:pPr>
        <w:spacing w:after="0" w:line="240" w:lineRule="auto"/>
        <w:ind w:left="360"/>
        <w:jc w:val="both"/>
        <w:rPr>
          <w:rFonts w:asciiTheme="majorBidi" w:hAnsiTheme="majorBidi" w:cstheme="majorBidi"/>
        </w:rPr>
      </w:pPr>
      <w:r w:rsidRPr="007F744A">
        <w:rPr>
          <w:rFonts w:asciiTheme="majorBidi" w:hAnsiTheme="majorBidi" w:cstheme="majorBidi"/>
        </w:rPr>
        <w:t xml:space="preserve">The proposed $650 billion Special Drawing Rights (SDR) allocation by the IMF presents a unique opportunity to provide substantial support to Least Developed Countries (LDCs), but current allocation methods fall short of meeting their needs. Under the existing quota-based system, LDCs would receive only about $21 billion, or 2.4% of the total allocation. However, </w:t>
      </w:r>
      <w:proofErr w:type="gramStart"/>
      <w:r w:rsidRPr="007F744A">
        <w:rPr>
          <w:rFonts w:asciiTheme="majorBidi" w:hAnsiTheme="majorBidi" w:cstheme="majorBidi"/>
        </w:rPr>
        <w:t>a voluntary</w:t>
      </w:r>
      <w:proofErr w:type="gramEnd"/>
      <w:r w:rsidRPr="007F744A">
        <w:rPr>
          <w:rFonts w:asciiTheme="majorBidi" w:hAnsiTheme="majorBidi" w:cstheme="majorBidi"/>
        </w:rPr>
        <w:t xml:space="preserve"> reallocation of SDRs from developed to developing countries could significantly boost resources for vulnerable nations. If high-income countries were to redirect their excess SDRs, it could potentially channel over $100 billion to LDCs, providing crucial liquidity to manage the ongoing crisis, address debt vulnerabilities, and support a green and inclusive recovery. </w:t>
      </w:r>
    </w:p>
    <w:p w14:paraId="7D9B1DCF" w14:textId="77777777" w:rsidR="00D153C8" w:rsidRPr="00AD45F5" w:rsidRDefault="00D153C8" w:rsidP="00B77EB0">
      <w:pPr>
        <w:spacing w:after="0" w:line="240" w:lineRule="auto"/>
        <w:ind w:left="360"/>
        <w:jc w:val="both"/>
        <w:rPr>
          <w:rFonts w:asciiTheme="majorBidi" w:hAnsiTheme="majorBidi" w:cstheme="majorBidi"/>
        </w:rPr>
      </w:pPr>
    </w:p>
    <w:p w14:paraId="6793D71E" w14:textId="74325D5B" w:rsidR="002A3962" w:rsidRDefault="002A3962" w:rsidP="00B77EB0">
      <w:pPr>
        <w:spacing w:after="0" w:line="240" w:lineRule="auto"/>
        <w:ind w:left="360"/>
        <w:jc w:val="both"/>
        <w:rPr>
          <w:rFonts w:asciiTheme="majorBidi" w:hAnsiTheme="majorBidi" w:cstheme="majorBidi"/>
        </w:rPr>
      </w:pPr>
      <w:r w:rsidRPr="00AD45F5">
        <w:rPr>
          <w:rFonts w:asciiTheme="majorBidi" w:hAnsiTheme="majorBidi" w:cstheme="majorBidi"/>
        </w:rPr>
        <w:t xml:space="preserve">Key priorities </w:t>
      </w:r>
      <w:r w:rsidR="00E951FE">
        <w:rPr>
          <w:rFonts w:asciiTheme="majorBidi" w:hAnsiTheme="majorBidi" w:cstheme="majorBidi"/>
        </w:rPr>
        <w:t>and recommendations</w:t>
      </w:r>
      <w:r w:rsidRPr="00AD45F5">
        <w:rPr>
          <w:rFonts w:asciiTheme="majorBidi" w:hAnsiTheme="majorBidi" w:cstheme="majorBidi"/>
        </w:rPr>
        <w:t>:</w:t>
      </w:r>
    </w:p>
    <w:p w14:paraId="4F4703D1" w14:textId="77777777" w:rsidR="00E951FE" w:rsidRPr="00AD45F5" w:rsidRDefault="00E951FE" w:rsidP="00B77EB0">
      <w:pPr>
        <w:spacing w:after="0" w:line="240" w:lineRule="auto"/>
        <w:ind w:left="360"/>
        <w:jc w:val="both"/>
        <w:rPr>
          <w:rFonts w:asciiTheme="majorBidi" w:hAnsiTheme="majorBidi" w:cstheme="majorBidi"/>
        </w:rPr>
      </w:pPr>
    </w:p>
    <w:p w14:paraId="6C526E6A" w14:textId="577BD3D9" w:rsidR="00042DFB" w:rsidRDefault="00042DFB" w:rsidP="00D46465">
      <w:pPr>
        <w:numPr>
          <w:ilvl w:val="0"/>
          <w:numId w:val="7"/>
        </w:numPr>
        <w:spacing w:after="0" w:line="240" w:lineRule="auto"/>
        <w:jc w:val="both"/>
        <w:rPr>
          <w:rFonts w:asciiTheme="majorBidi" w:hAnsiTheme="majorBidi" w:cstheme="majorBidi"/>
        </w:rPr>
      </w:pPr>
      <w:r>
        <w:rPr>
          <w:rFonts w:asciiTheme="majorBidi" w:hAnsiTheme="majorBidi" w:cstheme="majorBidi"/>
        </w:rPr>
        <w:lastRenderedPageBreak/>
        <w:t xml:space="preserve">Ensure the </w:t>
      </w:r>
      <w:r w:rsidRPr="00042DFB">
        <w:rPr>
          <w:rFonts w:asciiTheme="majorBidi" w:hAnsiTheme="majorBidi" w:cstheme="majorBidi"/>
        </w:rPr>
        <w:t>consisten</w:t>
      </w:r>
      <w:r>
        <w:rPr>
          <w:rFonts w:asciiTheme="majorBidi" w:hAnsiTheme="majorBidi" w:cstheme="majorBidi"/>
        </w:rPr>
        <w:t>cy</w:t>
      </w:r>
      <w:r w:rsidRPr="00042DFB">
        <w:rPr>
          <w:rFonts w:asciiTheme="majorBidi" w:hAnsiTheme="majorBidi" w:cstheme="majorBidi"/>
        </w:rPr>
        <w:t xml:space="preserve"> </w:t>
      </w:r>
      <w:r w:rsidR="0043674B">
        <w:rPr>
          <w:rFonts w:asciiTheme="majorBidi" w:hAnsiTheme="majorBidi" w:cstheme="majorBidi"/>
        </w:rPr>
        <w:t xml:space="preserve">of development cooperation </w:t>
      </w:r>
      <w:r>
        <w:rPr>
          <w:rFonts w:asciiTheme="majorBidi" w:hAnsiTheme="majorBidi" w:cstheme="majorBidi"/>
        </w:rPr>
        <w:t>and</w:t>
      </w:r>
      <w:r w:rsidRPr="00042DFB">
        <w:rPr>
          <w:rFonts w:asciiTheme="majorBidi" w:hAnsiTheme="majorBidi" w:cstheme="majorBidi"/>
        </w:rPr>
        <w:t xml:space="preserve"> support long-term planning and development.</w:t>
      </w:r>
    </w:p>
    <w:p w14:paraId="16EBB7AA" w14:textId="5DBAA872" w:rsidR="009A7906" w:rsidRPr="00011507" w:rsidRDefault="005610BB" w:rsidP="00011507">
      <w:pPr>
        <w:numPr>
          <w:ilvl w:val="0"/>
          <w:numId w:val="7"/>
        </w:numPr>
        <w:spacing w:after="0" w:line="240" w:lineRule="auto"/>
        <w:jc w:val="both"/>
        <w:rPr>
          <w:rFonts w:asciiTheme="majorBidi" w:hAnsiTheme="majorBidi" w:cstheme="majorBidi"/>
        </w:rPr>
      </w:pPr>
      <w:r w:rsidRPr="005610BB">
        <w:rPr>
          <w:rFonts w:asciiTheme="majorBidi" w:hAnsiTheme="majorBidi" w:cstheme="majorBidi"/>
        </w:rPr>
        <w:t xml:space="preserve">Encourage donor countries to commit to multi-year </w:t>
      </w:r>
      <w:r>
        <w:rPr>
          <w:rFonts w:asciiTheme="majorBidi" w:hAnsiTheme="majorBidi" w:cstheme="majorBidi"/>
        </w:rPr>
        <w:t xml:space="preserve">cooperation </w:t>
      </w:r>
      <w:r w:rsidRPr="005610BB">
        <w:rPr>
          <w:rFonts w:asciiTheme="majorBidi" w:hAnsiTheme="majorBidi" w:cstheme="majorBidi"/>
        </w:rPr>
        <w:t>agreements that provide more stable and predictable funding.</w:t>
      </w:r>
    </w:p>
    <w:p w14:paraId="7A8AA553" w14:textId="5222C6D4" w:rsidR="006F1C97" w:rsidRDefault="002A3962" w:rsidP="00D46465">
      <w:pPr>
        <w:numPr>
          <w:ilvl w:val="0"/>
          <w:numId w:val="7"/>
        </w:numPr>
        <w:spacing w:after="0" w:line="240" w:lineRule="auto"/>
        <w:jc w:val="both"/>
        <w:rPr>
          <w:rFonts w:asciiTheme="majorBidi" w:hAnsiTheme="majorBidi" w:cstheme="majorBidi"/>
        </w:rPr>
      </w:pPr>
      <w:r w:rsidRPr="002A3962">
        <w:rPr>
          <w:rFonts w:asciiTheme="majorBidi" w:hAnsiTheme="majorBidi" w:cstheme="majorBidi"/>
        </w:rPr>
        <w:t xml:space="preserve">Development partners must </w:t>
      </w:r>
      <w:r w:rsidR="00F545CB">
        <w:rPr>
          <w:rFonts w:asciiTheme="majorBidi" w:hAnsiTheme="majorBidi" w:cstheme="majorBidi"/>
        </w:rPr>
        <w:t>scale up</w:t>
      </w:r>
      <w:r w:rsidRPr="002A3962">
        <w:rPr>
          <w:rFonts w:asciiTheme="majorBidi" w:hAnsiTheme="majorBidi" w:cstheme="majorBidi"/>
        </w:rPr>
        <w:t xml:space="preserve"> of GNI target </w:t>
      </w:r>
      <w:r w:rsidR="00C42F08">
        <w:rPr>
          <w:rFonts w:asciiTheme="majorBidi" w:hAnsiTheme="majorBidi" w:cstheme="majorBidi"/>
        </w:rPr>
        <w:t>to at least</w:t>
      </w:r>
      <w:r w:rsidR="008F23F2">
        <w:rPr>
          <w:rFonts w:asciiTheme="majorBidi" w:hAnsiTheme="majorBidi" w:cstheme="majorBidi"/>
        </w:rPr>
        <w:t xml:space="preserve"> 0.2 percent </w:t>
      </w:r>
      <w:r w:rsidRPr="002A3962">
        <w:rPr>
          <w:rFonts w:asciiTheme="majorBidi" w:hAnsiTheme="majorBidi" w:cstheme="majorBidi"/>
        </w:rPr>
        <w:t xml:space="preserve">for ODA </w:t>
      </w:r>
    </w:p>
    <w:p w14:paraId="2DB09934" w14:textId="0054DC93" w:rsidR="002A3962" w:rsidRDefault="006F1C97" w:rsidP="00D46465">
      <w:pPr>
        <w:numPr>
          <w:ilvl w:val="0"/>
          <w:numId w:val="7"/>
        </w:numPr>
        <w:spacing w:after="0" w:line="240" w:lineRule="auto"/>
        <w:jc w:val="both"/>
        <w:rPr>
          <w:rFonts w:asciiTheme="majorBidi" w:hAnsiTheme="majorBidi" w:cstheme="majorBidi"/>
        </w:rPr>
      </w:pPr>
      <w:r>
        <w:rPr>
          <w:rFonts w:asciiTheme="majorBidi" w:hAnsiTheme="majorBidi" w:cstheme="majorBidi"/>
        </w:rPr>
        <w:t>A</w:t>
      </w:r>
      <w:r w:rsidR="003E2597" w:rsidRPr="003E2597">
        <w:rPr>
          <w:rFonts w:asciiTheme="majorBidi" w:hAnsiTheme="majorBidi" w:cstheme="majorBidi"/>
        </w:rPr>
        <w:t>llocat</w:t>
      </w:r>
      <w:r w:rsidR="003E2597">
        <w:rPr>
          <w:rFonts w:asciiTheme="majorBidi" w:hAnsiTheme="majorBidi" w:cstheme="majorBidi"/>
        </w:rPr>
        <w:t>e</w:t>
      </w:r>
      <w:r w:rsidR="003E2597" w:rsidRPr="003E2597">
        <w:rPr>
          <w:rFonts w:asciiTheme="majorBidi" w:hAnsiTheme="majorBidi" w:cstheme="majorBidi"/>
        </w:rPr>
        <w:t xml:space="preserve"> at least 50 per cent of their ODA </w:t>
      </w:r>
      <w:r w:rsidR="003E2597" w:rsidRPr="002A3962">
        <w:rPr>
          <w:rFonts w:asciiTheme="majorBidi" w:hAnsiTheme="majorBidi" w:cstheme="majorBidi"/>
        </w:rPr>
        <w:t>to LDCs</w:t>
      </w:r>
      <w:r w:rsidR="009511D4">
        <w:rPr>
          <w:rFonts w:asciiTheme="majorBidi" w:hAnsiTheme="majorBidi" w:cstheme="majorBidi"/>
        </w:rPr>
        <w:t xml:space="preserve"> (DPOA 250)</w:t>
      </w:r>
    </w:p>
    <w:p w14:paraId="2A215647" w14:textId="00EB1B9B" w:rsidR="001E63E7" w:rsidRPr="003C5182" w:rsidRDefault="001E63E7" w:rsidP="003C5182">
      <w:pPr>
        <w:numPr>
          <w:ilvl w:val="0"/>
          <w:numId w:val="7"/>
        </w:numPr>
        <w:spacing w:after="0" w:line="240" w:lineRule="auto"/>
        <w:jc w:val="both"/>
        <w:rPr>
          <w:rFonts w:asciiTheme="majorBidi" w:hAnsiTheme="majorBidi" w:cstheme="majorBidi"/>
        </w:rPr>
      </w:pPr>
      <w:r w:rsidRPr="002A3962">
        <w:rPr>
          <w:rFonts w:asciiTheme="majorBidi" w:hAnsiTheme="majorBidi" w:cstheme="majorBidi"/>
        </w:rPr>
        <w:t>Development partners should allocate more ODA to support tax capacity building in LDCs, in line with the Addis Tax Initiative.</w:t>
      </w:r>
    </w:p>
    <w:p w14:paraId="490FCD0A" w14:textId="665A6927" w:rsidR="00150C40" w:rsidRPr="002A3962" w:rsidRDefault="00150C40" w:rsidP="00D46465">
      <w:pPr>
        <w:numPr>
          <w:ilvl w:val="0"/>
          <w:numId w:val="7"/>
        </w:numPr>
        <w:spacing w:after="0" w:line="240" w:lineRule="auto"/>
        <w:jc w:val="both"/>
        <w:rPr>
          <w:rFonts w:asciiTheme="majorBidi" w:hAnsiTheme="majorBidi" w:cstheme="majorBidi"/>
        </w:rPr>
      </w:pPr>
      <w:r>
        <w:rPr>
          <w:rFonts w:asciiTheme="majorBidi" w:hAnsiTheme="majorBidi" w:cstheme="majorBidi"/>
        </w:rPr>
        <w:t>Channel at least $100 billion of SDRs to LDCs.</w:t>
      </w:r>
    </w:p>
    <w:p w14:paraId="431B21F5" w14:textId="5A7E914A" w:rsidR="000C25A5" w:rsidRDefault="002A3962" w:rsidP="00D46465">
      <w:pPr>
        <w:numPr>
          <w:ilvl w:val="0"/>
          <w:numId w:val="7"/>
        </w:numPr>
        <w:spacing w:after="0" w:line="240" w:lineRule="auto"/>
        <w:jc w:val="both"/>
        <w:rPr>
          <w:rFonts w:asciiTheme="majorBidi" w:hAnsiTheme="majorBidi" w:cstheme="majorBidi"/>
        </w:rPr>
      </w:pPr>
      <w:r w:rsidRPr="002A3962">
        <w:rPr>
          <w:rFonts w:asciiTheme="majorBidi" w:hAnsiTheme="majorBidi" w:cstheme="majorBidi"/>
        </w:rPr>
        <w:t xml:space="preserve">ODA </w:t>
      </w:r>
      <w:r w:rsidR="00CC4C4B">
        <w:rPr>
          <w:rFonts w:asciiTheme="majorBidi" w:hAnsiTheme="majorBidi" w:cstheme="majorBidi"/>
        </w:rPr>
        <w:t xml:space="preserve">to LDCs </w:t>
      </w:r>
      <w:r w:rsidRPr="002A3962">
        <w:rPr>
          <w:rFonts w:asciiTheme="majorBidi" w:hAnsiTheme="majorBidi" w:cstheme="majorBidi"/>
        </w:rPr>
        <w:t xml:space="preserve">should be provided as grants </w:t>
      </w:r>
    </w:p>
    <w:p w14:paraId="6C3B5B5D" w14:textId="42C1E575" w:rsidR="002A3962" w:rsidRPr="009049C9" w:rsidRDefault="00295096" w:rsidP="009049C9">
      <w:pPr>
        <w:numPr>
          <w:ilvl w:val="0"/>
          <w:numId w:val="7"/>
        </w:numPr>
        <w:spacing w:after="0" w:line="240" w:lineRule="auto"/>
        <w:jc w:val="both"/>
        <w:rPr>
          <w:rFonts w:asciiTheme="majorBidi" w:hAnsiTheme="majorBidi" w:cstheme="majorBidi"/>
        </w:rPr>
      </w:pPr>
      <w:r>
        <w:rPr>
          <w:rFonts w:asciiTheme="majorBidi" w:hAnsiTheme="majorBidi" w:cstheme="majorBidi"/>
        </w:rPr>
        <w:t xml:space="preserve">Increase </w:t>
      </w:r>
      <w:r w:rsidR="002567F9">
        <w:rPr>
          <w:rFonts w:asciiTheme="majorBidi" w:hAnsiTheme="majorBidi" w:cstheme="majorBidi"/>
        </w:rPr>
        <w:t xml:space="preserve">(or double) </w:t>
      </w:r>
      <w:r w:rsidR="00A42B4E">
        <w:rPr>
          <w:rFonts w:asciiTheme="majorBidi" w:hAnsiTheme="majorBidi" w:cstheme="majorBidi"/>
        </w:rPr>
        <w:t xml:space="preserve">the share of </w:t>
      </w:r>
      <w:r w:rsidR="002A3962" w:rsidRPr="002A3962">
        <w:rPr>
          <w:rFonts w:asciiTheme="majorBidi" w:hAnsiTheme="majorBidi" w:cstheme="majorBidi"/>
        </w:rPr>
        <w:t xml:space="preserve">budget support </w:t>
      </w:r>
      <w:r w:rsidR="00A42B4E">
        <w:rPr>
          <w:rFonts w:asciiTheme="majorBidi" w:hAnsiTheme="majorBidi" w:cstheme="majorBidi"/>
        </w:rPr>
        <w:t xml:space="preserve">in total ODA </w:t>
      </w:r>
      <w:r>
        <w:rPr>
          <w:rFonts w:asciiTheme="majorBidi" w:hAnsiTheme="majorBidi" w:cstheme="majorBidi"/>
        </w:rPr>
        <w:t xml:space="preserve">to LDCs to enhance </w:t>
      </w:r>
      <w:r w:rsidR="002A3962" w:rsidRPr="002A3962">
        <w:rPr>
          <w:rFonts w:asciiTheme="majorBidi" w:hAnsiTheme="majorBidi" w:cstheme="majorBidi"/>
        </w:rPr>
        <w:t>align</w:t>
      </w:r>
      <w:r w:rsidR="00673EC3">
        <w:rPr>
          <w:rFonts w:asciiTheme="majorBidi" w:hAnsiTheme="majorBidi" w:cstheme="majorBidi"/>
        </w:rPr>
        <w:t>ment</w:t>
      </w:r>
      <w:r w:rsidR="002A3962" w:rsidRPr="002A3962">
        <w:rPr>
          <w:rFonts w:asciiTheme="majorBidi" w:hAnsiTheme="majorBidi" w:cstheme="majorBidi"/>
        </w:rPr>
        <w:t xml:space="preserve"> with national </w:t>
      </w:r>
      <w:r w:rsidR="00673EC3">
        <w:rPr>
          <w:rFonts w:asciiTheme="majorBidi" w:hAnsiTheme="majorBidi" w:cstheme="majorBidi"/>
        </w:rPr>
        <w:t xml:space="preserve">development </w:t>
      </w:r>
      <w:r w:rsidR="002A3962" w:rsidRPr="002A3962">
        <w:rPr>
          <w:rFonts w:asciiTheme="majorBidi" w:hAnsiTheme="majorBidi" w:cstheme="majorBidi"/>
        </w:rPr>
        <w:t>priorities.</w:t>
      </w:r>
    </w:p>
    <w:p w14:paraId="258A7E06" w14:textId="49B7ED6E" w:rsidR="002A3962" w:rsidRDefault="002A3962" w:rsidP="00D46465">
      <w:pPr>
        <w:numPr>
          <w:ilvl w:val="0"/>
          <w:numId w:val="7"/>
        </w:numPr>
        <w:spacing w:after="0" w:line="240" w:lineRule="auto"/>
        <w:jc w:val="both"/>
        <w:rPr>
          <w:rFonts w:asciiTheme="majorBidi" w:hAnsiTheme="majorBidi" w:cstheme="majorBidi"/>
        </w:rPr>
      </w:pPr>
      <w:r w:rsidRPr="002A3962">
        <w:rPr>
          <w:rFonts w:asciiTheme="majorBidi" w:hAnsiTheme="majorBidi" w:cstheme="majorBidi"/>
        </w:rPr>
        <w:t>Establish a</w:t>
      </w:r>
      <w:r w:rsidR="00150C40">
        <w:rPr>
          <w:rFonts w:asciiTheme="majorBidi" w:hAnsiTheme="majorBidi" w:cstheme="majorBidi"/>
        </w:rPr>
        <w:t xml:space="preserve"> dedicated </w:t>
      </w:r>
      <w:r w:rsidRPr="002A3962">
        <w:rPr>
          <w:rFonts w:asciiTheme="majorBidi" w:hAnsiTheme="majorBidi" w:cstheme="majorBidi"/>
        </w:rPr>
        <w:t>LDC Financing Facility to provide additional concessional financing to LDCs</w:t>
      </w:r>
      <w:r w:rsidR="000B0F18">
        <w:rPr>
          <w:rFonts w:asciiTheme="majorBidi" w:hAnsiTheme="majorBidi" w:cstheme="majorBidi"/>
        </w:rPr>
        <w:t xml:space="preserve"> to meet the SDGs</w:t>
      </w:r>
      <w:r w:rsidRPr="002A3962">
        <w:rPr>
          <w:rFonts w:asciiTheme="majorBidi" w:hAnsiTheme="majorBidi" w:cstheme="majorBidi"/>
        </w:rPr>
        <w:t>.</w:t>
      </w:r>
    </w:p>
    <w:p w14:paraId="03A16689" w14:textId="2F22569F" w:rsidR="000432EC" w:rsidRPr="00A53EE0" w:rsidRDefault="000432EC" w:rsidP="00A53EE0">
      <w:pPr>
        <w:numPr>
          <w:ilvl w:val="0"/>
          <w:numId w:val="7"/>
        </w:numPr>
        <w:spacing w:after="0" w:line="240" w:lineRule="auto"/>
        <w:jc w:val="both"/>
        <w:rPr>
          <w:rFonts w:asciiTheme="majorBidi" w:hAnsiTheme="majorBidi" w:cstheme="majorBidi"/>
        </w:rPr>
      </w:pPr>
      <w:r w:rsidRPr="00A53EE0">
        <w:rPr>
          <w:rFonts w:asciiTheme="majorBidi" w:hAnsiTheme="majorBidi" w:cstheme="majorBidi"/>
        </w:rPr>
        <w:t xml:space="preserve">Increase the share of ODA that is programmed at the country level and focused on fulfilling long-term sustainable development investments that respond to the needs and priorities of </w:t>
      </w:r>
      <w:r w:rsidR="00A53EE0">
        <w:rPr>
          <w:rFonts w:asciiTheme="majorBidi" w:hAnsiTheme="majorBidi" w:cstheme="majorBidi"/>
        </w:rPr>
        <w:t xml:space="preserve">least </w:t>
      </w:r>
      <w:r w:rsidRPr="00A53EE0">
        <w:rPr>
          <w:rFonts w:asciiTheme="majorBidi" w:hAnsiTheme="majorBidi" w:cstheme="majorBidi"/>
        </w:rPr>
        <w:t>develop</w:t>
      </w:r>
      <w:r w:rsidR="00A53EE0">
        <w:rPr>
          <w:rFonts w:asciiTheme="majorBidi" w:hAnsiTheme="majorBidi" w:cstheme="majorBidi"/>
        </w:rPr>
        <w:t>ed</w:t>
      </w:r>
      <w:r w:rsidRPr="00A53EE0">
        <w:rPr>
          <w:rFonts w:asciiTheme="majorBidi" w:hAnsiTheme="majorBidi" w:cstheme="majorBidi"/>
        </w:rPr>
        <w:t xml:space="preserve"> countries</w:t>
      </w:r>
      <w:r w:rsidR="00A53EE0">
        <w:rPr>
          <w:rFonts w:asciiTheme="majorBidi" w:hAnsiTheme="majorBidi" w:cstheme="majorBidi"/>
        </w:rPr>
        <w:t>.</w:t>
      </w:r>
    </w:p>
    <w:p w14:paraId="61E752C2" w14:textId="77777777" w:rsidR="000432EC" w:rsidRPr="00A53EE0" w:rsidRDefault="000432EC" w:rsidP="00A53EE0">
      <w:pPr>
        <w:numPr>
          <w:ilvl w:val="0"/>
          <w:numId w:val="7"/>
        </w:numPr>
        <w:spacing w:after="0" w:line="240" w:lineRule="auto"/>
        <w:jc w:val="both"/>
        <w:rPr>
          <w:rFonts w:asciiTheme="majorBidi" w:hAnsiTheme="majorBidi" w:cstheme="majorBidi"/>
        </w:rPr>
      </w:pPr>
      <w:r w:rsidRPr="00A53EE0">
        <w:rPr>
          <w:rFonts w:asciiTheme="majorBidi" w:hAnsiTheme="majorBidi" w:cstheme="majorBidi"/>
        </w:rPr>
        <w:t>Recognize country leadership as a fundamental attribute of effective international development cooperation, underlining the importance of country strategies and plans to guide action by all actors and to enhance alignment and coherence of support by all development partners, and of inclusive, country-led governance mechanisms to ensure representation and participation of all relevant national actors, and to strengthen coordination and accountability of all development partners.</w:t>
      </w:r>
    </w:p>
    <w:p w14:paraId="34A79ED5" w14:textId="6B2E7F53" w:rsidR="00B128BD" w:rsidRDefault="000432EC" w:rsidP="00A53EE0">
      <w:pPr>
        <w:numPr>
          <w:ilvl w:val="0"/>
          <w:numId w:val="7"/>
        </w:numPr>
        <w:spacing w:after="0" w:line="240" w:lineRule="auto"/>
        <w:jc w:val="both"/>
        <w:rPr>
          <w:rFonts w:asciiTheme="majorBidi" w:hAnsiTheme="majorBidi" w:cstheme="majorBidi"/>
        </w:rPr>
      </w:pPr>
      <w:r w:rsidRPr="00A53EE0">
        <w:rPr>
          <w:rFonts w:asciiTheme="majorBidi" w:hAnsiTheme="majorBidi" w:cstheme="majorBidi"/>
        </w:rPr>
        <w:t>Establish a pathway to significantly and sustainably increase replenishments of concessional windows of Multilateral Development Banks (MDBs), to enhance increased and sustained access to concessional funding for LDCs.</w:t>
      </w:r>
      <w:r w:rsidR="00B128BD">
        <w:rPr>
          <w:rFonts w:asciiTheme="majorBidi" w:hAnsiTheme="majorBidi" w:cstheme="majorBidi"/>
        </w:rPr>
        <w:t xml:space="preserve"> </w:t>
      </w:r>
    </w:p>
    <w:p w14:paraId="550F4C0A" w14:textId="77777777" w:rsidR="00AA3BB0" w:rsidRPr="00AA3BB0" w:rsidRDefault="00AA3BB0" w:rsidP="00AA3BB0">
      <w:pPr>
        <w:pStyle w:val="ListParagraph"/>
        <w:numPr>
          <w:ilvl w:val="0"/>
          <w:numId w:val="7"/>
        </w:numPr>
        <w:spacing w:after="0" w:line="240" w:lineRule="auto"/>
        <w:rPr>
          <w:rFonts w:asciiTheme="majorBidi" w:hAnsiTheme="majorBidi" w:cstheme="majorBidi"/>
        </w:rPr>
      </w:pPr>
      <w:r w:rsidRPr="00AA3BB0">
        <w:rPr>
          <w:rFonts w:asciiTheme="majorBidi" w:hAnsiTheme="majorBidi" w:cstheme="majorBidi"/>
        </w:rPr>
        <w:t>Ensure consistency across donors in their approach, creating a cohesive strategy that avoids fragmented efforts and reduces inefficiencies.</w:t>
      </w:r>
    </w:p>
    <w:p w14:paraId="57C6DED8" w14:textId="77777777" w:rsidR="00AA3BB0" w:rsidRPr="00AA3BB0" w:rsidRDefault="00AA3BB0" w:rsidP="00AA3BB0">
      <w:pPr>
        <w:pStyle w:val="ListParagraph"/>
        <w:numPr>
          <w:ilvl w:val="0"/>
          <w:numId w:val="7"/>
        </w:numPr>
        <w:spacing w:after="0" w:line="240" w:lineRule="auto"/>
        <w:rPr>
          <w:rFonts w:asciiTheme="majorBidi" w:hAnsiTheme="majorBidi" w:cstheme="majorBidi"/>
        </w:rPr>
      </w:pPr>
      <w:r w:rsidRPr="00AA3BB0">
        <w:rPr>
          <w:rFonts w:asciiTheme="majorBidi" w:hAnsiTheme="majorBidi" w:cstheme="majorBidi"/>
        </w:rPr>
        <w:t>Prioritize the long-term strengthening of institutions and systems within partner countries to ensure lasting development impact and sustainability.</w:t>
      </w:r>
    </w:p>
    <w:p w14:paraId="129ACEF3" w14:textId="77777777" w:rsidR="00AA3BB0" w:rsidRPr="00AA3BB0" w:rsidRDefault="00AA3BB0" w:rsidP="00AA3BB0">
      <w:pPr>
        <w:pStyle w:val="ListParagraph"/>
        <w:numPr>
          <w:ilvl w:val="0"/>
          <w:numId w:val="7"/>
        </w:numPr>
        <w:spacing w:after="0" w:line="240" w:lineRule="auto"/>
        <w:rPr>
          <w:rFonts w:asciiTheme="majorBidi" w:hAnsiTheme="majorBidi" w:cstheme="majorBidi"/>
        </w:rPr>
      </w:pPr>
      <w:r w:rsidRPr="00AA3BB0">
        <w:rPr>
          <w:rFonts w:asciiTheme="majorBidi" w:hAnsiTheme="majorBidi" w:cstheme="majorBidi"/>
        </w:rPr>
        <w:t>Direct development cooperation towards addressing critical challenges, focusing on gap analysis rather than less impactful, peripheral issues.</w:t>
      </w:r>
    </w:p>
    <w:p w14:paraId="46224A68" w14:textId="77777777" w:rsidR="00AA3BB0" w:rsidRPr="00AA3BB0" w:rsidRDefault="00AA3BB0" w:rsidP="00AA3BB0">
      <w:pPr>
        <w:pStyle w:val="ListParagraph"/>
        <w:numPr>
          <w:ilvl w:val="0"/>
          <w:numId w:val="7"/>
        </w:numPr>
        <w:spacing w:after="0" w:line="240" w:lineRule="auto"/>
        <w:rPr>
          <w:rFonts w:asciiTheme="majorBidi" w:hAnsiTheme="majorBidi" w:cstheme="majorBidi"/>
        </w:rPr>
      </w:pPr>
      <w:r w:rsidRPr="00AA3BB0">
        <w:rPr>
          <w:rFonts w:asciiTheme="majorBidi" w:hAnsiTheme="majorBidi" w:cstheme="majorBidi"/>
        </w:rPr>
        <w:t>Simplify complex procedural and policy requirements to enable least developed countries (LDCs) to absorb aid more effectively and maximize development outcomes.</w:t>
      </w:r>
    </w:p>
    <w:p w14:paraId="44C8EF33" w14:textId="77777777" w:rsidR="00AA3BB0" w:rsidRPr="00AA3BB0" w:rsidRDefault="00AA3BB0" w:rsidP="00AA3BB0">
      <w:pPr>
        <w:pStyle w:val="ListParagraph"/>
        <w:numPr>
          <w:ilvl w:val="0"/>
          <w:numId w:val="7"/>
        </w:numPr>
        <w:spacing w:after="0" w:line="240" w:lineRule="auto"/>
        <w:rPr>
          <w:rFonts w:asciiTheme="majorBidi" w:hAnsiTheme="majorBidi" w:cstheme="majorBidi"/>
        </w:rPr>
      </w:pPr>
      <w:r w:rsidRPr="00AA3BB0">
        <w:rPr>
          <w:rFonts w:asciiTheme="majorBidi" w:hAnsiTheme="majorBidi" w:cstheme="majorBidi"/>
        </w:rPr>
        <w:t>Standardize and simplify environmental and social guidelines among donors and multilateral development banks (MDBs) to streamline compliance and reduce administrative burdens.</w:t>
      </w:r>
    </w:p>
    <w:p w14:paraId="2934E0C7" w14:textId="77777777" w:rsidR="00AA3BB0" w:rsidRPr="00AA3BB0" w:rsidRDefault="00AA3BB0" w:rsidP="00AA3BB0">
      <w:pPr>
        <w:pStyle w:val="ListParagraph"/>
        <w:numPr>
          <w:ilvl w:val="0"/>
          <w:numId w:val="7"/>
        </w:numPr>
        <w:spacing w:after="0" w:line="240" w:lineRule="auto"/>
        <w:jc w:val="both"/>
        <w:rPr>
          <w:rFonts w:asciiTheme="majorBidi" w:hAnsiTheme="majorBidi" w:cstheme="majorBidi"/>
        </w:rPr>
      </w:pPr>
      <w:r w:rsidRPr="00AA3BB0">
        <w:rPr>
          <w:rFonts w:asciiTheme="majorBidi" w:hAnsiTheme="majorBidi" w:cstheme="majorBidi"/>
        </w:rPr>
        <w:t>Address the rising cost of borrowing – develop clear graduation criteria and transition strategies for countries moving from concessional to non-concessional financing.</w:t>
      </w:r>
    </w:p>
    <w:p w14:paraId="75FF17C2" w14:textId="77777777" w:rsidR="00AA3BB0" w:rsidRDefault="00AA3BB0" w:rsidP="00AA3BB0">
      <w:pPr>
        <w:numPr>
          <w:ilvl w:val="0"/>
          <w:numId w:val="7"/>
        </w:numPr>
        <w:spacing w:after="0" w:line="240" w:lineRule="auto"/>
        <w:jc w:val="both"/>
        <w:rPr>
          <w:rFonts w:asciiTheme="majorBidi" w:hAnsiTheme="majorBidi" w:cstheme="majorBidi"/>
        </w:rPr>
      </w:pPr>
      <w:r w:rsidRPr="003A385F">
        <w:rPr>
          <w:rFonts w:asciiTheme="majorBidi" w:hAnsiTheme="majorBidi" w:cstheme="majorBidi"/>
        </w:rPr>
        <w:t>Make alignment with the national public finance management system to tackle the challenges of unilateral risk assessment by all donors</w:t>
      </w:r>
      <w:r>
        <w:rPr>
          <w:rFonts w:asciiTheme="majorBidi" w:hAnsiTheme="majorBidi" w:cstheme="majorBidi"/>
        </w:rPr>
        <w:t xml:space="preserve"> </w:t>
      </w:r>
    </w:p>
    <w:p w14:paraId="7FAA168C" w14:textId="2C3EB1B6" w:rsidR="00A1368D" w:rsidRPr="00B128BD" w:rsidRDefault="00A1368D" w:rsidP="00B128BD">
      <w:pPr>
        <w:numPr>
          <w:ilvl w:val="0"/>
          <w:numId w:val="7"/>
        </w:numPr>
        <w:spacing w:after="0" w:line="240" w:lineRule="auto"/>
        <w:jc w:val="both"/>
        <w:rPr>
          <w:rFonts w:asciiTheme="majorBidi" w:hAnsiTheme="majorBidi" w:cstheme="majorBidi"/>
        </w:rPr>
      </w:pPr>
      <w:r>
        <w:rPr>
          <w:rFonts w:asciiTheme="majorBidi" w:hAnsiTheme="majorBidi" w:cstheme="majorBidi"/>
        </w:rPr>
        <w:t>C</w:t>
      </w:r>
      <w:r w:rsidRPr="00A1368D">
        <w:rPr>
          <w:rFonts w:asciiTheme="majorBidi" w:hAnsiTheme="majorBidi" w:cstheme="majorBidi"/>
        </w:rPr>
        <w:t>all for a more systematic approach to increase replenishments of concessional windows at MDBs.</w:t>
      </w:r>
    </w:p>
    <w:p w14:paraId="026480E7" w14:textId="77777777" w:rsidR="009275AA" w:rsidRPr="002A3962" w:rsidRDefault="009275AA" w:rsidP="000B0F18">
      <w:pPr>
        <w:spacing w:after="0" w:line="240" w:lineRule="auto"/>
        <w:ind w:left="720"/>
        <w:jc w:val="both"/>
        <w:rPr>
          <w:rFonts w:asciiTheme="majorBidi" w:hAnsiTheme="majorBidi" w:cstheme="majorBidi"/>
        </w:rPr>
      </w:pPr>
    </w:p>
    <w:p w14:paraId="044593FF" w14:textId="7C4B3D67" w:rsidR="00B06489" w:rsidRDefault="002A3962" w:rsidP="00D46465">
      <w:pPr>
        <w:pStyle w:val="ListParagraph"/>
        <w:numPr>
          <w:ilvl w:val="0"/>
          <w:numId w:val="4"/>
        </w:numPr>
        <w:spacing w:after="0" w:line="240" w:lineRule="auto"/>
        <w:jc w:val="both"/>
        <w:rPr>
          <w:rFonts w:asciiTheme="majorBidi" w:hAnsiTheme="majorBidi" w:cstheme="majorBidi"/>
          <w:b/>
          <w:bCs/>
        </w:rPr>
      </w:pPr>
      <w:r w:rsidRPr="00AD45F5">
        <w:rPr>
          <w:rFonts w:asciiTheme="majorBidi" w:hAnsiTheme="majorBidi" w:cstheme="majorBidi"/>
          <w:b/>
          <w:bCs/>
        </w:rPr>
        <w:t>International trade as an engine for development</w:t>
      </w:r>
    </w:p>
    <w:p w14:paraId="3002E10C" w14:textId="77777777" w:rsidR="000B0F18" w:rsidRPr="00AD45F5" w:rsidRDefault="000B0F18" w:rsidP="000B0F18">
      <w:pPr>
        <w:pStyle w:val="ListParagraph"/>
        <w:spacing w:after="0" w:line="240" w:lineRule="auto"/>
        <w:jc w:val="both"/>
        <w:rPr>
          <w:rFonts w:asciiTheme="majorBidi" w:hAnsiTheme="majorBidi" w:cstheme="majorBidi"/>
          <w:b/>
          <w:bCs/>
        </w:rPr>
      </w:pPr>
    </w:p>
    <w:p w14:paraId="5754E093" w14:textId="75954A69" w:rsidR="00B471C4" w:rsidRDefault="00FF57EA" w:rsidP="0046267E">
      <w:pPr>
        <w:spacing w:after="0" w:line="240" w:lineRule="auto"/>
        <w:ind w:left="360"/>
        <w:jc w:val="both"/>
        <w:rPr>
          <w:rFonts w:asciiTheme="majorBidi" w:hAnsiTheme="majorBidi" w:cstheme="majorBidi"/>
        </w:rPr>
      </w:pPr>
      <w:r w:rsidRPr="00FF57EA">
        <w:rPr>
          <w:rFonts w:asciiTheme="majorBidi" w:hAnsiTheme="majorBidi" w:cstheme="majorBidi"/>
        </w:rPr>
        <w:t>International trade remains a critical engine for growth and development in least</w:t>
      </w:r>
      <w:r w:rsidR="00C9396F">
        <w:rPr>
          <w:rFonts w:asciiTheme="majorBidi" w:hAnsiTheme="majorBidi" w:cstheme="majorBidi"/>
        </w:rPr>
        <w:t>-</w:t>
      </w:r>
      <w:r w:rsidRPr="00FF57EA">
        <w:rPr>
          <w:rFonts w:asciiTheme="majorBidi" w:hAnsiTheme="majorBidi" w:cstheme="majorBidi"/>
        </w:rPr>
        <w:t>developed countries (LDCs)</w:t>
      </w:r>
      <w:r w:rsidR="00A53EE0">
        <w:rPr>
          <w:rFonts w:asciiTheme="majorBidi" w:hAnsiTheme="majorBidi" w:cstheme="majorBidi"/>
        </w:rPr>
        <w:t xml:space="preserve">. </w:t>
      </w:r>
      <w:r w:rsidRPr="00FF57EA">
        <w:rPr>
          <w:rFonts w:asciiTheme="majorBidi" w:hAnsiTheme="majorBidi" w:cstheme="majorBidi"/>
        </w:rPr>
        <w:t>LDCs' share in global exports of goods and services remains below 1%, far short of the target to double their share by 2020</w:t>
      </w:r>
      <w:r w:rsidR="00212D77">
        <w:rPr>
          <w:rFonts w:asciiTheme="majorBidi" w:hAnsiTheme="majorBidi" w:cstheme="majorBidi"/>
        </w:rPr>
        <w:t xml:space="preserve">. </w:t>
      </w:r>
    </w:p>
    <w:p w14:paraId="02FA2D5C" w14:textId="77777777" w:rsidR="00B471C4" w:rsidRDefault="00B471C4" w:rsidP="0046267E">
      <w:pPr>
        <w:spacing w:after="0" w:line="240" w:lineRule="auto"/>
        <w:ind w:left="360"/>
        <w:jc w:val="both"/>
        <w:rPr>
          <w:rFonts w:asciiTheme="majorBidi" w:hAnsiTheme="majorBidi" w:cstheme="majorBidi"/>
        </w:rPr>
      </w:pPr>
    </w:p>
    <w:p w14:paraId="7FF2B1CA" w14:textId="0409D9F1" w:rsidR="00D83C59" w:rsidRDefault="00D83C59" w:rsidP="00A1392E">
      <w:pPr>
        <w:spacing w:after="0" w:line="240" w:lineRule="auto"/>
        <w:ind w:left="360"/>
        <w:jc w:val="both"/>
        <w:rPr>
          <w:rFonts w:asciiTheme="majorBidi" w:hAnsiTheme="majorBidi" w:cstheme="majorBidi"/>
        </w:rPr>
      </w:pPr>
      <w:r w:rsidRPr="00D83C59">
        <w:rPr>
          <w:rFonts w:asciiTheme="majorBidi" w:hAnsiTheme="majorBidi" w:cstheme="majorBidi"/>
        </w:rPr>
        <w:t xml:space="preserve">Many LDCs are heavily dependent on natural resources and primary commodities, which are subject to price volatility. </w:t>
      </w:r>
      <w:r w:rsidR="00862697">
        <w:rPr>
          <w:rFonts w:asciiTheme="majorBidi" w:hAnsiTheme="majorBidi" w:cstheme="majorBidi"/>
        </w:rPr>
        <w:t xml:space="preserve">It </w:t>
      </w:r>
      <w:r w:rsidRPr="00D83C59">
        <w:rPr>
          <w:rFonts w:asciiTheme="majorBidi" w:hAnsiTheme="majorBidi" w:cstheme="majorBidi"/>
        </w:rPr>
        <w:t>caus</w:t>
      </w:r>
      <w:r w:rsidR="00862697">
        <w:rPr>
          <w:rFonts w:asciiTheme="majorBidi" w:hAnsiTheme="majorBidi" w:cstheme="majorBidi"/>
        </w:rPr>
        <w:t>es</w:t>
      </w:r>
      <w:r w:rsidRPr="00D83C59">
        <w:rPr>
          <w:rFonts w:asciiTheme="majorBidi" w:hAnsiTheme="majorBidi" w:cstheme="majorBidi"/>
        </w:rPr>
        <w:t xml:space="preserve"> revenue instability when commodity prices drop. According to the IMF, over 60% of LDCs depend on a limited range of exports, leading to unpredictable tax revenues that fluctuate with global market conditions.</w:t>
      </w:r>
    </w:p>
    <w:p w14:paraId="382845F1" w14:textId="77777777" w:rsidR="008F5067" w:rsidRDefault="008F5067" w:rsidP="00A1392E">
      <w:pPr>
        <w:spacing w:after="0" w:line="240" w:lineRule="auto"/>
        <w:ind w:left="360"/>
        <w:jc w:val="both"/>
        <w:rPr>
          <w:rFonts w:asciiTheme="majorBidi" w:hAnsiTheme="majorBidi" w:cstheme="majorBidi"/>
        </w:rPr>
      </w:pPr>
    </w:p>
    <w:p w14:paraId="1E075E88" w14:textId="42BBE05B" w:rsidR="008F5067" w:rsidRDefault="008F5067" w:rsidP="00A1392E">
      <w:pPr>
        <w:spacing w:after="0" w:line="240" w:lineRule="auto"/>
        <w:ind w:left="360"/>
        <w:jc w:val="both"/>
        <w:rPr>
          <w:rFonts w:asciiTheme="majorBidi" w:hAnsiTheme="majorBidi" w:cstheme="majorBidi"/>
        </w:rPr>
      </w:pPr>
      <w:r w:rsidRPr="008F5067">
        <w:rPr>
          <w:rFonts w:asciiTheme="majorBidi" w:hAnsiTheme="majorBidi" w:cstheme="majorBidi"/>
        </w:rPr>
        <w:t xml:space="preserve">LDCs </w:t>
      </w:r>
      <w:r>
        <w:rPr>
          <w:rFonts w:asciiTheme="majorBidi" w:hAnsiTheme="majorBidi" w:cstheme="majorBidi"/>
        </w:rPr>
        <w:t xml:space="preserve">also </w:t>
      </w:r>
      <w:r w:rsidRPr="008F5067">
        <w:rPr>
          <w:rFonts w:asciiTheme="majorBidi" w:hAnsiTheme="majorBidi" w:cstheme="majorBidi"/>
        </w:rPr>
        <w:t>face tariff escalation in many markets, where raw materials are taxed at lower rates than processed goods, discouraging value addition.</w:t>
      </w:r>
    </w:p>
    <w:p w14:paraId="01808B5D" w14:textId="77777777" w:rsidR="00B71C8A" w:rsidRDefault="00B71C8A" w:rsidP="00A1392E">
      <w:pPr>
        <w:spacing w:after="0" w:line="240" w:lineRule="auto"/>
        <w:ind w:left="360"/>
        <w:jc w:val="both"/>
        <w:rPr>
          <w:rFonts w:asciiTheme="majorBidi" w:hAnsiTheme="majorBidi" w:cstheme="majorBidi"/>
        </w:rPr>
      </w:pPr>
    </w:p>
    <w:p w14:paraId="091A7FD3" w14:textId="27E82D03" w:rsidR="00BA48E0" w:rsidRDefault="00BA48E0" w:rsidP="00A1392E">
      <w:pPr>
        <w:spacing w:after="0" w:line="240" w:lineRule="auto"/>
        <w:ind w:left="360"/>
        <w:jc w:val="both"/>
        <w:rPr>
          <w:rFonts w:asciiTheme="majorBidi" w:hAnsiTheme="majorBidi" w:cstheme="majorBidi"/>
        </w:rPr>
      </w:pPr>
      <w:r w:rsidRPr="00BA48E0">
        <w:rPr>
          <w:rFonts w:asciiTheme="majorBidi" w:hAnsiTheme="majorBidi" w:cstheme="majorBidi"/>
        </w:rPr>
        <w:t>LDC exports are typically low in value addition, as these countries often lack the industrial capacity to process raw materials into finished products.</w:t>
      </w:r>
    </w:p>
    <w:p w14:paraId="0DC504B4" w14:textId="77777777" w:rsidR="00BA48E0" w:rsidRDefault="00BA48E0" w:rsidP="00A1392E">
      <w:pPr>
        <w:spacing w:after="0" w:line="240" w:lineRule="auto"/>
        <w:ind w:left="360"/>
        <w:jc w:val="both"/>
        <w:rPr>
          <w:rFonts w:asciiTheme="majorBidi" w:hAnsiTheme="majorBidi" w:cstheme="majorBidi"/>
        </w:rPr>
      </w:pPr>
    </w:p>
    <w:p w14:paraId="18714346" w14:textId="70970B9A" w:rsidR="00B71C8A" w:rsidRDefault="00B71C8A" w:rsidP="00A1392E">
      <w:pPr>
        <w:spacing w:after="0" w:line="240" w:lineRule="auto"/>
        <w:ind w:left="360"/>
        <w:jc w:val="both"/>
        <w:rPr>
          <w:rFonts w:asciiTheme="majorBidi" w:hAnsiTheme="majorBidi" w:cstheme="majorBidi"/>
        </w:rPr>
      </w:pPr>
      <w:r>
        <w:rPr>
          <w:rFonts w:asciiTheme="majorBidi" w:hAnsiTheme="majorBidi" w:cstheme="majorBidi"/>
        </w:rPr>
        <w:t>Likewise, m</w:t>
      </w:r>
      <w:r w:rsidRPr="00B71C8A">
        <w:rPr>
          <w:rFonts w:asciiTheme="majorBidi" w:hAnsiTheme="majorBidi" w:cstheme="majorBidi"/>
        </w:rPr>
        <w:t>any LDC exporters lack access to affordable financing, which hinders their ability to scale up production, invest in quality improvements, and access foreign markets. High-interest rates and limited financial products tailored for exporters prevent businesses from expanding operations.</w:t>
      </w:r>
    </w:p>
    <w:p w14:paraId="354CF2B5" w14:textId="77777777" w:rsidR="00762C3F" w:rsidRDefault="00762C3F" w:rsidP="00A1392E">
      <w:pPr>
        <w:spacing w:after="0" w:line="240" w:lineRule="auto"/>
        <w:ind w:left="360"/>
        <w:jc w:val="both"/>
        <w:rPr>
          <w:rFonts w:asciiTheme="majorBidi" w:hAnsiTheme="majorBidi" w:cstheme="majorBidi"/>
        </w:rPr>
      </w:pPr>
    </w:p>
    <w:p w14:paraId="6AF9DC74" w14:textId="764970A5" w:rsidR="00BD5E18" w:rsidRDefault="00BD5E18" w:rsidP="002F1510">
      <w:pPr>
        <w:spacing w:after="0" w:line="240" w:lineRule="auto"/>
        <w:ind w:left="360"/>
        <w:jc w:val="both"/>
        <w:rPr>
          <w:rFonts w:asciiTheme="majorBidi" w:hAnsiTheme="majorBidi" w:cstheme="majorBidi"/>
        </w:rPr>
      </w:pPr>
      <w:r w:rsidRPr="00BD5E18">
        <w:rPr>
          <w:rFonts w:asciiTheme="majorBidi" w:hAnsiTheme="majorBidi" w:cstheme="majorBidi"/>
        </w:rPr>
        <w:t>Exporters in LDCs often lack knowledge and resources to meet international quality, safety, and environmental standards required by high-income countries.</w:t>
      </w:r>
      <w:r w:rsidR="002F1510">
        <w:rPr>
          <w:rFonts w:asciiTheme="majorBidi" w:hAnsiTheme="majorBidi" w:cstheme="majorBidi"/>
        </w:rPr>
        <w:t xml:space="preserve"> </w:t>
      </w:r>
      <w:r w:rsidR="002F1510" w:rsidRPr="002F1510">
        <w:rPr>
          <w:rFonts w:asciiTheme="majorBidi" w:hAnsiTheme="majorBidi" w:cstheme="majorBidi"/>
        </w:rPr>
        <w:t>Compliance with these standards is essential for accessing lucrative markets, particularly in sectors such as agriculture, pharmaceuticals, and textiles.</w:t>
      </w:r>
      <w:r w:rsidR="00CD47A0">
        <w:rPr>
          <w:rFonts w:asciiTheme="majorBidi" w:hAnsiTheme="majorBidi" w:cstheme="majorBidi"/>
        </w:rPr>
        <w:t xml:space="preserve"> </w:t>
      </w:r>
      <w:r w:rsidR="002F1510" w:rsidRPr="002F1510">
        <w:rPr>
          <w:rFonts w:asciiTheme="majorBidi" w:hAnsiTheme="majorBidi" w:cstheme="majorBidi"/>
        </w:rPr>
        <w:t>A report by the International Trade Centre (ITC) found that up to 30% of LDC agricultural exports are rejected due to quality and safety issues.</w:t>
      </w:r>
    </w:p>
    <w:p w14:paraId="6FFFA6BD" w14:textId="77777777" w:rsidR="00BD5E18" w:rsidRDefault="00BD5E18" w:rsidP="00A1392E">
      <w:pPr>
        <w:spacing w:after="0" w:line="240" w:lineRule="auto"/>
        <w:ind w:left="360"/>
        <w:jc w:val="both"/>
        <w:rPr>
          <w:rFonts w:asciiTheme="majorBidi" w:hAnsiTheme="majorBidi" w:cstheme="majorBidi"/>
        </w:rPr>
      </w:pPr>
    </w:p>
    <w:p w14:paraId="4D1185B8" w14:textId="4502A8B7" w:rsidR="002A3962" w:rsidRDefault="002A3962" w:rsidP="00B77EB0">
      <w:pPr>
        <w:spacing w:after="0" w:line="240" w:lineRule="auto"/>
        <w:ind w:left="360"/>
        <w:jc w:val="both"/>
        <w:rPr>
          <w:rFonts w:asciiTheme="majorBidi" w:hAnsiTheme="majorBidi" w:cstheme="majorBidi"/>
        </w:rPr>
      </w:pPr>
      <w:r w:rsidRPr="00AD45F5">
        <w:rPr>
          <w:rFonts w:asciiTheme="majorBidi" w:hAnsiTheme="majorBidi" w:cstheme="majorBidi"/>
        </w:rPr>
        <w:t xml:space="preserve">Key priorities </w:t>
      </w:r>
      <w:r w:rsidR="00F90A8A">
        <w:rPr>
          <w:rFonts w:asciiTheme="majorBidi" w:hAnsiTheme="majorBidi" w:cstheme="majorBidi"/>
        </w:rPr>
        <w:t>and recommendations</w:t>
      </w:r>
      <w:r w:rsidRPr="00AD45F5">
        <w:rPr>
          <w:rFonts w:asciiTheme="majorBidi" w:hAnsiTheme="majorBidi" w:cstheme="majorBidi"/>
        </w:rPr>
        <w:t>:</w:t>
      </w:r>
    </w:p>
    <w:p w14:paraId="0FD46DE0" w14:textId="77777777" w:rsidR="00DD6E02" w:rsidRPr="00AD45F5" w:rsidRDefault="00DD6E02" w:rsidP="00B77EB0">
      <w:pPr>
        <w:spacing w:after="0" w:line="240" w:lineRule="auto"/>
        <w:ind w:left="360"/>
        <w:jc w:val="both"/>
        <w:rPr>
          <w:rFonts w:asciiTheme="majorBidi" w:hAnsiTheme="majorBidi" w:cstheme="majorBidi"/>
        </w:rPr>
      </w:pPr>
    </w:p>
    <w:p w14:paraId="24EAA601" w14:textId="4CC51FBB" w:rsidR="00B059BD" w:rsidRDefault="00B059BD" w:rsidP="00D46465">
      <w:pPr>
        <w:numPr>
          <w:ilvl w:val="0"/>
          <w:numId w:val="8"/>
        </w:numPr>
        <w:spacing w:after="0" w:line="240" w:lineRule="auto"/>
        <w:jc w:val="both"/>
        <w:rPr>
          <w:rFonts w:asciiTheme="majorBidi" w:hAnsiTheme="majorBidi" w:cstheme="majorBidi"/>
        </w:rPr>
      </w:pPr>
      <w:r>
        <w:rPr>
          <w:rFonts w:asciiTheme="majorBidi" w:hAnsiTheme="majorBidi" w:cstheme="majorBidi"/>
        </w:rPr>
        <w:t>Support LDCs to d</w:t>
      </w:r>
      <w:r w:rsidRPr="00B059BD">
        <w:rPr>
          <w:rFonts w:asciiTheme="majorBidi" w:hAnsiTheme="majorBidi" w:cstheme="majorBidi"/>
        </w:rPr>
        <w:t xml:space="preserve">iversify </w:t>
      </w:r>
      <w:r>
        <w:rPr>
          <w:rFonts w:asciiTheme="majorBidi" w:hAnsiTheme="majorBidi" w:cstheme="majorBidi"/>
        </w:rPr>
        <w:t xml:space="preserve">their </w:t>
      </w:r>
      <w:r w:rsidRPr="00B059BD">
        <w:rPr>
          <w:rFonts w:asciiTheme="majorBidi" w:hAnsiTheme="majorBidi" w:cstheme="majorBidi"/>
        </w:rPr>
        <w:t xml:space="preserve">exports by </w:t>
      </w:r>
      <w:r>
        <w:rPr>
          <w:rFonts w:asciiTheme="majorBidi" w:hAnsiTheme="majorBidi" w:cstheme="majorBidi"/>
        </w:rPr>
        <w:t xml:space="preserve">enhancing </w:t>
      </w:r>
      <w:r w:rsidRPr="00B059BD">
        <w:rPr>
          <w:rFonts w:asciiTheme="majorBidi" w:hAnsiTheme="majorBidi" w:cstheme="majorBidi"/>
        </w:rPr>
        <w:t>invest</w:t>
      </w:r>
      <w:r>
        <w:rPr>
          <w:rFonts w:asciiTheme="majorBidi" w:hAnsiTheme="majorBidi" w:cstheme="majorBidi"/>
        </w:rPr>
        <w:t>ment</w:t>
      </w:r>
      <w:r w:rsidRPr="00B059BD">
        <w:rPr>
          <w:rFonts w:asciiTheme="majorBidi" w:hAnsiTheme="majorBidi" w:cstheme="majorBidi"/>
        </w:rPr>
        <w:t xml:space="preserve"> in manufacturing, </w:t>
      </w:r>
      <w:proofErr w:type="spellStart"/>
      <w:r w:rsidRPr="00B059BD">
        <w:rPr>
          <w:rFonts w:asciiTheme="majorBidi" w:hAnsiTheme="majorBidi" w:cstheme="majorBidi"/>
        </w:rPr>
        <w:t>agro</w:t>
      </w:r>
      <w:proofErr w:type="spellEnd"/>
      <w:r w:rsidRPr="00B059BD">
        <w:rPr>
          <w:rFonts w:asciiTheme="majorBidi" w:hAnsiTheme="majorBidi" w:cstheme="majorBidi"/>
        </w:rPr>
        <w:t>-processing, and service sectors, supported by policies that encourage new industries.</w:t>
      </w:r>
    </w:p>
    <w:p w14:paraId="63F1E1B6" w14:textId="4A9757C2" w:rsidR="00625C2F" w:rsidRDefault="00EB1355" w:rsidP="00D46465">
      <w:pPr>
        <w:numPr>
          <w:ilvl w:val="0"/>
          <w:numId w:val="8"/>
        </w:numPr>
        <w:spacing w:after="0" w:line="240" w:lineRule="auto"/>
        <w:jc w:val="both"/>
        <w:rPr>
          <w:rFonts w:asciiTheme="majorBidi" w:hAnsiTheme="majorBidi" w:cstheme="majorBidi"/>
        </w:rPr>
      </w:pPr>
      <w:r>
        <w:rPr>
          <w:rFonts w:asciiTheme="majorBidi" w:hAnsiTheme="majorBidi" w:cstheme="majorBidi"/>
        </w:rPr>
        <w:t xml:space="preserve">Increase </w:t>
      </w:r>
      <w:r w:rsidR="00D02230">
        <w:rPr>
          <w:rFonts w:asciiTheme="majorBidi" w:hAnsiTheme="majorBidi" w:cstheme="majorBidi"/>
        </w:rPr>
        <w:t>MDB’s i</w:t>
      </w:r>
      <w:r w:rsidR="00625C2F" w:rsidRPr="00625C2F">
        <w:rPr>
          <w:rFonts w:asciiTheme="majorBidi" w:hAnsiTheme="majorBidi" w:cstheme="majorBidi"/>
        </w:rPr>
        <w:t>nvest</w:t>
      </w:r>
      <w:r>
        <w:rPr>
          <w:rFonts w:asciiTheme="majorBidi" w:hAnsiTheme="majorBidi" w:cstheme="majorBidi"/>
        </w:rPr>
        <w:t>ment window for LDCs</w:t>
      </w:r>
      <w:r w:rsidR="00625C2F" w:rsidRPr="00625C2F">
        <w:rPr>
          <w:rFonts w:asciiTheme="majorBidi" w:hAnsiTheme="majorBidi" w:cstheme="majorBidi"/>
        </w:rPr>
        <w:t xml:space="preserve"> in </w:t>
      </w:r>
      <w:r>
        <w:rPr>
          <w:rFonts w:asciiTheme="majorBidi" w:hAnsiTheme="majorBidi" w:cstheme="majorBidi"/>
        </w:rPr>
        <w:t xml:space="preserve">trade-related </w:t>
      </w:r>
      <w:r w:rsidR="00625C2F" w:rsidRPr="00625C2F">
        <w:rPr>
          <w:rFonts w:asciiTheme="majorBidi" w:hAnsiTheme="majorBidi" w:cstheme="majorBidi"/>
        </w:rPr>
        <w:t>infrastructure development, including roads, railways, ports, and power grids, to lower transport costs and enhance market access.</w:t>
      </w:r>
    </w:p>
    <w:p w14:paraId="57A4C493" w14:textId="215DDB43" w:rsidR="002750A7" w:rsidRDefault="002750A7" w:rsidP="00D46465">
      <w:pPr>
        <w:numPr>
          <w:ilvl w:val="0"/>
          <w:numId w:val="8"/>
        </w:numPr>
        <w:spacing w:after="0" w:line="240" w:lineRule="auto"/>
        <w:jc w:val="both"/>
        <w:rPr>
          <w:rFonts w:asciiTheme="majorBidi" w:hAnsiTheme="majorBidi" w:cstheme="majorBidi"/>
        </w:rPr>
      </w:pPr>
      <w:r w:rsidRPr="002750A7">
        <w:rPr>
          <w:rFonts w:asciiTheme="majorBidi" w:hAnsiTheme="majorBidi" w:cstheme="majorBidi"/>
        </w:rPr>
        <w:t>Encourage</w:t>
      </w:r>
      <w:r>
        <w:rPr>
          <w:rFonts w:asciiTheme="majorBidi" w:hAnsiTheme="majorBidi" w:cstheme="majorBidi"/>
        </w:rPr>
        <w:t xml:space="preserve"> </w:t>
      </w:r>
      <w:r w:rsidRPr="002750A7">
        <w:rPr>
          <w:rFonts w:asciiTheme="majorBidi" w:hAnsiTheme="majorBidi" w:cstheme="majorBidi"/>
        </w:rPr>
        <w:t xml:space="preserve">development partners </w:t>
      </w:r>
      <w:r w:rsidR="00A9279D">
        <w:rPr>
          <w:rFonts w:asciiTheme="majorBidi" w:hAnsiTheme="majorBidi" w:cstheme="majorBidi"/>
        </w:rPr>
        <w:t xml:space="preserve">and international financial institutions to support </w:t>
      </w:r>
      <w:r w:rsidRPr="002750A7">
        <w:rPr>
          <w:rFonts w:asciiTheme="majorBidi" w:hAnsiTheme="majorBidi" w:cstheme="majorBidi"/>
        </w:rPr>
        <w:t>the processing of commodities within LDCs</w:t>
      </w:r>
      <w:r w:rsidR="004D7E62">
        <w:rPr>
          <w:rFonts w:asciiTheme="majorBidi" w:hAnsiTheme="majorBidi" w:cstheme="majorBidi"/>
        </w:rPr>
        <w:t xml:space="preserve">, and </w:t>
      </w:r>
      <w:r w:rsidRPr="002750A7">
        <w:rPr>
          <w:rFonts w:asciiTheme="majorBidi" w:hAnsiTheme="majorBidi" w:cstheme="majorBidi"/>
        </w:rPr>
        <w:t>support value-added activities by providing subsidies, technical assistance, and market linkages.</w:t>
      </w:r>
    </w:p>
    <w:p w14:paraId="33B3E0CB" w14:textId="4722289A" w:rsidR="00CE3590" w:rsidRDefault="00CE3590" w:rsidP="00D46465">
      <w:pPr>
        <w:numPr>
          <w:ilvl w:val="0"/>
          <w:numId w:val="8"/>
        </w:numPr>
        <w:spacing w:after="0" w:line="240" w:lineRule="auto"/>
        <w:jc w:val="both"/>
        <w:rPr>
          <w:rFonts w:asciiTheme="majorBidi" w:hAnsiTheme="majorBidi" w:cstheme="majorBidi"/>
        </w:rPr>
      </w:pPr>
      <w:r>
        <w:rPr>
          <w:rFonts w:asciiTheme="majorBidi" w:hAnsiTheme="majorBidi" w:cstheme="majorBidi"/>
        </w:rPr>
        <w:t xml:space="preserve">Encourage </w:t>
      </w:r>
      <w:r w:rsidRPr="00CE3590">
        <w:rPr>
          <w:rFonts w:asciiTheme="majorBidi" w:hAnsiTheme="majorBidi" w:cstheme="majorBidi"/>
        </w:rPr>
        <w:t>CFC</w:t>
      </w:r>
      <w:r>
        <w:rPr>
          <w:rFonts w:asciiTheme="majorBidi" w:hAnsiTheme="majorBidi" w:cstheme="majorBidi"/>
        </w:rPr>
        <w:t xml:space="preserve"> to</w:t>
      </w:r>
      <w:r w:rsidRPr="00CE3590">
        <w:rPr>
          <w:rFonts w:asciiTheme="majorBidi" w:hAnsiTheme="majorBidi" w:cstheme="majorBidi"/>
        </w:rPr>
        <w:t xml:space="preserve"> provides grants, </w:t>
      </w:r>
      <w:r>
        <w:rPr>
          <w:rFonts w:asciiTheme="majorBidi" w:hAnsiTheme="majorBidi" w:cstheme="majorBidi"/>
        </w:rPr>
        <w:t xml:space="preserve">concessional </w:t>
      </w:r>
      <w:r w:rsidR="00096D90">
        <w:rPr>
          <w:rFonts w:asciiTheme="majorBidi" w:hAnsiTheme="majorBidi" w:cstheme="majorBidi"/>
        </w:rPr>
        <w:t xml:space="preserve">loans </w:t>
      </w:r>
      <w:r w:rsidRPr="00CE3590">
        <w:rPr>
          <w:rFonts w:asciiTheme="majorBidi" w:hAnsiTheme="majorBidi" w:cstheme="majorBidi"/>
        </w:rPr>
        <w:t xml:space="preserve">and equity investments </w:t>
      </w:r>
      <w:r w:rsidR="00096D90">
        <w:rPr>
          <w:rFonts w:asciiTheme="majorBidi" w:hAnsiTheme="majorBidi" w:cstheme="majorBidi"/>
        </w:rPr>
        <w:t xml:space="preserve">to LDCs </w:t>
      </w:r>
      <w:r w:rsidRPr="00CE3590">
        <w:rPr>
          <w:rFonts w:asciiTheme="majorBidi" w:hAnsiTheme="majorBidi" w:cstheme="majorBidi"/>
        </w:rPr>
        <w:t>for projects that promote value addition, particularly in agriculture</w:t>
      </w:r>
      <w:r w:rsidR="00096D90">
        <w:rPr>
          <w:rFonts w:asciiTheme="majorBidi" w:hAnsiTheme="majorBidi" w:cstheme="majorBidi"/>
        </w:rPr>
        <w:t xml:space="preserve"> and</w:t>
      </w:r>
      <w:r w:rsidRPr="00CE3590">
        <w:rPr>
          <w:rFonts w:asciiTheme="majorBidi" w:hAnsiTheme="majorBidi" w:cstheme="majorBidi"/>
        </w:rPr>
        <w:t xml:space="preserve"> expand into processing and manufacturing</w:t>
      </w:r>
    </w:p>
    <w:p w14:paraId="3530BA4B" w14:textId="40D99799" w:rsidR="00A53EE0" w:rsidRDefault="00A53EE0" w:rsidP="00D46465">
      <w:pPr>
        <w:numPr>
          <w:ilvl w:val="0"/>
          <w:numId w:val="8"/>
        </w:numPr>
        <w:spacing w:after="0" w:line="240" w:lineRule="auto"/>
        <w:jc w:val="both"/>
        <w:rPr>
          <w:rFonts w:asciiTheme="majorBidi" w:hAnsiTheme="majorBidi" w:cstheme="majorBidi"/>
        </w:rPr>
      </w:pPr>
      <w:r>
        <w:rPr>
          <w:rFonts w:asciiTheme="majorBidi" w:hAnsiTheme="majorBidi" w:cstheme="majorBidi"/>
        </w:rPr>
        <w:t>I</w:t>
      </w:r>
      <w:r w:rsidRPr="00A53EE0">
        <w:rPr>
          <w:rFonts w:asciiTheme="majorBidi" w:hAnsiTheme="majorBidi" w:cstheme="majorBidi"/>
        </w:rPr>
        <w:t>ncrease the share of LDCs in international trade and in value add</w:t>
      </w:r>
      <w:r>
        <w:rPr>
          <w:rFonts w:asciiTheme="majorBidi" w:hAnsiTheme="majorBidi" w:cstheme="majorBidi"/>
        </w:rPr>
        <w:t>ition</w:t>
      </w:r>
      <w:r w:rsidRPr="00A53EE0">
        <w:rPr>
          <w:rFonts w:asciiTheme="majorBidi" w:hAnsiTheme="majorBidi" w:cstheme="majorBidi"/>
        </w:rPr>
        <w:t xml:space="preserve"> to enhance domestic resource mobilization, including phasing off trade restrictions that create obstacles to the processing of natural resources, including but not limited to escalating tariffs</w:t>
      </w:r>
    </w:p>
    <w:p w14:paraId="3443C002" w14:textId="7B3E6D0E" w:rsidR="002A3962" w:rsidRDefault="002A3962" w:rsidP="00D46465">
      <w:pPr>
        <w:numPr>
          <w:ilvl w:val="0"/>
          <w:numId w:val="8"/>
        </w:numPr>
        <w:spacing w:after="0" w:line="240" w:lineRule="auto"/>
        <w:jc w:val="both"/>
        <w:rPr>
          <w:rFonts w:asciiTheme="majorBidi" w:hAnsiTheme="majorBidi" w:cstheme="majorBidi"/>
        </w:rPr>
      </w:pPr>
      <w:r w:rsidRPr="002A3962">
        <w:rPr>
          <w:rFonts w:asciiTheme="majorBidi" w:hAnsiTheme="majorBidi" w:cstheme="majorBidi"/>
        </w:rPr>
        <w:t xml:space="preserve">Full implementation of duty-free, quota-free market access </w:t>
      </w:r>
      <w:r w:rsidR="00F90A8A" w:rsidRPr="00F90A8A">
        <w:rPr>
          <w:rFonts w:asciiTheme="majorBidi" w:hAnsiTheme="majorBidi" w:cstheme="majorBidi"/>
        </w:rPr>
        <w:t>on a lasting basis for all products originating from all least developed countries</w:t>
      </w:r>
      <w:r w:rsidR="00F90A8A">
        <w:rPr>
          <w:rFonts w:asciiTheme="majorBidi" w:hAnsiTheme="majorBidi" w:cstheme="majorBidi"/>
        </w:rPr>
        <w:t xml:space="preserve"> </w:t>
      </w:r>
      <w:r w:rsidR="0062602B" w:rsidRPr="002A3962">
        <w:rPr>
          <w:rFonts w:asciiTheme="majorBidi" w:hAnsiTheme="majorBidi" w:cstheme="majorBidi"/>
        </w:rPr>
        <w:t xml:space="preserve">by all developed countries and developing countries in a position to do </w:t>
      </w:r>
      <w:proofErr w:type="gramStart"/>
      <w:r w:rsidR="0062602B" w:rsidRPr="002A3962">
        <w:rPr>
          <w:rFonts w:asciiTheme="majorBidi" w:hAnsiTheme="majorBidi" w:cstheme="majorBidi"/>
        </w:rPr>
        <w:t>so</w:t>
      </w:r>
      <w:r w:rsidR="00F90A8A">
        <w:rPr>
          <w:rFonts w:asciiTheme="majorBidi" w:hAnsiTheme="majorBidi" w:cstheme="majorBidi"/>
        </w:rPr>
        <w:t>(</w:t>
      </w:r>
      <w:proofErr w:type="gramEnd"/>
      <w:r w:rsidR="00F90A8A">
        <w:rPr>
          <w:rFonts w:asciiTheme="majorBidi" w:hAnsiTheme="majorBidi" w:cstheme="majorBidi"/>
        </w:rPr>
        <w:t xml:space="preserve">AAAA </w:t>
      </w:r>
      <w:r w:rsidR="003413E7">
        <w:rPr>
          <w:rFonts w:asciiTheme="majorBidi" w:hAnsiTheme="majorBidi" w:cstheme="majorBidi"/>
        </w:rPr>
        <w:t>85)</w:t>
      </w:r>
      <w:r w:rsidRPr="002A3962">
        <w:rPr>
          <w:rFonts w:asciiTheme="majorBidi" w:hAnsiTheme="majorBidi" w:cstheme="majorBidi"/>
        </w:rPr>
        <w:t>.</w:t>
      </w:r>
    </w:p>
    <w:p w14:paraId="5F3BDA66" w14:textId="4A3C3CB6" w:rsidR="00DD6E02" w:rsidRPr="002A3962" w:rsidRDefault="00DD6E02" w:rsidP="00D46465">
      <w:pPr>
        <w:numPr>
          <w:ilvl w:val="0"/>
          <w:numId w:val="8"/>
        </w:numPr>
        <w:spacing w:after="0" w:line="240" w:lineRule="auto"/>
        <w:jc w:val="both"/>
        <w:rPr>
          <w:rFonts w:asciiTheme="majorBidi" w:hAnsiTheme="majorBidi" w:cstheme="majorBidi"/>
        </w:rPr>
      </w:pPr>
      <w:r w:rsidRPr="00DD6E02">
        <w:rPr>
          <w:rFonts w:asciiTheme="majorBidi" w:hAnsiTheme="majorBidi" w:cstheme="majorBidi"/>
        </w:rPr>
        <w:lastRenderedPageBreak/>
        <w:t xml:space="preserve">Significantly increase the exports of least developed countries, </w:t>
      </w:r>
      <w:proofErr w:type="gramStart"/>
      <w:r w:rsidRPr="00DD6E02">
        <w:rPr>
          <w:rFonts w:asciiTheme="majorBidi" w:hAnsiTheme="majorBidi" w:cstheme="majorBidi"/>
        </w:rPr>
        <w:t>in particular with</w:t>
      </w:r>
      <w:proofErr w:type="gramEnd"/>
      <w:r w:rsidRPr="00DD6E02">
        <w:rPr>
          <w:rFonts w:asciiTheme="majorBidi" w:hAnsiTheme="majorBidi" w:cstheme="majorBidi"/>
        </w:rPr>
        <w:t xml:space="preserve"> a view to doubling their share of global exports by 2031.</w:t>
      </w:r>
      <w:r>
        <w:rPr>
          <w:rFonts w:asciiTheme="majorBidi" w:hAnsiTheme="majorBidi" w:cstheme="majorBidi"/>
        </w:rPr>
        <w:t xml:space="preserve"> (DPOA target under OP 163)</w:t>
      </w:r>
    </w:p>
    <w:p w14:paraId="2629D03D" w14:textId="6D6C5009" w:rsidR="002A3962" w:rsidRPr="002A3962" w:rsidRDefault="002A3962" w:rsidP="00D46465">
      <w:pPr>
        <w:numPr>
          <w:ilvl w:val="0"/>
          <w:numId w:val="8"/>
        </w:numPr>
        <w:spacing w:after="0" w:line="240" w:lineRule="auto"/>
        <w:jc w:val="both"/>
        <w:rPr>
          <w:rFonts w:asciiTheme="majorBidi" w:hAnsiTheme="majorBidi" w:cstheme="majorBidi"/>
        </w:rPr>
      </w:pPr>
      <w:r w:rsidRPr="002A3962">
        <w:rPr>
          <w:rFonts w:asciiTheme="majorBidi" w:hAnsiTheme="majorBidi" w:cstheme="majorBidi"/>
        </w:rPr>
        <w:t>Support to implement the WTO Trade Facilitation Agreement and reduce trade costs.</w:t>
      </w:r>
    </w:p>
    <w:p w14:paraId="392B5E4E" w14:textId="7089CD3B" w:rsidR="002A3962" w:rsidRPr="002A3962" w:rsidRDefault="002A3962" w:rsidP="00D46465">
      <w:pPr>
        <w:numPr>
          <w:ilvl w:val="0"/>
          <w:numId w:val="8"/>
        </w:numPr>
        <w:spacing w:after="0" w:line="240" w:lineRule="auto"/>
        <w:jc w:val="both"/>
        <w:rPr>
          <w:rFonts w:asciiTheme="majorBidi" w:hAnsiTheme="majorBidi" w:cstheme="majorBidi"/>
        </w:rPr>
      </w:pPr>
      <w:r w:rsidRPr="002A3962">
        <w:rPr>
          <w:rFonts w:asciiTheme="majorBidi" w:hAnsiTheme="majorBidi" w:cstheme="majorBidi"/>
        </w:rPr>
        <w:t xml:space="preserve">Support to develop services sectors and exports, including through </w:t>
      </w:r>
      <w:r w:rsidR="00FD52BF">
        <w:rPr>
          <w:rFonts w:asciiTheme="majorBidi" w:hAnsiTheme="majorBidi" w:cstheme="majorBidi"/>
        </w:rPr>
        <w:t>the </w:t>
      </w:r>
      <w:r w:rsidRPr="002A3962">
        <w:rPr>
          <w:rFonts w:asciiTheme="majorBidi" w:hAnsiTheme="majorBidi" w:cstheme="majorBidi"/>
        </w:rPr>
        <w:t>implementation of the LDC services waiver.</w:t>
      </w:r>
    </w:p>
    <w:p w14:paraId="4FCDA802" w14:textId="2075666A" w:rsidR="002A3962" w:rsidRPr="002A3962" w:rsidRDefault="002A3962" w:rsidP="00D46465">
      <w:pPr>
        <w:numPr>
          <w:ilvl w:val="0"/>
          <w:numId w:val="8"/>
        </w:numPr>
        <w:spacing w:after="0" w:line="240" w:lineRule="auto"/>
        <w:jc w:val="both"/>
        <w:rPr>
          <w:rFonts w:asciiTheme="majorBidi" w:hAnsiTheme="majorBidi" w:cstheme="majorBidi"/>
        </w:rPr>
      </w:pPr>
      <w:r w:rsidRPr="002A3962">
        <w:rPr>
          <w:rFonts w:asciiTheme="majorBidi" w:hAnsiTheme="majorBidi" w:cstheme="majorBidi"/>
        </w:rPr>
        <w:t>Bridging the digital divide to enable LDCs to benefit from e-commerce and digital trade.</w:t>
      </w:r>
    </w:p>
    <w:p w14:paraId="006DAE62" w14:textId="72F825EF" w:rsidR="002A3962" w:rsidRDefault="002A3962" w:rsidP="00D46465">
      <w:pPr>
        <w:numPr>
          <w:ilvl w:val="0"/>
          <w:numId w:val="8"/>
        </w:numPr>
        <w:spacing w:after="0" w:line="240" w:lineRule="auto"/>
        <w:jc w:val="both"/>
        <w:rPr>
          <w:rFonts w:asciiTheme="majorBidi" w:hAnsiTheme="majorBidi" w:cstheme="majorBidi"/>
        </w:rPr>
      </w:pPr>
      <w:r w:rsidRPr="002A3962">
        <w:rPr>
          <w:rFonts w:asciiTheme="majorBidi" w:hAnsiTheme="majorBidi" w:cstheme="majorBidi"/>
        </w:rPr>
        <w:t>Double Aid for Trade to LDCs by 20</w:t>
      </w:r>
      <w:r w:rsidR="00FD38F4">
        <w:rPr>
          <w:rFonts w:asciiTheme="majorBidi" w:hAnsiTheme="majorBidi" w:cstheme="majorBidi"/>
        </w:rPr>
        <w:t>31 (DPO</w:t>
      </w:r>
      <w:r w:rsidR="00FD62FE">
        <w:rPr>
          <w:rFonts w:asciiTheme="majorBidi" w:hAnsiTheme="majorBidi" w:cstheme="majorBidi"/>
        </w:rPr>
        <w:t>A</w:t>
      </w:r>
      <w:r w:rsidR="00FD38F4">
        <w:rPr>
          <w:rFonts w:asciiTheme="majorBidi" w:hAnsiTheme="majorBidi" w:cstheme="majorBidi"/>
        </w:rPr>
        <w:t xml:space="preserve"> </w:t>
      </w:r>
      <w:r w:rsidR="002346CB">
        <w:rPr>
          <w:rFonts w:asciiTheme="majorBidi" w:hAnsiTheme="majorBidi" w:cstheme="majorBidi"/>
        </w:rPr>
        <w:t>target under OP 172)</w:t>
      </w:r>
      <w:r w:rsidRPr="002A3962">
        <w:rPr>
          <w:rFonts w:asciiTheme="majorBidi" w:hAnsiTheme="majorBidi" w:cstheme="majorBidi"/>
        </w:rPr>
        <w:t>, with at least 50% dedicated to building productive capacities.</w:t>
      </w:r>
    </w:p>
    <w:p w14:paraId="1BC9A93F" w14:textId="60EF657E" w:rsidR="00CD7370" w:rsidRDefault="00CD7370" w:rsidP="00CD7370">
      <w:pPr>
        <w:numPr>
          <w:ilvl w:val="0"/>
          <w:numId w:val="8"/>
        </w:numPr>
        <w:spacing w:after="0" w:line="240" w:lineRule="auto"/>
        <w:jc w:val="both"/>
        <w:rPr>
          <w:rFonts w:asciiTheme="majorBidi" w:hAnsiTheme="majorBidi" w:cstheme="majorBidi"/>
        </w:rPr>
      </w:pPr>
      <w:r>
        <w:rPr>
          <w:rFonts w:asciiTheme="majorBidi" w:hAnsiTheme="majorBidi" w:cstheme="majorBidi"/>
        </w:rPr>
        <w:t>Reshape the Aid for Trade initiative as per the changed global context to better address the specific needs of LDCs</w:t>
      </w:r>
    </w:p>
    <w:p w14:paraId="0B5BC8E3" w14:textId="1C46B210" w:rsidR="0052699A" w:rsidRDefault="00B3769F" w:rsidP="00CD7370">
      <w:pPr>
        <w:numPr>
          <w:ilvl w:val="0"/>
          <w:numId w:val="8"/>
        </w:numPr>
        <w:spacing w:after="0" w:line="240" w:lineRule="auto"/>
        <w:jc w:val="both"/>
        <w:rPr>
          <w:rFonts w:asciiTheme="majorBidi" w:hAnsiTheme="majorBidi" w:cstheme="majorBidi"/>
        </w:rPr>
      </w:pPr>
      <w:r>
        <w:rPr>
          <w:rFonts w:asciiTheme="majorBidi" w:hAnsiTheme="majorBidi" w:cstheme="majorBidi"/>
        </w:rPr>
        <w:t xml:space="preserve">Support LDCs transition to sustainable value chains </w:t>
      </w:r>
      <w:r w:rsidR="00484AFD">
        <w:rPr>
          <w:rFonts w:asciiTheme="majorBidi" w:hAnsiTheme="majorBidi" w:cstheme="majorBidi"/>
        </w:rPr>
        <w:t>with tailored technical and financial assistance</w:t>
      </w:r>
    </w:p>
    <w:p w14:paraId="089DE83B" w14:textId="6DCE4B1D" w:rsidR="001F47CD" w:rsidRPr="00CD7370" w:rsidRDefault="001F47CD" w:rsidP="00CD7370">
      <w:pPr>
        <w:numPr>
          <w:ilvl w:val="0"/>
          <w:numId w:val="8"/>
        </w:numPr>
        <w:spacing w:after="0" w:line="240" w:lineRule="auto"/>
        <w:jc w:val="both"/>
        <w:rPr>
          <w:rFonts w:asciiTheme="majorBidi" w:hAnsiTheme="majorBidi" w:cstheme="majorBidi"/>
        </w:rPr>
      </w:pPr>
      <w:r>
        <w:rPr>
          <w:rFonts w:asciiTheme="majorBidi" w:hAnsiTheme="majorBidi" w:cstheme="majorBidi"/>
        </w:rPr>
        <w:t xml:space="preserve">Help LDCs in </w:t>
      </w:r>
      <w:r w:rsidR="00CD1FDA">
        <w:rPr>
          <w:rFonts w:asciiTheme="majorBidi" w:hAnsiTheme="majorBidi" w:cstheme="majorBidi"/>
        </w:rPr>
        <w:t xml:space="preserve">addressing our </w:t>
      </w:r>
      <w:r w:rsidR="009E0F89">
        <w:rPr>
          <w:rFonts w:asciiTheme="majorBidi" w:hAnsiTheme="majorBidi" w:cstheme="majorBidi"/>
        </w:rPr>
        <w:t xml:space="preserve">unique trade barriers, </w:t>
      </w:r>
      <w:proofErr w:type="gramStart"/>
      <w:r w:rsidR="009E0F89">
        <w:rPr>
          <w:rFonts w:asciiTheme="majorBidi" w:hAnsiTheme="majorBidi" w:cstheme="majorBidi"/>
        </w:rPr>
        <w:t>enhanced</w:t>
      </w:r>
      <w:proofErr w:type="gramEnd"/>
      <w:r w:rsidR="009E0F89">
        <w:rPr>
          <w:rFonts w:asciiTheme="majorBidi" w:hAnsiTheme="majorBidi" w:cstheme="majorBidi"/>
        </w:rPr>
        <w:t xml:space="preserve"> support to trade facilitation, improving digital skills</w:t>
      </w:r>
      <w:r w:rsidR="00143F84">
        <w:rPr>
          <w:rFonts w:asciiTheme="majorBidi" w:hAnsiTheme="majorBidi" w:cstheme="majorBidi"/>
        </w:rPr>
        <w:t xml:space="preserve"> and support our businesses in </w:t>
      </w:r>
      <w:r w:rsidR="002D6926">
        <w:rPr>
          <w:rFonts w:asciiTheme="majorBidi" w:hAnsiTheme="majorBidi" w:cstheme="majorBidi"/>
        </w:rPr>
        <w:t>navigating the complex regulatory environments.</w:t>
      </w:r>
    </w:p>
    <w:p w14:paraId="24349DDE" w14:textId="34D4318C" w:rsidR="002A3962" w:rsidRDefault="00B64E3E" w:rsidP="00D46465">
      <w:pPr>
        <w:numPr>
          <w:ilvl w:val="0"/>
          <w:numId w:val="8"/>
        </w:numPr>
        <w:spacing w:after="0" w:line="240" w:lineRule="auto"/>
        <w:jc w:val="both"/>
        <w:rPr>
          <w:rFonts w:asciiTheme="majorBidi" w:hAnsiTheme="majorBidi" w:cstheme="majorBidi"/>
        </w:rPr>
      </w:pPr>
      <w:r>
        <w:rPr>
          <w:rFonts w:asciiTheme="majorBidi" w:hAnsiTheme="majorBidi" w:cstheme="majorBidi"/>
        </w:rPr>
        <w:t>Support LDCs to e</w:t>
      </w:r>
      <w:r w:rsidRPr="002A3962">
        <w:rPr>
          <w:rFonts w:asciiTheme="majorBidi" w:hAnsiTheme="majorBidi" w:cstheme="majorBidi"/>
        </w:rPr>
        <w:t xml:space="preserve">stablish </w:t>
      </w:r>
      <w:r w:rsidR="002A3962" w:rsidRPr="002A3962">
        <w:rPr>
          <w:rFonts w:asciiTheme="majorBidi" w:hAnsiTheme="majorBidi" w:cstheme="majorBidi"/>
        </w:rPr>
        <w:t>a</w:t>
      </w:r>
      <w:r w:rsidR="00CD7370">
        <w:rPr>
          <w:rFonts w:asciiTheme="majorBidi" w:hAnsiTheme="majorBidi" w:cstheme="majorBidi"/>
        </w:rPr>
        <w:t>n</w:t>
      </w:r>
      <w:r w:rsidR="002A3962" w:rsidRPr="002A3962">
        <w:rPr>
          <w:rFonts w:asciiTheme="majorBidi" w:hAnsiTheme="majorBidi" w:cstheme="majorBidi"/>
        </w:rPr>
        <w:t xml:space="preserve"> </w:t>
      </w:r>
      <w:r w:rsidR="002346CB" w:rsidRPr="00004200">
        <w:rPr>
          <w:rFonts w:asciiTheme="majorBidi" w:hAnsiTheme="majorBidi" w:cstheme="majorBidi"/>
        </w:rPr>
        <w:t>E-Commerce</w:t>
      </w:r>
      <w:r w:rsidR="002A3962" w:rsidRPr="002A3962">
        <w:rPr>
          <w:rFonts w:asciiTheme="majorBidi" w:hAnsiTheme="majorBidi" w:cstheme="majorBidi"/>
        </w:rPr>
        <w:t xml:space="preserve"> </w:t>
      </w:r>
      <w:r w:rsidR="00DF7ED5">
        <w:rPr>
          <w:rFonts w:asciiTheme="majorBidi" w:hAnsiTheme="majorBidi" w:cstheme="majorBidi"/>
        </w:rPr>
        <w:t>Finance</w:t>
      </w:r>
      <w:r w:rsidR="002A3962" w:rsidRPr="002A3962">
        <w:rPr>
          <w:rFonts w:asciiTheme="majorBidi" w:hAnsiTheme="majorBidi" w:cstheme="majorBidi"/>
        </w:rPr>
        <w:t xml:space="preserve"> Facility to support LDCs for e-commerce readiness and digital trade facilitation.</w:t>
      </w:r>
    </w:p>
    <w:p w14:paraId="3958917F" w14:textId="79B9A023" w:rsidR="0009034F" w:rsidRDefault="00883F62" w:rsidP="00D46465">
      <w:pPr>
        <w:numPr>
          <w:ilvl w:val="0"/>
          <w:numId w:val="8"/>
        </w:numPr>
        <w:spacing w:after="0" w:line="240" w:lineRule="auto"/>
        <w:jc w:val="both"/>
        <w:rPr>
          <w:rFonts w:asciiTheme="majorBidi" w:hAnsiTheme="majorBidi" w:cstheme="majorBidi"/>
        </w:rPr>
      </w:pPr>
      <w:r w:rsidRPr="00883F62">
        <w:rPr>
          <w:rFonts w:asciiTheme="majorBidi" w:hAnsiTheme="majorBidi" w:cstheme="majorBidi"/>
        </w:rPr>
        <w:t>Provide training and support to exporters on compliance with international standards</w:t>
      </w:r>
      <w:r>
        <w:rPr>
          <w:rFonts w:asciiTheme="majorBidi" w:hAnsiTheme="majorBidi" w:cstheme="majorBidi"/>
        </w:rPr>
        <w:t xml:space="preserve"> including </w:t>
      </w:r>
      <w:r w:rsidRPr="00883F62">
        <w:rPr>
          <w:rFonts w:asciiTheme="majorBidi" w:hAnsiTheme="majorBidi" w:cstheme="majorBidi"/>
        </w:rPr>
        <w:t>establishing local quality certification agencies and offering grants for meeting international standards.</w:t>
      </w:r>
    </w:p>
    <w:p w14:paraId="7CFACA79" w14:textId="4B7D8BAB" w:rsidR="00616F47" w:rsidRDefault="00616F47" w:rsidP="00D46465">
      <w:pPr>
        <w:numPr>
          <w:ilvl w:val="0"/>
          <w:numId w:val="8"/>
        </w:numPr>
        <w:spacing w:after="0" w:line="240" w:lineRule="auto"/>
        <w:jc w:val="both"/>
        <w:rPr>
          <w:rFonts w:asciiTheme="majorBidi" w:hAnsiTheme="majorBidi" w:cstheme="majorBidi"/>
        </w:rPr>
      </w:pPr>
      <w:r>
        <w:rPr>
          <w:rFonts w:asciiTheme="majorBidi" w:hAnsiTheme="majorBidi" w:cstheme="majorBidi"/>
        </w:rPr>
        <w:t>S</w:t>
      </w:r>
      <w:r w:rsidR="00B14E24">
        <w:rPr>
          <w:rFonts w:asciiTheme="majorBidi" w:hAnsiTheme="majorBidi" w:cstheme="majorBidi"/>
        </w:rPr>
        <w:t xml:space="preserve">upport </w:t>
      </w:r>
      <w:r w:rsidR="00A106A1">
        <w:rPr>
          <w:rFonts w:asciiTheme="majorBidi" w:hAnsiTheme="majorBidi" w:cstheme="majorBidi"/>
        </w:rPr>
        <w:t xml:space="preserve">negotiation </w:t>
      </w:r>
      <w:r w:rsidR="00B14E24">
        <w:rPr>
          <w:rFonts w:asciiTheme="majorBidi" w:hAnsiTheme="majorBidi" w:cstheme="majorBidi"/>
        </w:rPr>
        <w:t xml:space="preserve">capacity building of </w:t>
      </w:r>
      <w:r w:rsidR="00B14E24" w:rsidRPr="00B14E24">
        <w:rPr>
          <w:rFonts w:asciiTheme="majorBidi" w:hAnsiTheme="majorBidi" w:cstheme="majorBidi"/>
        </w:rPr>
        <w:t xml:space="preserve">LDC government </w:t>
      </w:r>
      <w:r w:rsidR="00B14E24">
        <w:rPr>
          <w:rFonts w:asciiTheme="majorBidi" w:hAnsiTheme="majorBidi" w:cstheme="majorBidi"/>
        </w:rPr>
        <w:t xml:space="preserve">bodies to </w:t>
      </w:r>
      <w:r w:rsidR="00B14E24" w:rsidRPr="00B14E24">
        <w:rPr>
          <w:rFonts w:asciiTheme="majorBidi" w:hAnsiTheme="majorBidi" w:cstheme="majorBidi"/>
        </w:rPr>
        <w:t>work with international organizations to advocate for reduced tariffs, especially on value-added products, and greater market access.</w:t>
      </w:r>
    </w:p>
    <w:p w14:paraId="2C0DA11A" w14:textId="198879AC" w:rsidR="00E22659" w:rsidRDefault="00E22659" w:rsidP="00D46465">
      <w:pPr>
        <w:numPr>
          <w:ilvl w:val="0"/>
          <w:numId w:val="8"/>
        </w:numPr>
        <w:spacing w:after="0" w:line="240" w:lineRule="auto"/>
        <w:jc w:val="both"/>
        <w:rPr>
          <w:rFonts w:asciiTheme="majorBidi" w:hAnsiTheme="majorBidi" w:cstheme="majorBidi"/>
        </w:rPr>
      </w:pPr>
      <w:r>
        <w:rPr>
          <w:rFonts w:asciiTheme="majorBidi" w:hAnsiTheme="majorBidi" w:cstheme="majorBidi"/>
        </w:rPr>
        <w:t>Support LDCs to d</w:t>
      </w:r>
      <w:r w:rsidRPr="00E22659">
        <w:rPr>
          <w:rFonts w:asciiTheme="majorBidi" w:hAnsiTheme="majorBidi" w:cstheme="majorBidi"/>
        </w:rPr>
        <w:t>evelop and promote secure digital payment systems that allow transactions in local currencies and facilitate international transactions.</w:t>
      </w:r>
    </w:p>
    <w:p w14:paraId="485825F1" w14:textId="77777777" w:rsidR="00004200" w:rsidRPr="002A3962" w:rsidRDefault="00004200" w:rsidP="00004200">
      <w:pPr>
        <w:spacing w:after="0" w:line="240" w:lineRule="auto"/>
        <w:ind w:left="720"/>
        <w:jc w:val="both"/>
        <w:rPr>
          <w:rFonts w:asciiTheme="majorBidi" w:hAnsiTheme="majorBidi" w:cstheme="majorBidi"/>
        </w:rPr>
      </w:pPr>
    </w:p>
    <w:p w14:paraId="098E560F" w14:textId="72FD1974" w:rsidR="002A3962" w:rsidRPr="00DD6E02" w:rsidRDefault="002A3962" w:rsidP="00D46465">
      <w:pPr>
        <w:pStyle w:val="ListParagraph"/>
        <w:numPr>
          <w:ilvl w:val="0"/>
          <w:numId w:val="4"/>
        </w:numPr>
        <w:spacing w:after="0" w:line="240" w:lineRule="auto"/>
        <w:jc w:val="both"/>
        <w:rPr>
          <w:rFonts w:asciiTheme="majorBidi" w:hAnsiTheme="majorBidi" w:cstheme="majorBidi"/>
          <w:b/>
          <w:bCs/>
        </w:rPr>
      </w:pPr>
      <w:r w:rsidRPr="00DD6E02">
        <w:rPr>
          <w:rFonts w:asciiTheme="majorBidi" w:hAnsiTheme="majorBidi" w:cstheme="majorBidi"/>
          <w:b/>
          <w:bCs/>
        </w:rPr>
        <w:t>Debt and debt sustainability</w:t>
      </w:r>
    </w:p>
    <w:p w14:paraId="7E3283F4" w14:textId="77777777" w:rsidR="00DD6E02" w:rsidRPr="00DD6E02" w:rsidRDefault="00DD6E02" w:rsidP="00DD6E02">
      <w:pPr>
        <w:pStyle w:val="ListParagraph"/>
        <w:spacing w:after="0" w:line="240" w:lineRule="auto"/>
        <w:jc w:val="both"/>
        <w:rPr>
          <w:rFonts w:asciiTheme="majorBidi" w:hAnsiTheme="majorBidi" w:cstheme="majorBidi"/>
          <w:b/>
          <w:bCs/>
        </w:rPr>
      </w:pPr>
    </w:p>
    <w:p w14:paraId="7C58B7DB" w14:textId="77777777" w:rsidR="00CE65E8" w:rsidRDefault="002A3962" w:rsidP="006B009D">
      <w:pPr>
        <w:spacing w:after="0" w:line="240" w:lineRule="auto"/>
        <w:jc w:val="both"/>
        <w:rPr>
          <w:rFonts w:asciiTheme="majorBidi" w:hAnsiTheme="majorBidi" w:cstheme="majorBidi"/>
        </w:rPr>
      </w:pPr>
      <w:r w:rsidRPr="002A3962">
        <w:rPr>
          <w:rFonts w:asciiTheme="majorBidi" w:hAnsiTheme="majorBidi" w:cstheme="majorBidi"/>
        </w:rPr>
        <w:t>Debt vulnerabilities in LDCs have increased sharply. As of 2023, 14 LDCs were in debt distress or at high risk. Rising interest rates and currency depreciation have further strained debt servicing capacities.</w:t>
      </w:r>
      <w:r w:rsidR="006B009D">
        <w:rPr>
          <w:rFonts w:asciiTheme="majorBidi" w:hAnsiTheme="majorBidi" w:cstheme="majorBidi"/>
        </w:rPr>
        <w:t xml:space="preserve"> </w:t>
      </w:r>
      <w:r w:rsidR="00B845BF" w:rsidRPr="00AD45F5">
        <w:rPr>
          <w:rFonts w:asciiTheme="majorBidi" w:hAnsiTheme="majorBidi" w:cstheme="majorBidi"/>
        </w:rPr>
        <w:t xml:space="preserve">External debt sustainability for this group of countries worsened significantly in 2023, with total external debt expanding by nearly 5 per cent to $577.6 billion. </w:t>
      </w:r>
    </w:p>
    <w:p w14:paraId="73E8B8E6" w14:textId="77777777" w:rsidR="00231B04" w:rsidRDefault="00231B04" w:rsidP="006B009D">
      <w:pPr>
        <w:spacing w:after="0" w:line="240" w:lineRule="auto"/>
        <w:jc w:val="both"/>
        <w:rPr>
          <w:rFonts w:asciiTheme="majorBidi" w:hAnsiTheme="majorBidi" w:cstheme="majorBidi"/>
        </w:rPr>
      </w:pPr>
    </w:p>
    <w:p w14:paraId="075694D7" w14:textId="4FA42330" w:rsidR="00231B04" w:rsidRDefault="00231B04" w:rsidP="006B009D">
      <w:pPr>
        <w:spacing w:after="0" w:line="240" w:lineRule="auto"/>
        <w:jc w:val="both"/>
        <w:rPr>
          <w:rFonts w:asciiTheme="majorBidi" w:hAnsiTheme="majorBidi" w:cstheme="majorBidi"/>
        </w:rPr>
      </w:pPr>
      <w:r w:rsidRPr="00231B04">
        <w:rPr>
          <w:rFonts w:asciiTheme="majorBidi" w:hAnsiTheme="majorBidi" w:cstheme="majorBidi"/>
        </w:rPr>
        <w:t>This heavy debt burden diverts funds from essential sectors like education, health, and infrastructure into debt servicing, hindering development.</w:t>
      </w:r>
    </w:p>
    <w:p w14:paraId="6FA09D24" w14:textId="77777777" w:rsidR="00CE65E8" w:rsidRDefault="00CE65E8" w:rsidP="006B009D">
      <w:pPr>
        <w:spacing w:after="0" w:line="240" w:lineRule="auto"/>
        <w:jc w:val="both"/>
        <w:rPr>
          <w:rFonts w:asciiTheme="majorBidi" w:hAnsiTheme="majorBidi" w:cstheme="majorBidi"/>
        </w:rPr>
      </w:pPr>
    </w:p>
    <w:p w14:paraId="0A422500" w14:textId="77777777" w:rsidR="00212D77" w:rsidRDefault="00212D77" w:rsidP="00212D77">
      <w:pPr>
        <w:spacing w:after="0" w:line="240" w:lineRule="auto"/>
        <w:jc w:val="both"/>
        <w:rPr>
          <w:rFonts w:asciiTheme="majorBidi" w:hAnsiTheme="majorBidi" w:cstheme="majorBidi"/>
        </w:rPr>
      </w:pPr>
      <w:r w:rsidRPr="00231B04">
        <w:rPr>
          <w:rFonts w:asciiTheme="majorBidi" w:hAnsiTheme="majorBidi" w:cstheme="majorBidi"/>
        </w:rPr>
        <w:t>The debt-to-GDP ratio for many LDCs exceeds 60%, as noted by the International Monetary Fund (IMF).</w:t>
      </w:r>
    </w:p>
    <w:p w14:paraId="4CE9B9EB" w14:textId="0094BA46" w:rsidR="00B845BF" w:rsidRDefault="00B845BF" w:rsidP="006B009D">
      <w:pPr>
        <w:spacing w:after="0" w:line="240" w:lineRule="auto"/>
        <w:jc w:val="both"/>
        <w:rPr>
          <w:rFonts w:asciiTheme="majorBidi" w:hAnsiTheme="majorBidi" w:cstheme="majorBidi"/>
        </w:rPr>
      </w:pPr>
      <w:r w:rsidRPr="00AD45F5">
        <w:rPr>
          <w:rFonts w:asciiTheme="majorBidi" w:hAnsiTheme="majorBidi" w:cstheme="majorBidi"/>
        </w:rPr>
        <w:t>At the same time, exports and government revenues fell by around 6 per cent. The external solvency indicators deteriorated, with the ratio of external debt service to exports rising to 25.4 in 2023 from 15.9 per cent in 2022, much higher than the average level of 15.3 per cent for developing countries, excluding China. The group’s liquidity buffer continued its downward trend, declining to 234.1 per cent in 2023. (</w:t>
      </w:r>
      <w:r w:rsidR="00626A2B" w:rsidRPr="00AD45F5">
        <w:rPr>
          <w:rFonts w:asciiTheme="majorBidi" w:hAnsiTheme="majorBidi" w:cstheme="majorBidi"/>
        </w:rPr>
        <w:t xml:space="preserve">SG’s report: </w:t>
      </w:r>
      <w:r w:rsidRPr="00AD45F5">
        <w:rPr>
          <w:rFonts w:asciiTheme="majorBidi" w:hAnsiTheme="majorBidi" w:cstheme="majorBidi"/>
        </w:rPr>
        <w:t>A/79/</w:t>
      </w:r>
      <w:r w:rsidR="00626A2B" w:rsidRPr="00AD45F5">
        <w:rPr>
          <w:rFonts w:asciiTheme="majorBidi" w:hAnsiTheme="majorBidi" w:cstheme="majorBidi"/>
        </w:rPr>
        <w:t>209)</w:t>
      </w:r>
    </w:p>
    <w:p w14:paraId="46EE5D60" w14:textId="77777777" w:rsidR="00F91772" w:rsidRPr="00AD45F5" w:rsidRDefault="00F91772" w:rsidP="00B77EB0">
      <w:pPr>
        <w:spacing w:after="0" w:line="240" w:lineRule="auto"/>
        <w:jc w:val="both"/>
        <w:rPr>
          <w:rFonts w:asciiTheme="majorBidi" w:hAnsiTheme="majorBidi" w:cstheme="majorBidi"/>
        </w:rPr>
      </w:pPr>
    </w:p>
    <w:p w14:paraId="1199074F" w14:textId="4245EDB5" w:rsidR="002A3962" w:rsidRDefault="002A3962" w:rsidP="00B77EB0">
      <w:pPr>
        <w:spacing w:after="0" w:line="240" w:lineRule="auto"/>
        <w:jc w:val="both"/>
        <w:rPr>
          <w:rFonts w:asciiTheme="majorBidi" w:hAnsiTheme="majorBidi" w:cstheme="majorBidi"/>
        </w:rPr>
      </w:pPr>
      <w:r w:rsidRPr="002A3962">
        <w:rPr>
          <w:rFonts w:asciiTheme="majorBidi" w:hAnsiTheme="majorBidi" w:cstheme="majorBidi"/>
        </w:rPr>
        <w:t xml:space="preserve">Key priorities </w:t>
      </w:r>
      <w:r w:rsidR="00907F97">
        <w:rPr>
          <w:rFonts w:asciiTheme="majorBidi" w:hAnsiTheme="majorBidi" w:cstheme="majorBidi"/>
        </w:rPr>
        <w:t>and recommendations</w:t>
      </w:r>
      <w:r w:rsidR="00212D77">
        <w:rPr>
          <w:rFonts w:asciiTheme="majorBidi" w:hAnsiTheme="majorBidi" w:cstheme="majorBidi"/>
        </w:rPr>
        <w:t>:</w:t>
      </w:r>
    </w:p>
    <w:p w14:paraId="39C1BCEC" w14:textId="77777777" w:rsidR="00CB6A62" w:rsidRPr="002A3962" w:rsidRDefault="00CB6A62" w:rsidP="00B77EB0">
      <w:pPr>
        <w:spacing w:after="0" w:line="240" w:lineRule="auto"/>
        <w:jc w:val="both"/>
        <w:rPr>
          <w:rFonts w:asciiTheme="majorBidi" w:hAnsiTheme="majorBidi" w:cstheme="majorBidi"/>
        </w:rPr>
      </w:pPr>
    </w:p>
    <w:p w14:paraId="0E595D65" w14:textId="4CF0D7A9" w:rsidR="002A3962" w:rsidRPr="002A3962" w:rsidRDefault="002A3962" w:rsidP="00D46465">
      <w:pPr>
        <w:numPr>
          <w:ilvl w:val="0"/>
          <w:numId w:val="2"/>
        </w:numPr>
        <w:spacing w:after="0" w:line="240" w:lineRule="auto"/>
        <w:jc w:val="both"/>
        <w:rPr>
          <w:rFonts w:asciiTheme="majorBidi" w:hAnsiTheme="majorBidi" w:cstheme="majorBidi"/>
        </w:rPr>
      </w:pPr>
      <w:r w:rsidRPr="002A3962">
        <w:rPr>
          <w:rFonts w:asciiTheme="majorBidi" w:hAnsiTheme="majorBidi" w:cstheme="majorBidi"/>
        </w:rPr>
        <w:lastRenderedPageBreak/>
        <w:t>Provide comprehensive debt relief to LDCs with unsustainable debt burdens, including debt cancellation.</w:t>
      </w:r>
    </w:p>
    <w:p w14:paraId="4052E421" w14:textId="41B37B30" w:rsidR="00575054" w:rsidRPr="000612C1" w:rsidRDefault="002A3962" w:rsidP="000612C1">
      <w:pPr>
        <w:numPr>
          <w:ilvl w:val="0"/>
          <w:numId w:val="2"/>
        </w:numPr>
        <w:spacing w:after="0" w:line="240" w:lineRule="auto"/>
        <w:jc w:val="both"/>
        <w:rPr>
          <w:rFonts w:asciiTheme="majorBidi" w:hAnsiTheme="majorBidi" w:cstheme="majorBidi"/>
        </w:rPr>
      </w:pPr>
      <w:r w:rsidRPr="002A3962">
        <w:rPr>
          <w:rFonts w:asciiTheme="majorBidi" w:hAnsiTheme="majorBidi" w:cstheme="majorBidi"/>
        </w:rPr>
        <w:t>Establish a sovereign debt workout mechanism under UN auspices to facilitate timely and orderly debt restructuring.</w:t>
      </w:r>
    </w:p>
    <w:p w14:paraId="3A4ABDD1" w14:textId="77777777" w:rsidR="002A3962" w:rsidRDefault="002A3962" w:rsidP="00D46465">
      <w:pPr>
        <w:numPr>
          <w:ilvl w:val="0"/>
          <w:numId w:val="2"/>
        </w:numPr>
        <w:spacing w:after="0" w:line="240" w:lineRule="auto"/>
        <w:jc w:val="both"/>
        <w:rPr>
          <w:rFonts w:asciiTheme="majorBidi" w:hAnsiTheme="majorBidi" w:cstheme="majorBidi"/>
        </w:rPr>
      </w:pPr>
      <w:r w:rsidRPr="002A3962">
        <w:rPr>
          <w:rFonts w:asciiTheme="majorBidi" w:hAnsiTheme="majorBidi" w:cstheme="majorBidi"/>
        </w:rPr>
        <w:t>Introduce standardized state-contingent debt instruments for all lending to LDCs to provide automatic debt relief in times of crisis.</w:t>
      </w:r>
    </w:p>
    <w:p w14:paraId="49BE9051" w14:textId="1BEABC3C" w:rsidR="000612C1" w:rsidRPr="002A3962" w:rsidRDefault="00053A60" w:rsidP="00D46465">
      <w:pPr>
        <w:numPr>
          <w:ilvl w:val="0"/>
          <w:numId w:val="2"/>
        </w:numPr>
        <w:spacing w:after="0" w:line="240" w:lineRule="auto"/>
        <w:jc w:val="both"/>
        <w:rPr>
          <w:rFonts w:asciiTheme="majorBidi" w:hAnsiTheme="majorBidi" w:cstheme="majorBidi"/>
        </w:rPr>
      </w:pPr>
      <w:r>
        <w:rPr>
          <w:rFonts w:asciiTheme="majorBidi" w:hAnsiTheme="majorBidi" w:cstheme="majorBidi"/>
        </w:rPr>
        <w:t>T</w:t>
      </w:r>
      <w:r w:rsidRPr="00053A60">
        <w:rPr>
          <w:rFonts w:asciiTheme="majorBidi" w:hAnsiTheme="majorBidi" w:cstheme="majorBidi"/>
        </w:rPr>
        <w:t>he nature of LDC’s debt problems varies, from short-term liquidity problems related to a shortfall in tax revenues due to economic shocks, to long-term insolvency linked to structural economic weaknesses</w:t>
      </w:r>
      <w:r w:rsidR="00BA5503">
        <w:rPr>
          <w:rFonts w:asciiTheme="majorBidi" w:hAnsiTheme="majorBidi" w:cstheme="majorBidi"/>
        </w:rPr>
        <w:t xml:space="preserve">. </w:t>
      </w:r>
      <w:r w:rsidR="00275414">
        <w:rPr>
          <w:rFonts w:asciiTheme="majorBidi" w:hAnsiTheme="majorBidi" w:cstheme="majorBidi"/>
        </w:rPr>
        <w:t>Thus,</w:t>
      </w:r>
      <w:r w:rsidR="00BA5503">
        <w:rPr>
          <w:rFonts w:asciiTheme="majorBidi" w:hAnsiTheme="majorBidi" w:cstheme="majorBidi"/>
        </w:rPr>
        <w:t xml:space="preserve"> t</w:t>
      </w:r>
      <w:r w:rsidR="00DF6BE1">
        <w:rPr>
          <w:rFonts w:asciiTheme="majorBidi" w:hAnsiTheme="majorBidi" w:cstheme="majorBidi"/>
        </w:rPr>
        <w:t>here</w:t>
      </w:r>
      <w:r w:rsidR="00BA5503">
        <w:rPr>
          <w:rFonts w:asciiTheme="majorBidi" w:hAnsiTheme="majorBidi" w:cstheme="majorBidi"/>
        </w:rPr>
        <w:t xml:space="preserve"> is a need </w:t>
      </w:r>
      <w:r w:rsidR="00275414">
        <w:rPr>
          <w:rFonts w:asciiTheme="majorBidi" w:hAnsiTheme="majorBidi" w:cstheme="majorBidi"/>
        </w:rPr>
        <w:t xml:space="preserve">to address </w:t>
      </w:r>
      <w:r w:rsidR="000612C1" w:rsidRPr="000612C1">
        <w:rPr>
          <w:rFonts w:asciiTheme="majorBidi" w:hAnsiTheme="majorBidi" w:cstheme="majorBidi"/>
        </w:rPr>
        <w:t xml:space="preserve">not only </w:t>
      </w:r>
      <w:r w:rsidR="00522578">
        <w:rPr>
          <w:rFonts w:asciiTheme="majorBidi" w:hAnsiTheme="majorBidi" w:cstheme="majorBidi"/>
        </w:rPr>
        <w:t>the </w:t>
      </w:r>
      <w:r w:rsidR="000612C1" w:rsidRPr="000612C1">
        <w:rPr>
          <w:rFonts w:asciiTheme="majorBidi" w:hAnsiTheme="majorBidi" w:cstheme="majorBidi"/>
        </w:rPr>
        <w:t>immediate liquidity pressures</w:t>
      </w:r>
      <w:r w:rsidR="000612C1">
        <w:rPr>
          <w:rFonts w:asciiTheme="majorBidi" w:hAnsiTheme="majorBidi" w:cstheme="majorBidi"/>
        </w:rPr>
        <w:t xml:space="preserve"> of the LDCs</w:t>
      </w:r>
      <w:r w:rsidR="000612C1" w:rsidRPr="000612C1">
        <w:rPr>
          <w:rFonts w:asciiTheme="majorBidi" w:hAnsiTheme="majorBidi" w:cstheme="majorBidi"/>
        </w:rPr>
        <w:t xml:space="preserve"> but also their structural insolvency and long-term debt sustainability issues</w:t>
      </w:r>
      <w:r w:rsidR="000612C1">
        <w:rPr>
          <w:rFonts w:asciiTheme="majorBidi" w:hAnsiTheme="majorBidi" w:cstheme="majorBidi"/>
        </w:rPr>
        <w:t>.</w:t>
      </w:r>
    </w:p>
    <w:p w14:paraId="6060BC69" w14:textId="4E8E4D7A" w:rsidR="002A3962" w:rsidRDefault="002A3962" w:rsidP="00D46465">
      <w:pPr>
        <w:numPr>
          <w:ilvl w:val="0"/>
          <w:numId w:val="2"/>
        </w:numPr>
        <w:spacing w:after="0" w:line="240" w:lineRule="auto"/>
        <w:jc w:val="both"/>
        <w:rPr>
          <w:rFonts w:asciiTheme="majorBidi" w:hAnsiTheme="majorBidi" w:cstheme="majorBidi"/>
        </w:rPr>
      </w:pPr>
      <w:r w:rsidRPr="002A3962">
        <w:rPr>
          <w:rFonts w:asciiTheme="majorBidi" w:hAnsiTheme="majorBidi" w:cstheme="majorBidi"/>
        </w:rPr>
        <w:t>Support all LDCs to achieve sustainable debt levels by 2030.</w:t>
      </w:r>
    </w:p>
    <w:p w14:paraId="05AD1C89" w14:textId="0CFCB002" w:rsidR="007678E8" w:rsidRDefault="007678E8" w:rsidP="00D46465">
      <w:pPr>
        <w:numPr>
          <w:ilvl w:val="0"/>
          <w:numId w:val="2"/>
        </w:numPr>
        <w:spacing w:after="0" w:line="240" w:lineRule="auto"/>
        <w:jc w:val="both"/>
        <w:rPr>
          <w:rFonts w:asciiTheme="majorBidi" w:hAnsiTheme="majorBidi" w:cstheme="majorBidi"/>
        </w:rPr>
      </w:pPr>
      <w:r w:rsidRPr="007678E8">
        <w:rPr>
          <w:rFonts w:asciiTheme="majorBidi" w:hAnsiTheme="majorBidi" w:cstheme="majorBidi"/>
        </w:rPr>
        <w:t>Implement or expand debt relief initiatives, such as the Heavily Indebted Poor Countries (HIPC) Initiative and the G20’s Debt Service Suspension Initiative (DSSI), which provide temporary debt relief to allow LDCs to focus on critical development spending</w:t>
      </w:r>
    </w:p>
    <w:p w14:paraId="43D6BE1A" w14:textId="77777777" w:rsidR="00B91D48" w:rsidRDefault="00D341F0" w:rsidP="00D46465">
      <w:pPr>
        <w:numPr>
          <w:ilvl w:val="0"/>
          <w:numId w:val="2"/>
        </w:numPr>
        <w:spacing w:after="0" w:line="240" w:lineRule="auto"/>
        <w:jc w:val="both"/>
        <w:rPr>
          <w:rFonts w:asciiTheme="majorBidi" w:hAnsiTheme="majorBidi" w:cstheme="majorBidi"/>
        </w:rPr>
      </w:pPr>
      <w:r w:rsidRPr="00D341F0">
        <w:rPr>
          <w:rFonts w:asciiTheme="majorBidi" w:hAnsiTheme="majorBidi" w:cstheme="majorBidi"/>
        </w:rPr>
        <w:t>Increase access to concessional financing and grants for LDCs to reduce reliance on high-interest loans.</w:t>
      </w:r>
      <w:r w:rsidR="00B91D48">
        <w:rPr>
          <w:rFonts w:asciiTheme="majorBidi" w:hAnsiTheme="majorBidi" w:cstheme="majorBidi"/>
        </w:rPr>
        <w:t xml:space="preserve"> </w:t>
      </w:r>
    </w:p>
    <w:p w14:paraId="7B60A6E8" w14:textId="7E0C95AB" w:rsidR="00FD0569" w:rsidRDefault="00FD0569" w:rsidP="00D46465">
      <w:pPr>
        <w:numPr>
          <w:ilvl w:val="0"/>
          <w:numId w:val="2"/>
        </w:numPr>
        <w:spacing w:after="0" w:line="240" w:lineRule="auto"/>
        <w:jc w:val="both"/>
        <w:rPr>
          <w:rFonts w:asciiTheme="majorBidi" w:hAnsiTheme="majorBidi" w:cstheme="majorBidi"/>
        </w:rPr>
      </w:pPr>
      <w:r w:rsidRPr="00FD0569">
        <w:rPr>
          <w:rFonts w:asciiTheme="majorBidi" w:hAnsiTheme="majorBidi" w:cstheme="majorBidi"/>
        </w:rPr>
        <w:t>Expand concessional financing options</w:t>
      </w:r>
      <w:r>
        <w:rPr>
          <w:rFonts w:asciiTheme="majorBidi" w:hAnsiTheme="majorBidi" w:cstheme="majorBidi"/>
        </w:rPr>
        <w:t xml:space="preserve"> for LDCs</w:t>
      </w:r>
    </w:p>
    <w:p w14:paraId="792A0738" w14:textId="77777777" w:rsidR="00A94D3B" w:rsidRPr="00A53EE0" w:rsidRDefault="00A94D3B" w:rsidP="00A53EE0">
      <w:pPr>
        <w:numPr>
          <w:ilvl w:val="0"/>
          <w:numId w:val="2"/>
        </w:numPr>
        <w:spacing w:after="0" w:line="240" w:lineRule="auto"/>
        <w:jc w:val="both"/>
        <w:rPr>
          <w:rFonts w:asciiTheme="majorBidi" w:hAnsiTheme="majorBidi" w:cstheme="majorBidi"/>
        </w:rPr>
      </w:pPr>
      <w:r w:rsidRPr="00A53EE0">
        <w:rPr>
          <w:rFonts w:asciiTheme="majorBidi" w:hAnsiTheme="majorBidi" w:cstheme="majorBidi"/>
        </w:rPr>
        <w:t xml:space="preserve">launch an initiative to provide coordinated and enhanced liquidity support from multilateral and bilateral creditors to solvent developing countries that face constrained fiscal space but are committed to structural transformation and ambitious development objectives, with incentives for private creditor inflows, at more affordable rates and over longer time horizons. </w:t>
      </w:r>
    </w:p>
    <w:p w14:paraId="5C63ED99" w14:textId="77777777" w:rsidR="00A94D3B" w:rsidRPr="00A53EE0" w:rsidRDefault="00A94D3B" w:rsidP="00A53EE0">
      <w:pPr>
        <w:numPr>
          <w:ilvl w:val="0"/>
          <w:numId w:val="2"/>
        </w:numPr>
        <w:spacing w:after="0" w:line="240" w:lineRule="auto"/>
        <w:jc w:val="both"/>
        <w:rPr>
          <w:rFonts w:asciiTheme="majorBidi" w:hAnsiTheme="majorBidi" w:cstheme="majorBidi"/>
        </w:rPr>
      </w:pPr>
      <w:r w:rsidRPr="00A53EE0">
        <w:rPr>
          <w:rFonts w:asciiTheme="majorBidi" w:hAnsiTheme="majorBidi" w:cstheme="majorBidi"/>
        </w:rPr>
        <w:t>This initiative can also coordinate net present value-neutral debt rescheduling, with pre-agreed terms and conditions that aim to accelerate such rescheduling process.</w:t>
      </w:r>
    </w:p>
    <w:p w14:paraId="009EE2F9" w14:textId="77777777" w:rsidR="00A94D3B" w:rsidRPr="00A53EE0" w:rsidRDefault="00A94D3B" w:rsidP="00A53EE0">
      <w:pPr>
        <w:numPr>
          <w:ilvl w:val="0"/>
          <w:numId w:val="2"/>
        </w:numPr>
        <w:spacing w:after="0" w:line="240" w:lineRule="auto"/>
        <w:jc w:val="both"/>
        <w:rPr>
          <w:rFonts w:asciiTheme="majorBidi" w:hAnsiTheme="majorBidi" w:cstheme="majorBidi"/>
        </w:rPr>
      </w:pPr>
      <w:r w:rsidRPr="00A53EE0">
        <w:rPr>
          <w:rFonts w:asciiTheme="majorBidi" w:hAnsiTheme="majorBidi" w:cstheme="majorBidi"/>
        </w:rPr>
        <w:t xml:space="preserve">An institutional home, or a scaled-up version of an existing facility, can support the coordination of creditors under this initiative. This facility can also provide countries with capacity support and advice on dealing with sophisticated official and commercial creditors. It can offer a range of financial tools (e.g. buybacks, swaps, market-based exchanges, guarantees, and credit enhancements) that can be used to incentivize or facilitate debt rescheduling without necessarily triggering defaults. </w:t>
      </w:r>
    </w:p>
    <w:p w14:paraId="4B2D45EB" w14:textId="1B6A13D2" w:rsidR="006C63F7" w:rsidRDefault="00A94D3B" w:rsidP="00A53EE0">
      <w:pPr>
        <w:numPr>
          <w:ilvl w:val="0"/>
          <w:numId w:val="2"/>
        </w:numPr>
        <w:spacing w:after="0" w:line="240" w:lineRule="auto"/>
        <w:jc w:val="both"/>
        <w:rPr>
          <w:rFonts w:asciiTheme="majorBidi" w:hAnsiTheme="majorBidi" w:cstheme="majorBidi"/>
        </w:rPr>
      </w:pPr>
      <w:r w:rsidRPr="00A53EE0">
        <w:rPr>
          <w:rFonts w:asciiTheme="majorBidi" w:hAnsiTheme="majorBidi" w:cstheme="majorBidi"/>
        </w:rPr>
        <w:t>The facility can also support the scale-up of the use of debt swaps that are noted in the Doha Programme of Action, when appropriate, including through creating a more standardized framework for debt swaps that guides the assessment of appropriateness of a debt swap transaction as well as the design, implementation, monitoring, and verification of the expenditure programmes associated with the swap. Moreover, the facility can engage with credit rating agencies to address concerns over adverse rating impacts.</w:t>
      </w:r>
    </w:p>
    <w:p w14:paraId="25B16978" w14:textId="0DBE6BCB" w:rsidR="00A6353A" w:rsidRPr="00A53EE0" w:rsidRDefault="00A6353A" w:rsidP="00A53EE0">
      <w:pPr>
        <w:numPr>
          <w:ilvl w:val="0"/>
          <w:numId w:val="2"/>
        </w:numPr>
        <w:spacing w:after="0" w:line="240" w:lineRule="auto"/>
        <w:jc w:val="both"/>
        <w:rPr>
          <w:rFonts w:asciiTheme="majorBidi" w:hAnsiTheme="majorBidi" w:cstheme="majorBidi"/>
        </w:rPr>
      </w:pPr>
      <w:r w:rsidRPr="00A6353A">
        <w:rPr>
          <w:rFonts w:asciiTheme="majorBidi" w:hAnsiTheme="majorBidi" w:cstheme="majorBidi"/>
        </w:rPr>
        <w:t>establish a dedicated debt sustainability support service to help all vulnerable countries address their debt challenges and sustainable development and climate needs</w:t>
      </w:r>
    </w:p>
    <w:p w14:paraId="4008DA5D" w14:textId="77777777" w:rsidR="007E271F" w:rsidRPr="002A3962" w:rsidRDefault="007E271F" w:rsidP="007E271F">
      <w:pPr>
        <w:spacing w:after="0" w:line="240" w:lineRule="auto"/>
        <w:ind w:left="720"/>
        <w:jc w:val="both"/>
        <w:rPr>
          <w:rFonts w:asciiTheme="majorBidi" w:hAnsiTheme="majorBidi" w:cstheme="majorBidi"/>
        </w:rPr>
      </w:pPr>
    </w:p>
    <w:p w14:paraId="1EDAC7C8" w14:textId="4A2EFDF3" w:rsidR="00B06489" w:rsidRDefault="002A3962" w:rsidP="00D46465">
      <w:pPr>
        <w:pStyle w:val="ListParagraph"/>
        <w:numPr>
          <w:ilvl w:val="0"/>
          <w:numId w:val="4"/>
        </w:numPr>
        <w:spacing w:after="0" w:line="240" w:lineRule="auto"/>
        <w:jc w:val="both"/>
        <w:rPr>
          <w:rFonts w:asciiTheme="majorBidi" w:hAnsiTheme="majorBidi" w:cstheme="majorBidi"/>
          <w:b/>
          <w:bCs/>
        </w:rPr>
      </w:pPr>
      <w:r w:rsidRPr="00D57892">
        <w:rPr>
          <w:rFonts w:asciiTheme="majorBidi" w:hAnsiTheme="majorBidi" w:cstheme="majorBidi"/>
          <w:b/>
          <w:bCs/>
        </w:rPr>
        <w:t>Addressing systemic issues</w:t>
      </w:r>
    </w:p>
    <w:p w14:paraId="5C4E1A96" w14:textId="77777777" w:rsidR="002525E3" w:rsidRDefault="002525E3" w:rsidP="002525E3">
      <w:pPr>
        <w:spacing w:after="0" w:line="240" w:lineRule="auto"/>
        <w:jc w:val="both"/>
        <w:rPr>
          <w:rFonts w:asciiTheme="majorBidi" w:hAnsiTheme="majorBidi" w:cstheme="majorBidi"/>
        </w:rPr>
      </w:pPr>
    </w:p>
    <w:p w14:paraId="19166D78" w14:textId="28B47F87" w:rsidR="00131124" w:rsidRDefault="002525E3" w:rsidP="002525E3">
      <w:pPr>
        <w:spacing w:after="0" w:line="240" w:lineRule="auto"/>
        <w:jc w:val="both"/>
        <w:rPr>
          <w:rFonts w:asciiTheme="majorBidi" w:hAnsiTheme="majorBidi" w:cstheme="majorBidi"/>
        </w:rPr>
      </w:pPr>
      <w:r w:rsidRPr="002525E3">
        <w:rPr>
          <w:rFonts w:asciiTheme="majorBidi" w:hAnsiTheme="majorBidi" w:cstheme="majorBidi"/>
        </w:rPr>
        <w:t>The reform of the international financial architecture to enhance the voice and participation of Least Developed Countries (LDCs) in global decision-making remains a critical challenge.</w:t>
      </w:r>
      <w:r w:rsidR="0006651C">
        <w:rPr>
          <w:rFonts w:asciiTheme="majorBidi" w:hAnsiTheme="majorBidi" w:cstheme="majorBidi"/>
        </w:rPr>
        <w:t xml:space="preserve"> </w:t>
      </w:r>
      <w:r w:rsidR="00A53EE0">
        <w:rPr>
          <w:rFonts w:asciiTheme="majorBidi" w:hAnsiTheme="majorBidi" w:cstheme="majorBidi"/>
        </w:rPr>
        <w:t>T</w:t>
      </w:r>
      <w:r w:rsidR="004A5CD2" w:rsidRPr="004A5CD2">
        <w:rPr>
          <w:rFonts w:asciiTheme="majorBidi" w:hAnsiTheme="majorBidi" w:cstheme="majorBidi"/>
        </w:rPr>
        <w:t>here have been</w:t>
      </w:r>
      <w:r w:rsidR="00A53EE0">
        <w:rPr>
          <w:rFonts w:asciiTheme="majorBidi" w:hAnsiTheme="majorBidi" w:cstheme="majorBidi"/>
        </w:rPr>
        <w:t xml:space="preserve"> consistent</w:t>
      </w:r>
      <w:r w:rsidR="004A5CD2" w:rsidRPr="004A5CD2">
        <w:rPr>
          <w:rFonts w:asciiTheme="majorBidi" w:hAnsiTheme="majorBidi" w:cstheme="majorBidi"/>
        </w:rPr>
        <w:t xml:space="preserve"> calls for more equitable voting power distribution, an end to the practice of </w:t>
      </w:r>
      <w:r w:rsidR="004A5CD2" w:rsidRPr="004A5CD2">
        <w:rPr>
          <w:rFonts w:asciiTheme="majorBidi" w:hAnsiTheme="majorBidi" w:cstheme="majorBidi"/>
        </w:rPr>
        <w:lastRenderedPageBreak/>
        <w:t>permanent board seats for certain countries, and a voting formula that better reflects democratic principles and the Bank's development mandate</w:t>
      </w:r>
      <w:r w:rsidR="004A5CD2">
        <w:rPr>
          <w:rFonts w:asciiTheme="majorBidi" w:hAnsiTheme="majorBidi" w:cstheme="majorBidi"/>
        </w:rPr>
        <w:t xml:space="preserve">. </w:t>
      </w:r>
    </w:p>
    <w:p w14:paraId="495DF798" w14:textId="77777777" w:rsidR="002525E3" w:rsidRDefault="002525E3" w:rsidP="00B77EB0">
      <w:pPr>
        <w:spacing w:after="0" w:line="240" w:lineRule="auto"/>
        <w:ind w:left="360"/>
        <w:jc w:val="both"/>
        <w:rPr>
          <w:rFonts w:asciiTheme="majorBidi" w:hAnsiTheme="majorBidi" w:cstheme="majorBidi"/>
        </w:rPr>
      </w:pPr>
    </w:p>
    <w:p w14:paraId="17C7E644" w14:textId="77777777" w:rsidR="00131124" w:rsidRDefault="00131124" w:rsidP="00B77EB0">
      <w:pPr>
        <w:spacing w:after="0" w:line="240" w:lineRule="auto"/>
        <w:ind w:left="360"/>
        <w:jc w:val="both"/>
        <w:rPr>
          <w:rFonts w:asciiTheme="majorBidi" w:hAnsiTheme="majorBidi" w:cstheme="majorBidi"/>
        </w:rPr>
      </w:pPr>
    </w:p>
    <w:p w14:paraId="7A28FEE7" w14:textId="30C71685" w:rsidR="002A3962" w:rsidRDefault="002A3962" w:rsidP="00B77EB0">
      <w:pPr>
        <w:spacing w:after="0" w:line="240" w:lineRule="auto"/>
        <w:ind w:left="360"/>
        <w:jc w:val="both"/>
        <w:rPr>
          <w:rFonts w:asciiTheme="majorBidi" w:hAnsiTheme="majorBidi" w:cstheme="majorBidi"/>
        </w:rPr>
      </w:pPr>
      <w:r w:rsidRPr="00AD45F5">
        <w:rPr>
          <w:rFonts w:asciiTheme="majorBidi" w:hAnsiTheme="majorBidi" w:cstheme="majorBidi"/>
        </w:rPr>
        <w:t>Key priorities include:</w:t>
      </w:r>
    </w:p>
    <w:p w14:paraId="3750B23D" w14:textId="77777777" w:rsidR="00F94203" w:rsidRPr="00AD45F5" w:rsidRDefault="00F94203" w:rsidP="00B77EB0">
      <w:pPr>
        <w:spacing w:after="0" w:line="240" w:lineRule="auto"/>
        <w:ind w:left="360"/>
        <w:jc w:val="both"/>
        <w:rPr>
          <w:rFonts w:asciiTheme="majorBidi" w:hAnsiTheme="majorBidi" w:cstheme="majorBidi"/>
        </w:rPr>
      </w:pPr>
    </w:p>
    <w:p w14:paraId="15B94E59" w14:textId="3964C77A" w:rsidR="00A53EE0" w:rsidRDefault="00086B2F" w:rsidP="00A53EE0">
      <w:pPr>
        <w:numPr>
          <w:ilvl w:val="0"/>
          <w:numId w:val="9"/>
        </w:numPr>
        <w:spacing w:after="0" w:line="240" w:lineRule="auto"/>
        <w:jc w:val="both"/>
        <w:rPr>
          <w:rFonts w:asciiTheme="majorBidi" w:hAnsiTheme="majorBidi" w:cstheme="majorBidi"/>
        </w:rPr>
      </w:pPr>
      <w:r w:rsidRPr="002A3962">
        <w:rPr>
          <w:rFonts w:asciiTheme="majorBidi" w:hAnsiTheme="majorBidi" w:cstheme="majorBidi"/>
        </w:rPr>
        <w:t xml:space="preserve">Reform quota and governance structures of the IMF and World Bank to increase the voice </w:t>
      </w:r>
      <w:r w:rsidR="000F6D23">
        <w:rPr>
          <w:rFonts w:asciiTheme="majorBidi" w:hAnsiTheme="majorBidi" w:cstheme="majorBidi"/>
        </w:rPr>
        <w:t xml:space="preserve">and participation </w:t>
      </w:r>
      <w:r w:rsidRPr="002A3962">
        <w:rPr>
          <w:rFonts w:asciiTheme="majorBidi" w:hAnsiTheme="majorBidi" w:cstheme="majorBidi"/>
        </w:rPr>
        <w:t>of LDCs</w:t>
      </w:r>
    </w:p>
    <w:p w14:paraId="0545A663" w14:textId="51AF7D21" w:rsidR="00A53EE0" w:rsidRPr="00A53EE0" w:rsidRDefault="00A53EE0" w:rsidP="00A53EE0">
      <w:pPr>
        <w:numPr>
          <w:ilvl w:val="0"/>
          <w:numId w:val="9"/>
        </w:numPr>
        <w:spacing w:after="0" w:line="240" w:lineRule="auto"/>
        <w:jc w:val="both"/>
        <w:rPr>
          <w:rFonts w:asciiTheme="majorBidi" w:hAnsiTheme="majorBidi" w:cstheme="majorBidi"/>
        </w:rPr>
      </w:pPr>
      <w:r>
        <w:rPr>
          <w:rFonts w:asciiTheme="majorBidi" w:hAnsiTheme="majorBidi" w:cstheme="majorBidi"/>
        </w:rPr>
        <w:t xml:space="preserve">Increase SDR allocation to LDCs </w:t>
      </w:r>
    </w:p>
    <w:p w14:paraId="3BF4B188" w14:textId="1BAE54E7" w:rsidR="002A3962" w:rsidRPr="002A3962" w:rsidRDefault="002A3962" w:rsidP="00D46465">
      <w:pPr>
        <w:numPr>
          <w:ilvl w:val="0"/>
          <w:numId w:val="9"/>
        </w:numPr>
        <w:spacing w:after="0" w:line="240" w:lineRule="auto"/>
        <w:jc w:val="both"/>
        <w:rPr>
          <w:rFonts w:asciiTheme="majorBidi" w:hAnsiTheme="majorBidi" w:cstheme="majorBidi"/>
        </w:rPr>
      </w:pPr>
      <w:r w:rsidRPr="002A3962">
        <w:rPr>
          <w:rFonts w:asciiTheme="majorBidi" w:hAnsiTheme="majorBidi" w:cstheme="majorBidi"/>
        </w:rPr>
        <w:t>Ensur</w:t>
      </w:r>
      <w:r w:rsidR="004F2AC0">
        <w:rPr>
          <w:rFonts w:asciiTheme="majorBidi" w:hAnsiTheme="majorBidi" w:cstheme="majorBidi"/>
        </w:rPr>
        <w:t>e</w:t>
      </w:r>
      <w:r w:rsidRPr="002A3962">
        <w:rPr>
          <w:rFonts w:asciiTheme="majorBidi" w:hAnsiTheme="majorBidi" w:cstheme="majorBidi"/>
        </w:rPr>
        <w:t xml:space="preserve"> </w:t>
      </w:r>
      <w:r w:rsidR="00086B2F">
        <w:rPr>
          <w:rFonts w:asciiTheme="majorBidi" w:hAnsiTheme="majorBidi" w:cstheme="majorBidi"/>
        </w:rPr>
        <w:t xml:space="preserve">that </w:t>
      </w:r>
      <w:r w:rsidRPr="002A3962">
        <w:rPr>
          <w:rFonts w:asciiTheme="majorBidi" w:hAnsiTheme="majorBidi" w:cstheme="majorBidi"/>
        </w:rPr>
        <w:t>financial regulations do not have unintended negative consequences for LDCs.</w:t>
      </w:r>
    </w:p>
    <w:p w14:paraId="354B73CA" w14:textId="5464E6A6" w:rsidR="002A3962" w:rsidRPr="002A3962" w:rsidRDefault="002A3962" w:rsidP="00D46465">
      <w:pPr>
        <w:numPr>
          <w:ilvl w:val="0"/>
          <w:numId w:val="9"/>
        </w:numPr>
        <w:spacing w:after="0" w:line="240" w:lineRule="auto"/>
        <w:jc w:val="both"/>
        <w:rPr>
          <w:rFonts w:asciiTheme="majorBidi" w:hAnsiTheme="majorBidi" w:cstheme="majorBidi"/>
        </w:rPr>
      </w:pPr>
      <w:r w:rsidRPr="002A3962">
        <w:rPr>
          <w:rFonts w:asciiTheme="majorBidi" w:hAnsiTheme="majorBidi" w:cstheme="majorBidi"/>
        </w:rPr>
        <w:t xml:space="preserve">Strengthen the global financial safety net, including through increased </w:t>
      </w:r>
      <w:r w:rsidR="00AA068D">
        <w:rPr>
          <w:rFonts w:asciiTheme="majorBidi" w:hAnsiTheme="majorBidi" w:cstheme="majorBidi"/>
        </w:rPr>
        <w:t>WB and IMF concessional</w:t>
      </w:r>
      <w:r w:rsidRPr="002A3962">
        <w:rPr>
          <w:rFonts w:asciiTheme="majorBidi" w:hAnsiTheme="majorBidi" w:cstheme="majorBidi"/>
        </w:rPr>
        <w:t xml:space="preserve"> resources</w:t>
      </w:r>
      <w:r w:rsidR="00AA068D">
        <w:rPr>
          <w:rFonts w:asciiTheme="majorBidi" w:hAnsiTheme="majorBidi" w:cstheme="majorBidi"/>
        </w:rPr>
        <w:t xml:space="preserve"> for LDCs</w:t>
      </w:r>
      <w:r w:rsidR="00485F42">
        <w:rPr>
          <w:rFonts w:asciiTheme="majorBidi" w:hAnsiTheme="majorBidi" w:cstheme="majorBidi"/>
        </w:rPr>
        <w:t xml:space="preserve"> with simplified and fast-track access</w:t>
      </w:r>
      <w:r w:rsidRPr="002A3962">
        <w:rPr>
          <w:rFonts w:asciiTheme="majorBidi" w:hAnsiTheme="majorBidi" w:cstheme="majorBidi"/>
        </w:rPr>
        <w:t>.</w:t>
      </w:r>
    </w:p>
    <w:p w14:paraId="3AA31D30" w14:textId="676445B4" w:rsidR="002A3962" w:rsidRPr="002A3962" w:rsidRDefault="002A3962" w:rsidP="00D46465">
      <w:pPr>
        <w:numPr>
          <w:ilvl w:val="0"/>
          <w:numId w:val="9"/>
        </w:numPr>
        <w:spacing w:after="0" w:line="240" w:lineRule="auto"/>
        <w:jc w:val="both"/>
        <w:rPr>
          <w:rFonts w:asciiTheme="majorBidi" w:hAnsiTheme="majorBidi" w:cstheme="majorBidi"/>
        </w:rPr>
      </w:pPr>
      <w:r w:rsidRPr="002A3962">
        <w:rPr>
          <w:rFonts w:asciiTheme="majorBidi" w:hAnsiTheme="majorBidi" w:cstheme="majorBidi"/>
        </w:rPr>
        <w:t>Enhanc</w:t>
      </w:r>
      <w:r w:rsidR="004F2AC0">
        <w:rPr>
          <w:rFonts w:asciiTheme="majorBidi" w:hAnsiTheme="majorBidi" w:cstheme="majorBidi"/>
        </w:rPr>
        <w:t>e</w:t>
      </w:r>
      <w:r w:rsidRPr="002A3962">
        <w:rPr>
          <w:rFonts w:asciiTheme="majorBidi" w:hAnsiTheme="majorBidi" w:cstheme="majorBidi"/>
        </w:rPr>
        <w:t xml:space="preserve"> early warning systems and policy coordination to address global risks.</w:t>
      </w:r>
    </w:p>
    <w:p w14:paraId="32F66391" w14:textId="77777777" w:rsidR="002A3962" w:rsidRDefault="002A3962" w:rsidP="00D46465">
      <w:pPr>
        <w:numPr>
          <w:ilvl w:val="0"/>
          <w:numId w:val="9"/>
        </w:numPr>
        <w:spacing w:after="0" w:line="240" w:lineRule="auto"/>
        <w:jc w:val="both"/>
        <w:rPr>
          <w:rFonts w:asciiTheme="majorBidi" w:hAnsiTheme="majorBidi" w:cstheme="majorBidi"/>
        </w:rPr>
      </w:pPr>
      <w:r w:rsidRPr="002A3962">
        <w:rPr>
          <w:rFonts w:asciiTheme="majorBidi" w:hAnsiTheme="majorBidi" w:cstheme="majorBidi"/>
        </w:rPr>
        <w:t>Support all LDCs to develop integrated national financing frameworks by 2027 to manage diverse financial flows.</w:t>
      </w:r>
    </w:p>
    <w:p w14:paraId="3A7E204F" w14:textId="77777777" w:rsidR="008D62A1" w:rsidRDefault="008D62A1" w:rsidP="008D62A1">
      <w:pPr>
        <w:numPr>
          <w:ilvl w:val="0"/>
          <w:numId w:val="9"/>
        </w:numPr>
        <w:spacing w:after="0" w:line="240" w:lineRule="auto"/>
        <w:jc w:val="both"/>
        <w:rPr>
          <w:rFonts w:asciiTheme="majorBidi" w:hAnsiTheme="majorBidi" w:cstheme="majorBidi"/>
        </w:rPr>
      </w:pPr>
      <w:r>
        <w:rPr>
          <w:rFonts w:asciiTheme="majorBidi" w:hAnsiTheme="majorBidi" w:cstheme="majorBidi"/>
        </w:rPr>
        <w:t xml:space="preserve">Voluntary rechanneling of special drawing rights to LDCs to </w:t>
      </w:r>
      <w:r w:rsidRPr="006E2C36">
        <w:rPr>
          <w:rFonts w:asciiTheme="majorBidi" w:hAnsiTheme="majorBidi" w:cstheme="majorBidi"/>
        </w:rPr>
        <w:t>strengthen the global financial safety net in a world prone to systemic shocks</w:t>
      </w:r>
    </w:p>
    <w:p w14:paraId="13AA3DF6" w14:textId="77777777" w:rsidR="008D62A1" w:rsidRDefault="008D62A1" w:rsidP="008D62A1">
      <w:pPr>
        <w:numPr>
          <w:ilvl w:val="0"/>
          <w:numId w:val="9"/>
        </w:numPr>
        <w:spacing w:after="0" w:line="240" w:lineRule="auto"/>
        <w:jc w:val="both"/>
        <w:rPr>
          <w:rFonts w:asciiTheme="majorBidi" w:hAnsiTheme="majorBidi" w:cstheme="majorBidi"/>
        </w:rPr>
      </w:pPr>
      <w:r w:rsidRPr="00C963C6">
        <w:rPr>
          <w:rFonts w:asciiTheme="majorBidi" w:hAnsiTheme="majorBidi" w:cstheme="majorBidi"/>
        </w:rPr>
        <w:t xml:space="preserve">Encourage </w:t>
      </w:r>
      <w:r>
        <w:rPr>
          <w:rFonts w:asciiTheme="majorBidi" w:hAnsiTheme="majorBidi" w:cstheme="majorBidi"/>
        </w:rPr>
        <w:t xml:space="preserve">IMF </w:t>
      </w:r>
      <w:r w:rsidRPr="00C963C6">
        <w:rPr>
          <w:rFonts w:asciiTheme="majorBidi" w:hAnsiTheme="majorBidi" w:cstheme="majorBidi"/>
        </w:rPr>
        <w:t xml:space="preserve">to strengthen the global financial safety net to support </w:t>
      </w:r>
      <w:r>
        <w:rPr>
          <w:rFonts w:asciiTheme="majorBidi" w:hAnsiTheme="majorBidi" w:cstheme="majorBidi"/>
        </w:rPr>
        <w:t>LDCs</w:t>
      </w:r>
      <w:r w:rsidRPr="00C963C6">
        <w:rPr>
          <w:rFonts w:asciiTheme="majorBidi" w:hAnsiTheme="majorBidi" w:cstheme="majorBidi"/>
        </w:rPr>
        <w:t xml:space="preserve"> to better respond to macroeconomic shocks and consider the feasibility of expediting issuances of special drawing rights and facilitating prompt, voluntary re</w:t>
      </w:r>
      <w:r>
        <w:rPr>
          <w:rFonts w:asciiTheme="majorBidi" w:hAnsiTheme="majorBidi" w:cstheme="majorBidi"/>
        </w:rPr>
        <w:t>-</w:t>
      </w:r>
      <w:proofErr w:type="spellStart"/>
      <w:r w:rsidRPr="00C963C6">
        <w:rPr>
          <w:rFonts w:asciiTheme="majorBidi" w:hAnsiTheme="majorBidi" w:cstheme="majorBidi"/>
        </w:rPr>
        <w:t>channelling</w:t>
      </w:r>
      <w:proofErr w:type="spellEnd"/>
      <w:r w:rsidRPr="00C963C6">
        <w:rPr>
          <w:rFonts w:asciiTheme="majorBidi" w:hAnsiTheme="majorBidi" w:cstheme="majorBidi"/>
        </w:rPr>
        <w:t xml:space="preserve"> to </w:t>
      </w:r>
      <w:r>
        <w:rPr>
          <w:rFonts w:asciiTheme="majorBidi" w:hAnsiTheme="majorBidi" w:cstheme="majorBidi"/>
        </w:rPr>
        <w:t>LDCs</w:t>
      </w:r>
      <w:r w:rsidRPr="00C963C6">
        <w:rPr>
          <w:rFonts w:asciiTheme="majorBidi" w:hAnsiTheme="majorBidi" w:cstheme="majorBidi"/>
        </w:rPr>
        <w:t xml:space="preserve"> during future financial crises and systemic </w:t>
      </w:r>
      <w:proofErr w:type="gramStart"/>
      <w:r w:rsidRPr="00C963C6">
        <w:rPr>
          <w:rFonts w:asciiTheme="majorBidi" w:hAnsiTheme="majorBidi" w:cstheme="majorBidi"/>
        </w:rPr>
        <w:t>shocks;</w:t>
      </w:r>
      <w:proofErr w:type="gramEnd"/>
    </w:p>
    <w:p w14:paraId="7E8598A8" w14:textId="77777777" w:rsidR="00231B04" w:rsidRPr="009049C9" w:rsidRDefault="00231B04" w:rsidP="009049C9">
      <w:pPr>
        <w:numPr>
          <w:ilvl w:val="0"/>
          <w:numId w:val="9"/>
        </w:numPr>
        <w:spacing w:after="0" w:line="240" w:lineRule="auto"/>
        <w:jc w:val="both"/>
        <w:rPr>
          <w:rFonts w:asciiTheme="majorBidi" w:hAnsiTheme="majorBidi" w:cstheme="majorBidi"/>
        </w:rPr>
      </w:pPr>
      <w:r w:rsidRPr="009049C9">
        <w:rPr>
          <w:rFonts w:asciiTheme="majorBidi" w:hAnsiTheme="majorBidi" w:cstheme="majorBidi"/>
        </w:rPr>
        <w:t>Updated Concessionality frameworks must go beyond per capita Gross National Income (GNI) and must consider climate vulnerability, natural capital, and biodiversity conservation for the architecture to become truly fit-for-climate.</w:t>
      </w:r>
    </w:p>
    <w:p w14:paraId="7C24CF02" w14:textId="6E8E8A08" w:rsidR="00231B04" w:rsidRPr="009049C9" w:rsidRDefault="00231B04" w:rsidP="008D62A1">
      <w:pPr>
        <w:numPr>
          <w:ilvl w:val="0"/>
          <w:numId w:val="9"/>
        </w:numPr>
        <w:spacing w:after="0" w:line="240" w:lineRule="auto"/>
        <w:jc w:val="both"/>
        <w:rPr>
          <w:rFonts w:asciiTheme="majorBidi" w:hAnsiTheme="majorBidi" w:cstheme="majorBidi"/>
        </w:rPr>
      </w:pPr>
      <w:r w:rsidRPr="009049C9">
        <w:rPr>
          <w:rFonts w:asciiTheme="majorBidi" w:hAnsiTheme="majorBidi" w:cstheme="majorBidi"/>
        </w:rPr>
        <w:t>call for the urgent, predictable delivery of far greater pledged finance,</w:t>
      </w:r>
    </w:p>
    <w:p w14:paraId="7DC64626" w14:textId="77777777" w:rsidR="008D62A1" w:rsidRDefault="008D62A1" w:rsidP="00F3571C">
      <w:pPr>
        <w:spacing w:after="0" w:line="240" w:lineRule="auto"/>
        <w:jc w:val="both"/>
        <w:rPr>
          <w:rFonts w:asciiTheme="majorBidi" w:hAnsiTheme="majorBidi" w:cstheme="majorBidi"/>
        </w:rPr>
      </w:pPr>
    </w:p>
    <w:p w14:paraId="6BEDEAAC" w14:textId="77777777" w:rsidR="00485F42" w:rsidRPr="002A3962" w:rsidRDefault="00485F42" w:rsidP="00485F42">
      <w:pPr>
        <w:spacing w:after="0" w:line="240" w:lineRule="auto"/>
        <w:ind w:left="720"/>
        <w:jc w:val="both"/>
        <w:rPr>
          <w:rFonts w:asciiTheme="majorBidi" w:hAnsiTheme="majorBidi" w:cstheme="majorBidi"/>
        </w:rPr>
      </w:pPr>
    </w:p>
    <w:p w14:paraId="676DC9E8" w14:textId="3878AAC8" w:rsidR="002A3962" w:rsidRPr="00485F42" w:rsidRDefault="002A3962" w:rsidP="00D46465">
      <w:pPr>
        <w:pStyle w:val="ListParagraph"/>
        <w:numPr>
          <w:ilvl w:val="0"/>
          <w:numId w:val="4"/>
        </w:numPr>
        <w:spacing w:after="0" w:line="240" w:lineRule="auto"/>
        <w:jc w:val="both"/>
        <w:rPr>
          <w:rFonts w:asciiTheme="majorBidi" w:hAnsiTheme="majorBidi" w:cstheme="majorBidi"/>
          <w:b/>
          <w:bCs/>
        </w:rPr>
      </w:pPr>
      <w:r w:rsidRPr="00485F42">
        <w:rPr>
          <w:rFonts w:asciiTheme="majorBidi" w:hAnsiTheme="majorBidi" w:cstheme="majorBidi"/>
          <w:b/>
          <w:bCs/>
        </w:rPr>
        <w:t>Science, technology, innovation and capacity building</w:t>
      </w:r>
    </w:p>
    <w:p w14:paraId="30EE13C1" w14:textId="77777777" w:rsidR="00485F42" w:rsidRPr="00485F42" w:rsidRDefault="00485F42" w:rsidP="00485F42">
      <w:pPr>
        <w:pStyle w:val="ListParagraph"/>
        <w:spacing w:after="0" w:line="240" w:lineRule="auto"/>
        <w:jc w:val="both"/>
        <w:rPr>
          <w:rFonts w:asciiTheme="majorBidi" w:hAnsiTheme="majorBidi" w:cstheme="majorBidi"/>
        </w:rPr>
      </w:pPr>
    </w:p>
    <w:p w14:paraId="31568D50" w14:textId="144E05FE" w:rsidR="002A3962" w:rsidRDefault="002A3962" w:rsidP="00B77EB0">
      <w:pPr>
        <w:spacing w:after="0" w:line="240" w:lineRule="auto"/>
        <w:jc w:val="both"/>
        <w:rPr>
          <w:rFonts w:asciiTheme="majorBidi" w:hAnsiTheme="majorBidi" w:cstheme="majorBidi"/>
        </w:rPr>
      </w:pPr>
      <w:r w:rsidRPr="002A3962">
        <w:rPr>
          <w:rFonts w:asciiTheme="majorBidi" w:hAnsiTheme="majorBidi" w:cstheme="majorBidi"/>
        </w:rPr>
        <w:t xml:space="preserve">Key priorities </w:t>
      </w:r>
      <w:r w:rsidR="00D70738">
        <w:rPr>
          <w:rFonts w:asciiTheme="majorBidi" w:hAnsiTheme="majorBidi" w:cstheme="majorBidi"/>
        </w:rPr>
        <w:t xml:space="preserve">and recommendations </w:t>
      </w:r>
      <w:r w:rsidRPr="002A3962">
        <w:rPr>
          <w:rFonts w:asciiTheme="majorBidi" w:hAnsiTheme="majorBidi" w:cstheme="majorBidi"/>
        </w:rPr>
        <w:t>include:</w:t>
      </w:r>
    </w:p>
    <w:p w14:paraId="616686A0" w14:textId="77777777" w:rsidR="0038799D" w:rsidRPr="002A3962" w:rsidRDefault="0038799D" w:rsidP="00B77EB0">
      <w:pPr>
        <w:spacing w:after="0" w:line="240" w:lineRule="auto"/>
        <w:jc w:val="both"/>
        <w:rPr>
          <w:rFonts w:asciiTheme="majorBidi" w:hAnsiTheme="majorBidi" w:cstheme="majorBidi"/>
        </w:rPr>
      </w:pPr>
    </w:p>
    <w:p w14:paraId="60781585" w14:textId="0CD2F4A4" w:rsidR="002A3962" w:rsidRPr="002A3962" w:rsidRDefault="002A3962" w:rsidP="00D46465">
      <w:pPr>
        <w:numPr>
          <w:ilvl w:val="0"/>
          <w:numId w:val="10"/>
        </w:numPr>
        <w:spacing w:after="0" w:line="240" w:lineRule="auto"/>
        <w:jc w:val="both"/>
        <w:rPr>
          <w:rFonts w:asciiTheme="majorBidi" w:hAnsiTheme="majorBidi" w:cstheme="majorBidi"/>
        </w:rPr>
      </w:pPr>
      <w:r w:rsidRPr="002A3962">
        <w:rPr>
          <w:rFonts w:asciiTheme="majorBidi" w:hAnsiTheme="majorBidi" w:cstheme="majorBidi"/>
        </w:rPr>
        <w:t>Facilitat</w:t>
      </w:r>
      <w:r w:rsidR="009101FC">
        <w:rPr>
          <w:rFonts w:asciiTheme="majorBidi" w:hAnsiTheme="majorBidi" w:cstheme="majorBidi"/>
        </w:rPr>
        <w:t>e</w:t>
      </w:r>
      <w:r w:rsidRPr="002A3962">
        <w:rPr>
          <w:rFonts w:asciiTheme="majorBidi" w:hAnsiTheme="majorBidi" w:cstheme="majorBidi"/>
        </w:rPr>
        <w:t xml:space="preserve"> transfer of critical technologies to LDCs on concessional terms, especially for climate adaptation and digital technologies.</w:t>
      </w:r>
    </w:p>
    <w:p w14:paraId="79DE78E3" w14:textId="140000C9" w:rsidR="002A3962" w:rsidRPr="002A3962" w:rsidRDefault="002A3962" w:rsidP="00D46465">
      <w:pPr>
        <w:numPr>
          <w:ilvl w:val="0"/>
          <w:numId w:val="10"/>
        </w:numPr>
        <w:spacing w:after="0" w:line="240" w:lineRule="auto"/>
        <w:jc w:val="both"/>
        <w:rPr>
          <w:rFonts w:asciiTheme="majorBidi" w:hAnsiTheme="majorBidi" w:cstheme="majorBidi"/>
        </w:rPr>
      </w:pPr>
      <w:r w:rsidRPr="002A3962">
        <w:rPr>
          <w:rFonts w:asciiTheme="majorBidi" w:hAnsiTheme="majorBidi" w:cstheme="majorBidi"/>
        </w:rPr>
        <w:t>Build domestic R&amp;D capacities in LDCs aligned with national development priorities.</w:t>
      </w:r>
    </w:p>
    <w:p w14:paraId="568D0D28" w14:textId="77777777" w:rsidR="00F66878" w:rsidRDefault="00F66878" w:rsidP="00F66878">
      <w:pPr>
        <w:numPr>
          <w:ilvl w:val="0"/>
          <w:numId w:val="10"/>
        </w:numPr>
        <w:spacing w:after="0" w:line="240" w:lineRule="auto"/>
        <w:jc w:val="both"/>
        <w:rPr>
          <w:rFonts w:asciiTheme="majorBidi" w:hAnsiTheme="majorBidi" w:cstheme="majorBidi"/>
        </w:rPr>
      </w:pPr>
      <w:r w:rsidRPr="002A3962">
        <w:rPr>
          <w:rFonts w:asciiTheme="majorBidi" w:hAnsiTheme="majorBidi" w:cstheme="majorBidi"/>
        </w:rPr>
        <w:t>Support all LDCs to achieve R&amp;D expenditure of at least 1% of GDP by 2030.</w:t>
      </w:r>
    </w:p>
    <w:p w14:paraId="66D09A0B" w14:textId="5F2AE440" w:rsidR="002A3962" w:rsidRPr="002A3962" w:rsidRDefault="002A3962" w:rsidP="00D46465">
      <w:pPr>
        <w:numPr>
          <w:ilvl w:val="0"/>
          <w:numId w:val="10"/>
        </w:numPr>
        <w:spacing w:after="0" w:line="240" w:lineRule="auto"/>
        <w:jc w:val="both"/>
        <w:rPr>
          <w:rFonts w:asciiTheme="majorBidi" w:hAnsiTheme="majorBidi" w:cstheme="majorBidi"/>
        </w:rPr>
      </w:pPr>
      <w:r w:rsidRPr="002A3962">
        <w:rPr>
          <w:rFonts w:asciiTheme="majorBidi" w:hAnsiTheme="majorBidi" w:cstheme="majorBidi"/>
        </w:rPr>
        <w:t>Expand access to affordable, high-quality internet and digital technologies.</w:t>
      </w:r>
    </w:p>
    <w:p w14:paraId="6BB28251" w14:textId="0B836529" w:rsidR="002A3962" w:rsidRPr="002A3962" w:rsidRDefault="002A3962" w:rsidP="00D46465">
      <w:pPr>
        <w:numPr>
          <w:ilvl w:val="0"/>
          <w:numId w:val="10"/>
        </w:numPr>
        <w:spacing w:after="0" w:line="240" w:lineRule="auto"/>
        <w:jc w:val="both"/>
        <w:rPr>
          <w:rFonts w:asciiTheme="majorBidi" w:hAnsiTheme="majorBidi" w:cstheme="majorBidi"/>
        </w:rPr>
      </w:pPr>
      <w:r w:rsidRPr="002A3962">
        <w:rPr>
          <w:rFonts w:asciiTheme="majorBidi" w:hAnsiTheme="majorBidi" w:cstheme="majorBidi"/>
        </w:rPr>
        <w:t>Invest</w:t>
      </w:r>
      <w:r w:rsidR="009101FC">
        <w:rPr>
          <w:rFonts w:asciiTheme="majorBidi" w:hAnsiTheme="majorBidi" w:cstheme="majorBidi"/>
        </w:rPr>
        <w:t xml:space="preserve"> </w:t>
      </w:r>
      <w:r w:rsidRPr="002A3962">
        <w:rPr>
          <w:rFonts w:asciiTheme="majorBidi" w:hAnsiTheme="majorBidi" w:cstheme="majorBidi"/>
        </w:rPr>
        <w:t>in STEM education and digital skills to build human capital for the future economy.</w:t>
      </w:r>
    </w:p>
    <w:p w14:paraId="3A3E53F7" w14:textId="4ACC9DAD" w:rsidR="002A3962" w:rsidRPr="002A3962" w:rsidRDefault="002A3962" w:rsidP="00D46465">
      <w:pPr>
        <w:numPr>
          <w:ilvl w:val="0"/>
          <w:numId w:val="10"/>
        </w:numPr>
        <w:spacing w:after="0" w:line="240" w:lineRule="auto"/>
        <w:jc w:val="both"/>
        <w:rPr>
          <w:rFonts w:asciiTheme="majorBidi" w:hAnsiTheme="majorBidi" w:cstheme="majorBidi"/>
        </w:rPr>
      </w:pPr>
      <w:r w:rsidRPr="002A3962">
        <w:rPr>
          <w:rFonts w:asciiTheme="majorBidi" w:hAnsiTheme="majorBidi" w:cstheme="majorBidi"/>
        </w:rPr>
        <w:t>Support the development of national innovation systems and technology hubs</w:t>
      </w:r>
      <w:r w:rsidR="009436F2">
        <w:rPr>
          <w:rFonts w:asciiTheme="majorBidi" w:hAnsiTheme="majorBidi" w:cstheme="majorBidi"/>
        </w:rPr>
        <w:t>/incubators</w:t>
      </w:r>
      <w:r w:rsidRPr="002A3962">
        <w:rPr>
          <w:rFonts w:asciiTheme="majorBidi" w:hAnsiTheme="majorBidi" w:cstheme="majorBidi"/>
        </w:rPr>
        <w:t xml:space="preserve"> in LDCs.</w:t>
      </w:r>
    </w:p>
    <w:p w14:paraId="0A955122" w14:textId="4EEFAC4B" w:rsidR="002A3962" w:rsidRDefault="00891C74" w:rsidP="00D46465">
      <w:pPr>
        <w:numPr>
          <w:ilvl w:val="0"/>
          <w:numId w:val="10"/>
        </w:numPr>
        <w:spacing w:after="0" w:line="240" w:lineRule="auto"/>
        <w:jc w:val="both"/>
        <w:rPr>
          <w:rFonts w:asciiTheme="majorBidi" w:hAnsiTheme="majorBidi" w:cstheme="majorBidi"/>
        </w:rPr>
      </w:pPr>
      <w:r>
        <w:rPr>
          <w:rFonts w:asciiTheme="majorBidi" w:hAnsiTheme="majorBidi" w:cstheme="majorBidi"/>
        </w:rPr>
        <w:t>Strengthen</w:t>
      </w:r>
      <w:r w:rsidR="002A3962" w:rsidRPr="002A3962">
        <w:rPr>
          <w:rFonts w:asciiTheme="majorBidi" w:hAnsiTheme="majorBidi" w:cstheme="majorBidi"/>
        </w:rPr>
        <w:t xml:space="preserve"> the Technology Bank for LDCs with </w:t>
      </w:r>
      <w:r w:rsidR="004D65E7">
        <w:rPr>
          <w:rFonts w:asciiTheme="majorBidi" w:hAnsiTheme="majorBidi" w:cstheme="majorBidi"/>
        </w:rPr>
        <w:t>adequate</w:t>
      </w:r>
      <w:r>
        <w:rPr>
          <w:rFonts w:asciiTheme="majorBidi" w:hAnsiTheme="majorBidi" w:cstheme="majorBidi"/>
        </w:rPr>
        <w:t xml:space="preserve"> </w:t>
      </w:r>
      <w:r w:rsidR="002A3962" w:rsidRPr="002A3962">
        <w:rPr>
          <w:rFonts w:asciiTheme="majorBidi" w:hAnsiTheme="majorBidi" w:cstheme="majorBidi"/>
        </w:rPr>
        <w:t>funding.</w:t>
      </w:r>
      <w:r w:rsidR="00CE356D">
        <w:rPr>
          <w:rFonts w:asciiTheme="majorBidi" w:hAnsiTheme="majorBidi" w:cstheme="majorBidi"/>
        </w:rPr>
        <w:t xml:space="preserve"> (SDG 17.8)</w:t>
      </w:r>
    </w:p>
    <w:p w14:paraId="0F1245D1" w14:textId="489234D7" w:rsidR="003B7F65" w:rsidRPr="002A3962" w:rsidRDefault="003B7F65" w:rsidP="00D46465">
      <w:pPr>
        <w:numPr>
          <w:ilvl w:val="0"/>
          <w:numId w:val="10"/>
        </w:numPr>
        <w:spacing w:after="0" w:line="240" w:lineRule="auto"/>
        <w:jc w:val="both"/>
        <w:rPr>
          <w:rFonts w:asciiTheme="majorBidi" w:hAnsiTheme="majorBidi" w:cstheme="majorBidi"/>
        </w:rPr>
      </w:pPr>
      <w:r>
        <w:rPr>
          <w:rFonts w:asciiTheme="majorBidi" w:hAnsiTheme="majorBidi" w:cstheme="majorBidi"/>
        </w:rPr>
        <w:t xml:space="preserve">Operationalize Online University for LDCs to promote STEM education. </w:t>
      </w:r>
      <w:r w:rsidR="006B11AB">
        <w:rPr>
          <w:rFonts w:asciiTheme="majorBidi" w:hAnsiTheme="majorBidi" w:cstheme="majorBidi"/>
        </w:rPr>
        <w:t>(DPOA 52)</w:t>
      </w:r>
    </w:p>
    <w:p w14:paraId="1D56415F" w14:textId="1B552050" w:rsidR="002A3962" w:rsidRDefault="004863F9" w:rsidP="00D46465">
      <w:pPr>
        <w:numPr>
          <w:ilvl w:val="0"/>
          <w:numId w:val="10"/>
        </w:numPr>
        <w:spacing w:after="0" w:line="240" w:lineRule="auto"/>
        <w:jc w:val="both"/>
        <w:rPr>
          <w:rFonts w:asciiTheme="majorBidi" w:hAnsiTheme="majorBidi" w:cstheme="majorBidi"/>
        </w:rPr>
      </w:pPr>
      <w:r>
        <w:rPr>
          <w:rFonts w:asciiTheme="majorBidi" w:hAnsiTheme="majorBidi" w:cstheme="majorBidi"/>
        </w:rPr>
        <w:t>Implement</w:t>
      </w:r>
      <w:r w:rsidR="002A3962" w:rsidRPr="002A3962">
        <w:rPr>
          <w:rFonts w:asciiTheme="majorBidi" w:hAnsiTheme="majorBidi" w:cstheme="majorBidi"/>
        </w:rPr>
        <w:t xml:space="preserve"> Global Digital Compact to achieve universal, affordable internet access in LDCs by 2030.</w:t>
      </w:r>
    </w:p>
    <w:p w14:paraId="25F39E32" w14:textId="6304ADC7" w:rsidR="00F66878" w:rsidRPr="002A3962" w:rsidRDefault="00F66878" w:rsidP="00F66878">
      <w:pPr>
        <w:numPr>
          <w:ilvl w:val="0"/>
          <w:numId w:val="10"/>
        </w:numPr>
        <w:spacing w:after="0" w:line="240" w:lineRule="auto"/>
        <w:jc w:val="both"/>
        <w:rPr>
          <w:rFonts w:asciiTheme="majorBidi" w:hAnsiTheme="majorBidi" w:cstheme="majorBidi"/>
        </w:rPr>
      </w:pPr>
      <w:r w:rsidRPr="00F66878">
        <w:rPr>
          <w:rFonts w:asciiTheme="majorBidi" w:hAnsiTheme="majorBidi" w:cstheme="majorBidi"/>
        </w:rPr>
        <w:t>Set up a Global Fund on AI [and STI], with support towards countries in special needs such as LDCs </w:t>
      </w:r>
    </w:p>
    <w:p w14:paraId="11169FF3" w14:textId="7A7BA8D8" w:rsidR="002A3962" w:rsidRPr="002A3962" w:rsidRDefault="002A3962" w:rsidP="00D46465">
      <w:pPr>
        <w:numPr>
          <w:ilvl w:val="0"/>
          <w:numId w:val="10"/>
        </w:numPr>
        <w:spacing w:after="0" w:line="240" w:lineRule="auto"/>
        <w:jc w:val="both"/>
        <w:rPr>
          <w:rFonts w:asciiTheme="majorBidi" w:hAnsiTheme="majorBidi" w:cstheme="majorBidi"/>
        </w:rPr>
      </w:pPr>
      <w:r w:rsidRPr="002A3962">
        <w:rPr>
          <w:rFonts w:asciiTheme="majorBidi" w:hAnsiTheme="majorBidi" w:cstheme="majorBidi"/>
        </w:rPr>
        <w:lastRenderedPageBreak/>
        <w:t xml:space="preserve">Allocate </w:t>
      </w:r>
      <w:r w:rsidR="002B5986">
        <w:rPr>
          <w:rFonts w:asciiTheme="majorBidi" w:hAnsiTheme="majorBidi" w:cstheme="majorBidi"/>
        </w:rPr>
        <w:t>a specific percentage</w:t>
      </w:r>
      <w:r w:rsidRPr="002A3962">
        <w:rPr>
          <w:rFonts w:asciiTheme="majorBidi" w:hAnsiTheme="majorBidi" w:cstheme="majorBidi"/>
        </w:rPr>
        <w:t xml:space="preserve"> of GNI from developed countries for STI capacity building in LDCs.</w:t>
      </w:r>
    </w:p>
    <w:p w14:paraId="1BFBBD69" w14:textId="4FE6E962" w:rsidR="00C82D75" w:rsidRDefault="00C82D75" w:rsidP="00D46465">
      <w:pPr>
        <w:numPr>
          <w:ilvl w:val="0"/>
          <w:numId w:val="10"/>
        </w:numPr>
        <w:spacing w:after="0" w:line="240" w:lineRule="auto"/>
        <w:jc w:val="both"/>
        <w:rPr>
          <w:rFonts w:asciiTheme="majorBidi" w:hAnsiTheme="majorBidi" w:cstheme="majorBidi"/>
        </w:rPr>
      </w:pPr>
      <w:r>
        <w:rPr>
          <w:rFonts w:asciiTheme="majorBidi" w:hAnsiTheme="majorBidi" w:cstheme="majorBidi"/>
        </w:rPr>
        <w:t xml:space="preserve">Facilitate </w:t>
      </w:r>
      <w:r w:rsidR="001D149A">
        <w:rPr>
          <w:rFonts w:asciiTheme="majorBidi" w:hAnsiTheme="majorBidi" w:cstheme="majorBidi"/>
        </w:rPr>
        <w:t>p</w:t>
      </w:r>
      <w:r w:rsidRPr="00C82D75">
        <w:rPr>
          <w:rFonts w:asciiTheme="majorBidi" w:hAnsiTheme="majorBidi" w:cstheme="majorBidi"/>
        </w:rPr>
        <w:t>artner</w:t>
      </w:r>
      <w:r w:rsidR="001D149A">
        <w:rPr>
          <w:rFonts w:asciiTheme="majorBidi" w:hAnsiTheme="majorBidi" w:cstheme="majorBidi"/>
        </w:rPr>
        <w:t>ship</w:t>
      </w:r>
      <w:r w:rsidRPr="00C82D75">
        <w:rPr>
          <w:rFonts w:asciiTheme="majorBidi" w:hAnsiTheme="majorBidi" w:cstheme="majorBidi"/>
        </w:rPr>
        <w:t xml:space="preserve"> with international tech firms and development organizations to bring expertise, technology transfer, and financial resources to LDCs</w:t>
      </w:r>
    </w:p>
    <w:p w14:paraId="1475E47C" w14:textId="42784CA1" w:rsidR="009B0311" w:rsidRDefault="009B0311" w:rsidP="00D46465">
      <w:pPr>
        <w:numPr>
          <w:ilvl w:val="0"/>
          <w:numId w:val="10"/>
        </w:numPr>
        <w:spacing w:after="0" w:line="240" w:lineRule="auto"/>
        <w:jc w:val="both"/>
        <w:rPr>
          <w:rFonts w:asciiTheme="majorBidi" w:hAnsiTheme="majorBidi" w:cstheme="majorBidi"/>
        </w:rPr>
      </w:pPr>
      <w:r w:rsidRPr="009B0311">
        <w:rPr>
          <w:rFonts w:asciiTheme="majorBidi" w:hAnsiTheme="majorBidi" w:cstheme="majorBidi"/>
        </w:rPr>
        <w:t>Invest in digital infrastructure to expand broadband access, reduce costs, and increase internet penetration</w:t>
      </w:r>
      <w:r>
        <w:rPr>
          <w:rFonts w:asciiTheme="majorBidi" w:hAnsiTheme="majorBidi" w:cstheme="majorBidi"/>
        </w:rPr>
        <w:t xml:space="preserve"> in LDCs</w:t>
      </w:r>
    </w:p>
    <w:p w14:paraId="443C651A" w14:textId="77777777" w:rsidR="002B5986" w:rsidRPr="002A3962" w:rsidRDefault="002B5986" w:rsidP="002B5986">
      <w:pPr>
        <w:spacing w:after="0" w:line="240" w:lineRule="auto"/>
        <w:ind w:left="720"/>
        <w:jc w:val="both"/>
        <w:rPr>
          <w:rFonts w:asciiTheme="majorBidi" w:hAnsiTheme="majorBidi" w:cstheme="majorBidi"/>
        </w:rPr>
      </w:pPr>
    </w:p>
    <w:p w14:paraId="041C13E2" w14:textId="443385C4" w:rsidR="00B06489" w:rsidRDefault="002A3962" w:rsidP="00D46465">
      <w:pPr>
        <w:pStyle w:val="ListParagraph"/>
        <w:numPr>
          <w:ilvl w:val="0"/>
          <w:numId w:val="3"/>
        </w:numPr>
        <w:spacing w:after="0" w:line="240" w:lineRule="auto"/>
        <w:jc w:val="both"/>
        <w:rPr>
          <w:rFonts w:asciiTheme="majorBidi" w:hAnsiTheme="majorBidi" w:cstheme="majorBidi"/>
          <w:b/>
          <w:bCs/>
        </w:rPr>
      </w:pPr>
      <w:r w:rsidRPr="00AD45F5">
        <w:rPr>
          <w:rFonts w:asciiTheme="majorBidi" w:hAnsiTheme="majorBidi" w:cstheme="majorBidi"/>
          <w:b/>
          <w:bCs/>
        </w:rPr>
        <w:t>Emerging issues</w:t>
      </w:r>
    </w:p>
    <w:p w14:paraId="3632F71D" w14:textId="77777777" w:rsidR="00ED1184" w:rsidRDefault="00ED1184" w:rsidP="00ED1184">
      <w:pPr>
        <w:spacing w:after="0" w:line="240" w:lineRule="auto"/>
        <w:ind w:left="360"/>
        <w:jc w:val="both"/>
        <w:rPr>
          <w:rFonts w:asciiTheme="majorBidi" w:hAnsiTheme="majorBidi" w:cstheme="majorBidi"/>
          <w:b/>
          <w:bCs/>
        </w:rPr>
      </w:pPr>
    </w:p>
    <w:p w14:paraId="49BCAC7E" w14:textId="646C9F95" w:rsidR="00ED1184" w:rsidRPr="00ED1184" w:rsidRDefault="00ED1184" w:rsidP="00ED1184">
      <w:pPr>
        <w:spacing w:after="0" w:line="240" w:lineRule="auto"/>
        <w:ind w:left="360"/>
        <w:jc w:val="both"/>
        <w:rPr>
          <w:rFonts w:asciiTheme="majorBidi" w:hAnsiTheme="majorBidi" w:cstheme="majorBidi"/>
          <w:b/>
          <w:bCs/>
        </w:rPr>
      </w:pPr>
      <w:r w:rsidRPr="00ED1184">
        <w:rPr>
          <w:rFonts w:asciiTheme="majorBidi" w:hAnsiTheme="majorBidi" w:cstheme="majorBidi"/>
          <w:b/>
          <w:bCs/>
        </w:rPr>
        <w:t xml:space="preserve">Climate change </w:t>
      </w:r>
    </w:p>
    <w:p w14:paraId="7677D8FD" w14:textId="77777777" w:rsidR="008924BA" w:rsidRDefault="008924BA" w:rsidP="008924BA">
      <w:pPr>
        <w:spacing w:after="0" w:line="240" w:lineRule="auto"/>
        <w:jc w:val="both"/>
        <w:rPr>
          <w:rFonts w:asciiTheme="majorBidi" w:hAnsiTheme="majorBidi" w:cstheme="majorBidi"/>
        </w:rPr>
      </w:pPr>
    </w:p>
    <w:p w14:paraId="223B9677" w14:textId="5EF870DB" w:rsidR="00BC1B0E" w:rsidRDefault="002A3962" w:rsidP="008924BA">
      <w:pPr>
        <w:spacing w:after="0" w:line="240" w:lineRule="auto"/>
        <w:jc w:val="both"/>
        <w:rPr>
          <w:rFonts w:asciiTheme="majorBidi" w:hAnsiTheme="majorBidi" w:cstheme="majorBidi"/>
        </w:rPr>
      </w:pPr>
      <w:r w:rsidRPr="00AD45F5">
        <w:rPr>
          <w:rFonts w:asciiTheme="majorBidi" w:hAnsiTheme="majorBidi" w:cstheme="majorBidi"/>
        </w:rPr>
        <w:t>Climate change poses an existential threat to many LDCs, while the digital revolution risks leaving LDCs further behind.</w:t>
      </w:r>
      <w:r w:rsidR="00B94D5F">
        <w:rPr>
          <w:rFonts w:asciiTheme="majorBidi" w:hAnsiTheme="majorBidi" w:cstheme="majorBidi"/>
        </w:rPr>
        <w:t xml:space="preserve"> </w:t>
      </w:r>
    </w:p>
    <w:p w14:paraId="0EB00E79" w14:textId="5B7E9589" w:rsidR="005E18C1" w:rsidRDefault="005E18C1" w:rsidP="008924BA">
      <w:pPr>
        <w:spacing w:after="0" w:line="240" w:lineRule="auto"/>
        <w:jc w:val="both"/>
        <w:rPr>
          <w:rFonts w:asciiTheme="majorBidi" w:hAnsiTheme="majorBidi" w:cstheme="majorBidi"/>
        </w:rPr>
      </w:pPr>
      <w:r w:rsidRPr="005E18C1">
        <w:rPr>
          <w:rFonts w:asciiTheme="majorBidi" w:hAnsiTheme="majorBidi" w:cstheme="majorBidi"/>
        </w:rPr>
        <w:t>LDCs contribute less than 1% of global greenhouse gas emissions but are disproportionately affected by climate change. </w:t>
      </w:r>
    </w:p>
    <w:p w14:paraId="4C3EB2F6" w14:textId="77777777" w:rsidR="003F244E" w:rsidRDefault="003F244E" w:rsidP="008924BA">
      <w:pPr>
        <w:spacing w:after="0" w:line="240" w:lineRule="auto"/>
        <w:jc w:val="both"/>
        <w:rPr>
          <w:rFonts w:asciiTheme="majorBidi" w:hAnsiTheme="majorBidi" w:cstheme="majorBidi"/>
        </w:rPr>
      </w:pPr>
    </w:p>
    <w:p w14:paraId="6D4D9D89" w14:textId="77777777" w:rsidR="003F244E" w:rsidRDefault="003F244E" w:rsidP="003F244E">
      <w:pPr>
        <w:spacing w:after="0" w:line="240" w:lineRule="auto"/>
        <w:jc w:val="both"/>
        <w:rPr>
          <w:rFonts w:asciiTheme="majorBidi" w:hAnsiTheme="majorBidi" w:cstheme="majorBidi"/>
        </w:rPr>
      </w:pPr>
      <w:r w:rsidRPr="00930926">
        <w:rPr>
          <w:rFonts w:asciiTheme="majorBidi" w:hAnsiTheme="majorBidi" w:cstheme="majorBidi"/>
        </w:rPr>
        <w:t>LDCs face more frequent and severe climate-related events, such as hurricanes, floods, droughts, and heatwaves, which disrupt livelihoods, reduce agricultural yields, and lead to loss of life and property.</w:t>
      </w:r>
      <w:r>
        <w:rPr>
          <w:rFonts w:asciiTheme="majorBidi" w:hAnsiTheme="majorBidi" w:cstheme="majorBidi"/>
        </w:rPr>
        <w:t xml:space="preserve"> </w:t>
      </w:r>
      <w:r w:rsidRPr="00B332A9">
        <w:rPr>
          <w:rFonts w:asciiTheme="majorBidi" w:hAnsiTheme="majorBidi" w:cstheme="majorBidi"/>
        </w:rPr>
        <w:t>Agriculture, a primary economic sector for many LDCs, is highly susceptible to climate change. Changes in rainfall patterns, soil degradation, and increased pest infestations lead to reduced crop yields, food shortages, and rising food prices.</w:t>
      </w:r>
    </w:p>
    <w:p w14:paraId="55A1940B" w14:textId="77777777" w:rsidR="003F244E" w:rsidRDefault="003F244E" w:rsidP="003F244E">
      <w:pPr>
        <w:spacing w:after="0" w:line="240" w:lineRule="auto"/>
        <w:jc w:val="both"/>
        <w:rPr>
          <w:rFonts w:asciiTheme="majorBidi" w:hAnsiTheme="majorBidi" w:cstheme="majorBidi"/>
        </w:rPr>
      </w:pPr>
    </w:p>
    <w:p w14:paraId="15183312" w14:textId="32B94CD4" w:rsidR="003F244E" w:rsidRDefault="003F244E" w:rsidP="003F244E">
      <w:pPr>
        <w:spacing w:after="0" w:line="240" w:lineRule="auto"/>
        <w:jc w:val="both"/>
        <w:rPr>
          <w:rFonts w:asciiTheme="majorBidi" w:hAnsiTheme="majorBidi" w:cstheme="majorBidi"/>
        </w:rPr>
      </w:pPr>
      <w:r>
        <w:rPr>
          <w:rFonts w:asciiTheme="majorBidi" w:hAnsiTheme="majorBidi" w:cstheme="majorBidi"/>
        </w:rPr>
        <w:t xml:space="preserve">LDCs strongly support and advocate that </w:t>
      </w:r>
      <w:proofErr w:type="gramStart"/>
      <w:r>
        <w:rPr>
          <w:rFonts w:asciiTheme="majorBidi" w:hAnsiTheme="majorBidi" w:cstheme="majorBidi"/>
        </w:rPr>
        <w:t>the climate</w:t>
      </w:r>
      <w:proofErr w:type="gramEnd"/>
      <w:r>
        <w:rPr>
          <w:rFonts w:asciiTheme="majorBidi" w:hAnsiTheme="majorBidi" w:cstheme="majorBidi"/>
        </w:rPr>
        <w:t xml:space="preserve"> finance must be additional, not part of development cooperation, and must be adequate. UNFCCC is the main institution to deal with climate issues including climate finance.</w:t>
      </w:r>
    </w:p>
    <w:p w14:paraId="6B826062" w14:textId="77777777" w:rsidR="005D1727" w:rsidRPr="00AD45F5" w:rsidRDefault="005D1727" w:rsidP="00B77EB0">
      <w:pPr>
        <w:spacing w:after="0" w:line="240" w:lineRule="auto"/>
        <w:ind w:left="360"/>
        <w:jc w:val="both"/>
        <w:rPr>
          <w:rFonts w:asciiTheme="majorBidi" w:hAnsiTheme="majorBidi" w:cstheme="majorBidi"/>
        </w:rPr>
      </w:pPr>
    </w:p>
    <w:p w14:paraId="5D964BF2" w14:textId="2E2D4D14" w:rsidR="005D1727" w:rsidRPr="00AD45F5" w:rsidRDefault="005D1727" w:rsidP="00B77EB0">
      <w:pPr>
        <w:spacing w:after="0" w:line="240" w:lineRule="auto"/>
        <w:ind w:left="360"/>
        <w:jc w:val="both"/>
        <w:rPr>
          <w:rFonts w:asciiTheme="majorBidi" w:hAnsiTheme="majorBidi" w:cstheme="majorBidi"/>
        </w:rPr>
      </w:pPr>
    </w:p>
    <w:p w14:paraId="03F9AEDC" w14:textId="135B779F" w:rsidR="002A3962" w:rsidRDefault="002A3962" w:rsidP="00B77EB0">
      <w:pPr>
        <w:spacing w:after="0" w:line="240" w:lineRule="auto"/>
        <w:ind w:left="360"/>
        <w:jc w:val="both"/>
        <w:rPr>
          <w:rFonts w:asciiTheme="majorBidi" w:hAnsiTheme="majorBidi" w:cstheme="majorBidi"/>
        </w:rPr>
      </w:pPr>
      <w:r w:rsidRPr="00AD45F5">
        <w:rPr>
          <w:rFonts w:asciiTheme="majorBidi" w:hAnsiTheme="majorBidi" w:cstheme="majorBidi"/>
        </w:rPr>
        <w:t xml:space="preserve"> Key priorities </w:t>
      </w:r>
      <w:r w:rsidR="008924BA">
        <w:rPr>
          <w:rFonts w:asciiTheme="majorBidi" w:hAnsiTheme="majorBidi" w:cstheme="majorBidi"/>
        </w:rPr>
        <w:t xml:space="preserve">and recommendations </w:t>
      </w:r>
      <w:r w:rsidRPr="00AD45F5">
        <w:rPr>
          <w:rFonts w:asciiTheme="majorBidi" w:hAnsiTheme="majorBidi" w:cstheme="majorBidi"/>
        </w:rPr>
        <w:t>include:</w:t>
      </w:r>
    </w:p>
    <w:p w14:paraId="18EE5777" w14:textId="77777777" w:rsidR="00AF353B" w:rsidRDefault="00AF353B" w:rsidP="00B77EB0">
      <w:pPr>
        <w:spacing w:after="0" w:line="240" w:lineRule="auto"/>
        <w:ind w:left="360"/>
        <w:jc w:val="both"/>
        <w:rPr>
          <w:rFonts w:asciiTheme="majorBidi" w:hAnsiTheme="majorBidi" w:cstheme="majorBidi"/>
        </w:rPr>
      </w:pPr>
    </w:p>
    <w:p w14:paraId="043B79A3" w14:textId="77777777" w:rsidR="00B36639" w:rsidRDefault="00B36639" w:rsidP="00D46465">
      <w:pPr>
        <w:pStyle w:val="ListParagraph"/>
        <w:numPr>
          <w:ilvl w:val="0"/>
          <w:numId w:val="13"/>
        </w:numPr>
        <w:spacing w:after="0" w:line="240" w:lineRule="auto"/>
        <w:jc w:val="both"/>
        <w:rPr>
          <w:rFonts w:asciiTheme="majorBidi" w:hAnsiTheme="majorBidi" w:cstheme="majorBidi"/>
        </w:rPr>
      </w:pPr>
      <w:r w:rsidRPr="00B36639">
        <w:rPr>
          <w:rFonts w:asciiTheme="majorBidi" w:hAnsiTheme="majorBidi" w:cstheme="majorBidi"/>
        </w:rPr>
        <w:t xml:space="preserve">Ensure that LDCs receive sufficient climate finance to support mitigation, adaptation, and resilience-building initiatives. </w:t>
      </w:r>
    </w:p>
    <w:p w14:paraId="3D96C4A9" w14:textId="7A232971" w:rsidR="00EA3E86" w:rsidRDefault="00EA3E86" w:rsidP="00D46465">
      <w:pPr>
        <w:pStyle w:val="ListParagraph"/>
        <w:numPr>
          <w:ilvl w:val="0"/>
          <w:numId w:val="13"/>
        </w:numPr>
        <w:spacing w:after="0" w:line="240" w:lineRule="auto"/>
        <w:jc w:val="both"/>
        <w:rPr>
          <w:rFonts w:asciiTheme="majorBidi" w:hAnsiTheme="majorBidi" w:cstheme="majorBidi"/>
        </w:rPr>
      </w:pPr>
      <w:r>
        <w:rPr>
          <w:rFonts w:asciiTheme="majorBidi" w:hAnsiTheme="majorBidi" w:cstheme="majorBidi"/>
        </w:rPr>
        <w:t>Encourage the climate funds to i</w:t>
      </w:r>
      <w:r w:rsidRPr="00EA3E86">
        <w:rPr>
          <w:rFonts w:asciiTheme="majorBidi" w:hAnsiTheme="majorBidi" w:cstheme="majorBidi"/>
        </w:rPr>
        <w:t>nvest in climate-resilient crops, soil management, and water-efficient irrigation techniques</w:t>
      </w:r>
      <w:r>
        <w:rPr>
          <w:rFonts w:asciiTheme="majorBidi" w:hAnsiTheme="majorBidi" w:cstheme="majorBidi"/>
        </w:rPr>
        <w:t xml:space="preserve"> in developing </w:t>
      </w:r>
      <w:proofErr w:type="gramStart"/>
      <w:r>
        <w:rPr>
          <w:rFonts w:asciiTheme="majorBidi" w:hAnsiTheme="majorBidi" w:cstheme="majorBidi"/>
        </w:rPr>
        <w:t>countries</w:t>
      </w:r>
      <w:proofErr w:type="gramEnd"/>
      <w:r>
        <w:rPr>
          <w:rFonts w:asciiTheme="majorBidi" w:hAnsiTheme="majorBidi" w:cstheme="majorBidi"/>
        </w:rPr>
        <w:t xml:space="preserve"> </w:t>
      </w:r>
      <w:proofErr w:type="gramStart"/>
      <w:r>
        <w:rPr>
          <w:rFonts w:asciiTheme="majorBidi" w:hAnsiTheme="majorBidi" w:cstheme="majorBidi"/>
        </w:rPr>
        <w:t>in particular</w:t>
      </w:r>
      <w:proofErr w:type="gramEnd"/>
      <w:r>
        <w:rPr>
          <w:rFonts w:asciiTheme="majorBidi" w:hAnsiTheme="majorBidi" w:cstheme="majorBidi"/>
        </w:rPr>
        <w:t xml:space="preserve"> LDCs.</w:t>
      </w:r>
    </w:p>
    <w:p w14:paraId="0D927300" w14:textId="76786805" w:rsidR="00B37F34" w:rsidRPr="006B0057" w:rsidRDefault="00AF353B" w:rsidP="00D46465">
      <w:pPr>
        <w:pStyle w:val="ListParagraph"/>
        <w:numPr>
          <w:ilvl w:val="0"/>
          <w:numId w:val="13"/>
        </w:numPr>
        <w:spacing w:after="0" w:line="240" w:lineRule="auto"/>
        <w:jc w:val="both"/>
        <w:rPr>
          <w:rFonts w:asciiTheme="majorBidi" w:hAnsiTheme="majorBidi" w:cstheme="majorBidi"/>
        </w:rPr>
      </w:pPr>
      <w:r w:rsidRPr="006B0057">
        <w:rPr>
          <w:rFonts w:asciiTheme="majorBidi" w:hAnsiTheme="majorBidi" w:cstheme="majorBidi"/>
        </w:rPr>
        <w:t>Prioritiz</w:t>
      </w:r>
      <w:r w:rsidR="00375ACA" w:rsidRPr="006B0057">
        <w:rPr>
          <w:rFonts w:asciiTheme="majorBidi" w:hAnsiTheme="majorBidi" w:cstheme="majorBidi"/>
        </w:rPr>
        <w:t>e</w:t>
      </w:r>
      <w:r w:rsidRPr="006B0057">
        <w:rPr>
          <w:rFonts w:asciiTheme="majorBidi" w:hAnsiTheme="majorBidi" w:cstheme="majorBidi"/>
        </w:rPr>
        <w:t xml:space="preserve"> </w:t>
      </w:r>
      <w:r w:rsidR="00203DD3">
        <w:rPr>
          <w:rFonts w:asciiTheme="majorBidi" w:hAnsiTheme="majorBidi" w:cstheme="majorBidi"/>
        </w:rPr>
        <w:t>LDCs</w:t>
      </w:r>
      <w:r w:rsidR="00407A15">
        <w:rPr>
          <w:rFonts w:asciiTheme="majorBidi" w:hAnsiTheme="majorBidi" w:cstheme="majorBidi"/>
        </w:rPr>
        <w:t>'</w:t>
      </w:r>
      <w:r w:rsidR="00203DD3">
        <w:rPr>
          <w:rFonts w:asciiTheme="majorBidi" w:hAnsiTheme="majorBidi" w:cstheme="majorBidi"/>
        </w:rPr>
        <w:t xml:space="preserve"> </w:t>
      </w:r>
      <w:r w:rsidRPr="006B0057">
        <w:rPr>
          <w:rFonts w:asciiTheme="majorBidi" w:hAnsiTheme="majorBidi" w:cstheme="majorBidi"/>
        </w:rPr>
        <w:t xml:space="preserve">access to climate finance, with a goal to </w:t>
      </w:r>
      <w:r w:rsidR="0046768B" w:rsidRPr="006B0057">
        <w:rPr>
          <w:rFonts w:asciiTheme="majorBidi" w:hAnsiTheme="majorBidi" w:cstheme="majorBidi"/>
        </w:rPr>
        <w:t xml:space="preserve">double </w:t>
      </w:r>
      <w:r w:rsidR="007C2285">
        <w:rPr>
          <w:rFonts w:asciiTheme="majorBidi" w:hAnsiTheme="majorBidi" w:cstheme="majorBidi"/>
        </w:rPr>
        <w:t>the </w:t>
      </w:r>
      <w:r w:rsidR="0046768B" w:rsidRPr="006B0057">
        <w:rPr>
          <w:rFonts w:asciiTheme="majorBidi" w:hAnsiTheme="majorBidi" w:cstheme="majorBidi"/>
        </w:rPr>
        <w:t xml:space="preserve">collective provision of climate finance for adaptation to </w:t>
      </w:r>
      <w:r w:rsidR="00B37F34" w:rsidRPr="006B0057">
        <w:rPr>
          <w:rFonts w:asciiTheme="majorBidi" w:hAnsiTheme="majorBidi" w:cstheme="majorBidi"/>
        </w:rPr>
        <w:t>LDCs</w:t>
      </w:r>
      <w:r w:rsidR="0046768B" w:rsidRPr="006B0057">
        <w:rPr>
          <w:rFonts w:asciiTheme="majorBidi" w:hAnsiTheme="majorBidi" w:cstheme="majorBidi"/>
        </w:rPr>
        <w:t xml:space="preserve"> from 2019 levels by 2025</w:t>
      </w:r>
      <w:r w:rsidR="00F75FCA" w:rsidRPr="006B0057">
        <w:rPr>
          <w:rFonts w:asciiTheme="majorBidi" w:hAnsiTheme="majorBidi" w:cstheme="majorBidi"/>
        </w:rPr>
        <w:t xml:space="preserve"> (</w:t>
      </w:r>
      <w:r w:rsidR="0073597D" w:rsidRPr="006B0057">
        <w:rPr>
          <w:rFonts w:asciiTheme="majorBidi" w:hAnsiTheme="majorBidi" w:cstheme="majorBidi"/>
        </w:rPr>
        <w:t xml:space="preserve">Based on </w:t>
      </w:r>
      <w:r w:rsidR="00F75FCA" w:rsidRPr="006B0057">
        <w:rPr>
          <w:rFonts w:asciiTheme="majorBidi" w:hAnsiTheme="majorBidi" w:cstheme="majorBidi"/>
        </w:rPr>
        <w:t>DPOA 224)</w:t>
      </w:r>
    </w:p>
    <w:p w14:paraId="529F7F8B" w14:textId="64C1D39D" w:rsidR="0002354B" w:rsidRPr="006B0057" w:rsidRDefault="0002354B" w:rsidP="00D46465">
      <w:pPr>
        <w:pStyle w:val="ListParagraph"/>
        <w:numPr>
          <w:ilvl w:val="0"/>
          <w:numId w:val="13"/>
        </w:numPr>
        <w:spacing w:after="0" w:line="240" w:lineRule="auto"/>
        <w:jc w:val="both"/>
        <w:rPr>
          <w:rFonts w:asciiTheme="majorBidi" w:hAnsiTheme="majorBidi" w:cstheme="majorBidi"/>
        </w:rPr>
      </w:pPr>
      <w:r w:rsidRPr="006B0057">
        <w:rPr>
          <w:rFonts w:asciiTheme="majorBidi" w:hAnsiTheme="majorBidi" w:cstheme="majorBidi"/>
        </w:rPr>
        <w:t>Ensure a 50:50 balance between mitigation and adaptation (DPOA 225)</w:t>
      </w:r>
    </w:p>
    <w:p w14:paraId="1D2CC899" w14:textId="4A43F5DA" w:rsidR="0058299B" w:rsidRPr="006B0057" w:rsidRDefault="00AF353B" w:rsidP="00D46465">
      <w:pPr>
        <w:pStyle w:val="ListParagraph"/>
        <w:numPr>
          <w:ilvl w:val="0"/>
          <w:numId w:val="13"/>
        </w:numPr>
        <w:spacing w:after="0" w:line="240" w:lineRule="auto"/>
        <w:jc w:val="both"/>
        <w:rPr>
          <w:rFonts w:asciiTheme="majorBidi" w:hAnsiTheme="majorBidi" w:cstheme="majorBidi"/>
        </w:rPr>
      </w:pPr>
      <w:r w:rsidRPr="006B0057">
        <w:rPr>
          <w:rFonts w:asciiTheme="majorBidi" w:hAnsiTheme="majorBidi" w:cstheme="majorBidi"/>
        </w:rPr>
        <w:t>Enhanc</w:t>
      </w:r>
      <w:r w:rsidR="00375ACA" w:rsidRPr="006B0057">
        <w:rPr>
          <w:rFonts w:asciiTheme="majorBidi" w:hAnsiTheme="majorBidi" w:cstheme="majorBidi"/>
        </w:rPr>
        <w:t>e</w:t>
      </w:r>
      <w:r w:rsidRPr="006B0057">
        <w:rPr>
          <w:rFonts w:asciiTheme="majorBidi" w:hAnsiTheme="majorBidi" w:cstheme="majorBidi"/>
        </w:rPr>
        <w:t xml:space="preserve"> technology transfer and capacity building to support LDCs in developing and implementing ambitious National Adaptation Plans and Nationally Determined Contributions</w:t>
      </w:r>
      <w:r w:rsidR="00375ACA" w:rsidRPr="006B0057">
        <w:rPr>
          <w:rFonts w:asciiTheme="majorBidi" w:hAnsiTheme="majorBidi" w:cstheme="majorBidi"/>
        </w:rPr>
        <w:t>.</w:t>
      </w:r>
      <w:r w:rsidRPr="006B0057">
        <w:rPr>
          <w:rFonts w:asciiTheme="majorBidi" w:hAnsiTheme="majorBidi" w:cstheme="majorBidi"/>
        </w:rPr>
        <w:t xml:space="preserve"> </w:t>
      </w:r>
    </w:p>
    <w:p w14:paraId="4FE921DD" w14:textId="05BC747A" w:rsidR="0058299B" w:rsidRPr="006B0057" w:rsidRDefault="00AF353B" w:rsidP="00D46465">
      <w:pPr>
        <w:pStyle w:val="ListParagraph"/>
        <w:numPr>
          <w:ilvl w:val="0"/>
          <w:numId w:val="13"/>
        </w:numPr>
        <w:spacing w:after="0" w:line="240" w:lineRule="auto"/>
        <w:jc w:val="both"/>
        <w:rPr>
          <w:rFonts w:asciiTheme="majorBidi" w:hAnsiTheme="majorBidi" w:cstheme="majorBidi"/>
        </w:rPr>
      </w:pPr>
      <w:r w:rsidRPr="006B0057">
        <w:rPr>
          <w:rFonts w:asciiTheme="majorBidi" w:hAnsiTheme="majorBidi" w:cstheme="majorBidi"/>
        </w:rPr>
        <w:t>Strengthen early warning systems in LDCs, aiming for full coverage by 2027</w:t>
      </w:r>
      <w:r w:rsidR="00375ACA" w:rsidRPr="006B0057">
        <w:rPr>
          <w:rFonts w:asciiTheme="majorBidi" w:hAnsiTheme="majorBidi" w:cstheme="majorBidi"/>
        </w:rPr>
        <w:t>.</w:t>
      </w:r>
      <w:r w:rsidRPr="006B0057">
        <w:rPr>
          <w:rFonts w:asciiTheme="majorBidi" w:hAnsiTheme="majorBidi" w:cstheme="majorBidi"/>
        </w:rPr>
        <w:t xml:space="preserve"> </w:t>
      </w:r>
    </w:p>
    <w:p w14:paraId="73A97BEF" w14:textId="2883BE36" w:rsidR="00AF353B" w:rsidRDefault="00551ED6" w:rsidP="00D46465">
      <w:pPr>
        <w:pStyle w:val="ListParagraph"/>
        <w:numPr>
          <w:ilvl w:val="0"/>
          <w:numId w:val="13"/>
        </w:numPr>
        <w:spacing w:after="0" w:line="240" w:lineRule="auto"/>
        <w:jc w:val="both"/>
        <w:rPr>
          <w:rFonts w:asciiTheme="majorBidi" w:hAnsiTheme="majorBidi" w:cstheme="majorBidi"/>
        </w:rPr>
      </w:pPr>
      <w:r w:rsidRPr="006B0057">
        <w:rPr>
          <w:rFonts w:asciiTheme="majorBidi" w:hAnsiTheme="majorBidi" w:cstheme="majorBidi"/>
        </w:rPr>
        <w:t>Accelerate</w:t>
      </w:r>
      <w:r w:rsidR="00AF353B" w:rsidRPr="006B0057">
        <w:rPr>
          <w:rFonts w:asciiTheme="majorBidi" w:hAnsiTheme="majorBidi" w:cstheme="majorBidi"/>
        </w:rPr>
        <w:t xml:space="preserve"> investment in climate-resilient infrastructure and nature-based solutions in LDCs.</w:t>
      </w:r>
    </w:p>
    <w:p w14:paraId="4DFCA641" w14:textId="3DB7E31C" w:rsidR="00DB3FB1" w:rsidRPr="006B0057" w:rsidRDefault="00172648" w:rsidP="00D46465">
      <w:pPr>
        <w:pStyle w:val="ListParagraph"/>
        <w:numPr>
          <w:ilvl w:val="0"/>
          <w:numId w:val="13"/>
        </w:numPr>
        <w:spacing w:after="0" w:line="240" w:lineRule="auto"/>
        <w:jc w:val="both"/>
        <w:rPr>
          <w:rFonts w:asciiTheme="majorBidi" w:hAnsiTheme="majorBidi" w:cstheme="majorBidi"/>
        </w:rPr>
      </w:pPr>
      <w:r>
        <w:rPr>
          <w:rFonts w:asciiTheme="majorBidi" w:hAnsiTheme="majorBidi" w:cstheme="majorBidi"/>
        </w:rPr>
        <w:t xml:space="preserve">Capacitate LDCs </w:t>
      </w:r>
      <w:r w:rsidR="007C2285">
        <w:rPr>
          <w:rFonts w:asciiTheme="majorBidi" w:hAnsiTheme="majorBidi" w:cstheme="majorBidi"/>
        </w:rPr>
        <w:t>to </w:t>
      </w:r>
      <w:r>
        <w:rPr>
          <w:rFonts w:asciiTheme="majorBidi" w:hAnsiTheme="majorBidi" w:cstheme="majorBidi"/>
        </w:rPr>
        <w:t xml:space="preserve">develop </w:t>
      </w:r>
      <w:r w:rsidR="0013350F">
        <w:rPr>
          <w:rFonts w:asciiTheme="majorBidi" w:hAnsiTheme="majorBidi" w:cstheme="majorBidi"/>
        </w:rPr>
        <w:t xml:space="preserve">qualitative and competitive projects to access climate and adaptation </w:t>
      </w:r>
      <w:r w:rsidR="00CB70A2">
        <w:rPr>
          <w:rFonts w:asciiTheme="majorBidi" w:hAnsiTheme="majorBidi" w:cstheme="majorBidi"/>
        </w:rPr>
        <w:t>fund</w:t>
      </w:r>
      <w:r w:rsidR="007C2285">
        <w:rPr>
          <w:rFonts w:asciiTheme="majorBidi" w:hAnsiTheme="majorBidi" w:cstheme="majorBidi"/>
        </w:rPr>
        <w:t>s</w:t>
      </w:r>
      <w:r w:rsidR="00CB70A2">
        <w:rPr>
          <w:rFonts w:asciiTheme="majorBidi" w:hAnsiTheme="majorBidi" w:cstheme="majorBidi"/>
        </w:rPr>
        <w:t xml:space="preserve"> and facilities</w:t>
      </w:r>
    </w:p>
    <w:p w14:paraId="3FCB275B" w14:textId="11D7B80D" w:rsidR="00375ACA" w:rsidRPr="00BC6A75" w:rsidRDefault="00456757" w:rsidP="00D46465">
      <w:pPr>
        <w:pStyle w:val="ListParagraph"/>
        <w:numPr>
          <w:ilvl w:val="0"/>
          <w:numId w:val="13"/>
        </w:numPr>
        <w:spacing w:after="0" w:line="240" w:lineRule="auto"/>
        <w:jc w:val="both"/>
        <w:rPr>
          <w:rFonts w:asciiTheme="majorBidi" w:hAnsiTheme="majorBidi" w:cstheme="majorBidi"/>
        </w:rPr>
      </w:pPr>
      <w:r w:rsidRPr="006B0057">
        <w:rPr>
          <w:rFonts w:asciiTheme="majorBidi" w:hAnsiTheme="majorBidi" w:cstheme="majorBidi"/>
        </w:rPr>
        <w:t xml:space="preserve">Fully operationalize </w:t>
      </w:r>
      <w:r w:rsidR="007C2285">
        <w:rPr>
          <w:rFonts w:asciiTheme="majorBidi" w:hAnsiTheme="majorBidi" w:cstheme="majorBidi"/>
        </w:rPr>
        <w:t>the </w:t>
      </w:r>
      <w:r w:rsidR="002A3962" w:rsidRPr="006B0057">
        <w:rPr>
          <w:rFonts w:asciiTheme="majorBidi" w:hAnsiTheme="majorBidi" w:cstheme="majorBidi"/>
        </w:rPr>
        <w:t xml:space="preserve">Loss and Damage </w:t>
      </w:r>
      <w:r w:rsidR="00375ACA" w:rsidRPr="006B0057">
        <w:rPr>
          <w:rFonts w:asciiTheme="majorBidi" w:hAnsiTheme="majorBidi" w:cstheme="majorBidi"/>
        </w:rPr>
        <w:t>Fund</w:t>
      </w:r>
      <w:r w:rsidR="002A3962" w:rsidRPr="006B0057">
        <w:rPr>
          <w:rFonts w:asciiTheme="majorBidi" w:hAnsiTheme="majorBidi" w:cstheme="majorBidi"/>
        </w:rPr>
        <w:t xml:space="preserve"> to </w:t>
      </w:r>
      <w:r w:rsidR="00AC39A2" w:rsidRPr="006B0057">
        <w:rPr>
          <w:rFonts w:asciiTheme="majorBidi" w:hAnsiTheme="majorBidi" w:cstheme="majorBidi"/>
        </w:rPr>
        <w:t>entirely</w:t>
      </w:r>
      <w:r w:rsidR="00375ACA" w:rsidRPr="006B0057">
        <w:rPr>
          <w:rFonts w:asciiTheme="majorBidi" w:hAnsiTheme="majorBidi" w:cstheme="majorBidi"/>
        </w:rPr>
        <w:t xml:space="preserve"> </w:t>
      </w:r>
      <w:r w:rsidR="002A3962" w:rsidRPr="006B0057">
        <w:rPr>
          <w:rFonts w:asciiTheme="majorBidi" w:hAnsiTheme="majorBidi" w:cstheme="majorBidi"/>
        </w:rPr>
        <w:t>compensate LDCs for climate-induced losses.</w:t>
      </w:r>
    </w:p>
    <w:p w14:paraId="2A966B74" w14:textId="72170326" w:rsidR="00231B04" w:rsidRPr="009049C9" w:rsidRDefault="00231B04" w:rsidP="00D46465">
      <w:pPr>
        <w:pStyle w:val="ListParagraph"/>
        <w:numPr>
          <w:ilvl w:val="0"/>
          <w:numId w:val="13"/>
        </w:numPr>
        <w:spacing w:after="0" w:line="240" w:lineRule="auto"/>
        <w:jc w:val="both"/>
        <w:rPr>
          <w:rFonts w:asciiTheme="majorBidi" w:hAnsiTheme="majorBidi" w:cstheme="majorBidi"/>
        </w:rPr>
      </w:pPr>
      <w:r w:rsidRPr="009049C9">
        <w:rPr>
          <w:rFonts w:asciiTheme="majorBidi" w:hAnsiTheme="majorBidi" w:cstheme="majorBidi"/>
        </w:rPr>
        <w:lastRenderedPageBreak/>
        <w:t>provide resources so we can fully support and implement CPPs as investment pipelines for resilient, low-carbon, and net-zero projects in V20 member states</w:t>
      </w:r>
    </w:p>
    <w:p w14:paraId="4ABB5ECB" w14:textId="6DD8B465" w:rsidR="00BC6A75" w:rsidRPr="000C5B87" w:rsidRDefault="00BC6A75" w:rsidP="00BC6A75">
      <w:pPr>
        <w:numPr>
          <w:ilvl w:val="0"/>
          <w:numId w:val="13"/>
        </w:numPr>
        <w:spacing w:after="0" w:line="240" w:lineRule="auto"/>
        <w:jc w:val="both"/>
        <w:rPr>
          <w:rFonts w:asciiTheme="majorBidi" w:hAnsiTheme="majorBidi" w:cstheme="majorBidi"/>
        </w:rPr>
      </w:pPr>
      <w:r w:rsidRPr="000C5B87">
        <w:rPr>
          <w:rFonts w:asciiTheme="majorBidi" w:hAnsiTheme="majorBidi" w:cstheme="majorBidi"/>
        </w:rPr>
        <w:t xml:space="preserve">New climate action financing must be </w:t>
      </w:r>
      <w:r w:rsidR="00EF3261">
        <w:rPr>
          <w:rFonts w:asciiTheme="majorBidi" w:hAnsiTheme="majorBidi" w:cstheme="majorBidi"/>
        </w:rPr>
        <w:t>grants based or highly concessional terms</w:t>
      </w:r>
      <w:r w:rsidRPr="000C5B87">
        <w:rPr>
          <w:rFonts w:asciiTheme="majorBidi" w:hAnsiTheme="majorBidi" w:cstheme="majorBidi"/>
        </w:rPr>
        <w:t xml:space="preserve">, </w:t>
      </w:r>
      <w:proofErr w:type="gramStart"/>
      <w:r w:rsidRPr="000C5B87">
        <w:rPr>
          <w:rFonts w:asciiTheme="majorBidi" w:hAnsiTheme="majorBidi" w:cstheme="majorBidi"/>
        </w:rPr>
        <w:t>taking into account</w:t>
      </w:r>
      <w:proofErr w:type="gramEnd"/>
      <w:r w:rsidRPr="000C5B87">
        <w:rPr>
          <w:rFonts w:asciiTheme="majorBidi" w:hAnsiTheme="majorBidi" w:cstheme="majorBidi"/>
        </w:rPr>
        <w:t xml:space="preserve"> a range of concessional needs, with the overall weighted average cost of capital not exceeding medium-term GDP growth rates, including through 25- to 50-year loans, local currency financing, as well as first-loss capital, and guarantees to enable domestic capital participation.</w:t>
      </w:r>
    </w:p>
    <w:p w14:paraId="0233D082" w14:textId="7352998B" w:rsidR="00231B04" w:rsidRDefault="00BC6A75" w:rsidP="00DE2B48">
      <w:pPr>
        <w:numPr>
          <w:ilvl w:val="0"/>
          <w:numId w:val="13"/>
        </w:numPr>
        <w:spacing w:after="0" w:line="240" w:lineRule="auto"/>
        <w:jc w:val="both"/>
        <w:rPr>
          <w:rFonts w:asciiTheme="majorBidi" w:hAnsiTheme="majorBidi" w:cstheme="majorBidi"/>
        </w:rPr>
      </w:pPr>
      <w:r w:rsidRPr="000C5B87">
        <w:rPr>
          <w:rFonts w:asciiTheme="majorBidi" w:hAnsiTheme="majorBidi" w:cstheme="majorBidi"/>
        </w:rPr>
        <w:t>highlight the role of carbon finance as a tool for net-zero development, and we propose MDBs to ensure transparent carbon price discovery and carbon market integrity to protect 1.5C.</w:t>
      </w:r>
    </w:p>
    <w:p w14:paraId="7319F309" w14:textId="7B555FCA" w:rsidR="00DE2B48" w:rsidRDefault="00484B30" w:rsidP="00DE2B48">
      <w:pPr>
        <w:numPr>
          <w:ilvl w:val="0"/>
          <w:numId w:val="13"/>
        </w:numPr>
        <w:spacing w:after="0" w:line="240" w:lineRule="auto"/>
        <w:jc w:val="both"/>
        <w:rPr>
          <w:rFonts w:asciiTheme="majorBidi" w:hAnsiTheme="majorBidi" w:cstheme="majorBidi"/>
        </w:rPr>
      </w:pPr>
      <w:r>
        <w:rPr>
          <w:rFonts w:asciiTheme="majorBidi" w:hAnsiTheme="majorBidi" w:cstheme="majorBidi"/>
        </w:rPr>
        <w:t>Encourage MDBs and IFIs to d</w:t>
      </w:r>
      <w:r w:rsidR="00DE2B48" w:rsidRPr="00DE2B48">
        <w:rPr>
          <w:rFonts w:asciiTheme="majorBidi" w:hAnsiTheme="majorBidi" w:cstheme="majorBidi"/>
        </w:rPr>
        <w:t>evelop financial instruments, such as catastrophe bonds and climate resilience funds</w:t>
      </w:r>
      <w:r>
        <w:rPr>
          <w:rFonts w:asciiTheme="majorBidi" w:hAnsiTheme="majorBidi" w:cstheme="majorBidi"/>
        </w:rPr>
        <w:t xml:space="preserve"> for LDCs to</w:t>
      </w:r>
      <w:r w:rsidR="00DE2B48" w:rsidRPr="00DE2B48">
        <w:rPr>
          <w:rFonts w:asciiTheme="majorBidi" w:hAnsiTheme="majorBidi" w:cstheme="majorBidi"/>
        </w:rPr>
        <w:t xml:space="preserve"> provide quick access to financing in the wake of disasters</w:t>
      </w:r>
    </w:p>
    <w:p w14:paraId="74E30F99" w14:textId="06F321E1" w:rsidR="00087F6D" w:rsidRDefault="00087F6D" w:rsidP="00DE2B48">
      <w:pPr>
        <w:numPr>
          <w:ilvl w:val="0"/>
          <w:numId w:val="13"/>
        </w:numPr>
        <w:spacing w:after="0" w:line="240" w:lineRule="auto"/>
        <w:jc w:val="both"/>
        <w:rPr>
          <w:rFonts w:asciiTheme="majorBidi" w:hAnsiTheme="majorBidi" w:cstheme="majorBidi"/>
        </w:rPr>
      </w:pPr>
      <w:r w:rsidRPr="00087F6D">
        <w:rPr>
          <w:rFonts w:asciiTheme="majorBidi" w:hAnsiTheme="majorBidi" w:cstheme="majorBidi"/>
        </w:rPr>
        <w:t>Debt-for-climate and debt-for-development swaps allow LDCs to reduce their debt burden in exchange for investments in climate action or development projects.</w:t>
      </w:r>
    </w:p>
    <w:p w14:paraId="3FA90953" w14:textId="68E80321" w:rsidR="005F3B55" w:rsidRPr="009049C9" w:rsidRDefault="005F3B55" w:rsidP="009049C9">
      <w:pPr>
        <w:numPr>
          <w:ilvl w:val="0"/>
          <w:numId w:val="13"/>
        </w:numPr>
        <w:spacing w:after="0" w:line="240" w:lineRule="auto"/>
        <w:jc w:val="both"/>
        <w:rPr>
          <w:rFonts w:asciiTheme="majorBidi" w:hAnsiTheme="majorBidi" w:cstheme="majorBidi"/>
        </w:rPr>
      </w:pPr>
      <w:r>
        <w:rPr>
          <w:rFonts w:asciiTheme="majorBidi" w:hAnsiTheme="majorBidi" w:cstheme="majorBidi"/>
        </w:rPr>
        <w:t xml:space="preserve">Encourage </w:t>
      </w:r>
      <w:r w:rsidRPr="005F3B55">
        <w:rPr>
          <w:rFonts w:asciiTheme="majorBidi" w:hAnsiTheme="majorBidi" w:cstheme="majorBidi"/>
        </w:rPr>
        <w:t xml:space="preserve">MDBs </w:t>
      </w:r>
      <w:r>
        <w:rPr>
          <w:rFonts w:asciiTheme="majorBidi" w:hAnsiTheme="majorBidi" w:cstheme="majorBidi"/>
        </w:rPr>
        <w:t>to</w:t>
      </w:r>
      <w:r w:rsidR="000A3E73">
        <w:rPr>
          <w:rFonts w:asciiTheme="majorBidi" w:hAnsiTheme="majorBidi" w:cstheme="majorBidi"/>
        </w:rPr>
        <w:t xml:space="preserve"> support</w:t>
      </w:r>
      <w:r w:rsidRPr="005F3B55">
        <w:rPr>
          <w:rFonts w:asciiTheme="majorBidi" w:hAnsiTheme="majorBidi" w:cstheme="majorBidi"/>
        </w:rPr>
        <w:t xml:space="preserve"> LDCs develop local green bond markets to raise funds for environmentally friendly projects without relying heavily on foreign currency debt</w:t>
      </w:r>
    </w:p>
    <w:p w14:paraId="0CFEBA2E" w14:textId="77777777" w:rsidR="00375ACA" w:rsidRPr="00375ACA" w:rsidRDefault="00375ACA" w:rsidP="00375ACA">
      <w:pPr>
        <w:spacing w:after="0" w:line="240" w:lineRule="auto"/>
        <w:ind w:left="720"/>
        <w:jc w:val="both"/>
        <w:rPr>
          <w:rFonts w:asciiTheme="majorBidi" w:hAnsiTheme="majorBidi" w:cstheme="majorBidi"/>
          <w:b/>
          <w:bCs/>
        </w:rPr>
      </w:pPr>
    </w:p>
    <w:p w14:paraId="3B6DFFD7" w14:textId="77777777" w:rsidR="00B750AC" w:rsidRDefault="00B750AC" w:rsidP="00375ACA">
      <w:pPr>
        <w:spacing w:after="0" w:line="240" w:lineRule="auto"/>
        <w:jc w:val="both"/>
        <w:rPr>
          <w:rFonts w:asciiTheme="majorBidi" w:hAnsiTheme="majorBidi" w:cstheme="majorBidi"/>
          <w:b/>
          <w:bCs/>
        </w:rPr>
      </w:pPr>
      <w:r>
        <w:rPr>
          <w:rFonts w:asciiTheme="majorBidi" w:hAnsiTheme="majorBidi" w:cstheme="majorBidi"/>
          <w:b/>
          <w:bCs/>
        </w:rPr>
        <w:t>Remittance Flow to LDCs:</w:t>
      </w:r>
    </w:p>
    <w:p w14:paraId="0588CFA0" w14:textId="77777777" w:rsidR="00B750AC" w:rsidRDefault="00B750AC" w:rsidP="00375ACA">
      <w:pPr>
        <w:spacing w:after="0" w:line="240" w:lineRule="auto"/>
        <w:jc w:val="both"/>
        <w:rPr>
          <w:rFonts w:asciiTheme="majorBidi" w:hAnsiTheme="majorBidi" w:cstheme="majorBidi"/>
          <w:b/>
          <w:bCs/>
        </w:rPr>
      </w:pPr>
    </w:p>
    <w:p w14:paraId="00DFD6F6" w14:textId="33BE691F" w:rsidR="001B4A84" w:rsidRDefault="001B4A84" w:rsidP="001B4A84">
      <w:pPr>
        <w:numPr>
          <w:ilvl w:val="0"/>
          <w:numId w:val="13"/>
        </w:numPr>
        <w:spacing w:after="0" w:line="240" w:lineRule="auto"/>
        <w:jc w:val="both"/>
        <w:rPr>
          <w:rFonts w:asciiTheme="majorBidi" w:hAnsiTheme="majorBidi" w:cstheme="majorBidi"/>
        </w:rPr>
      </w:pPr>
      <w:r w:rsidRPr="009049C9">
        <w:rPr>
          <w:rFonts w:asciiTheme="majorBidi" w:hAnsiTheme="majorBidi" w:cstheme="majorBidi"/>
        </w:rPr>
        <w:t>Promote the adoption of digital and mobile remittance services, which are often more affordable than traditional transfer services. Supporting fintech companies to expand into LDCs can also increase competition and drive down costs.</w:t>
      </w:r>
    </w:p>
    <w:p w14:paraId="659324E0" w14:textId="77BD4102" w:rsidR="00EB7BED" w:rsidRDefault="00EB7BED" w:rsidP="001B4A84">
      <w:pPr>
        <w:numPr>
          <w:ilvl w:val="0"/>
          <w:numId w:val="13"/>
        </w:numPr>
        <w:spacing w:after="0" w:line="240" w:lineRule="auto"/>
        <w:jc w:val="both"/>
        <w:rPr>
          <w:rFonts w:asciiTheme="majorBidi" w:hAnsiTheme="majorBidi" w:cstheme="majorBidi"/>
        </w:rPr>
      </w:pPr>
      <w:r>
        <w:rPr>
          <w:rFonts w:asciiTheme="majorBidi" w:hAnsiTheme="majorBidi" w:cstheme="majorBidi"/>
        </w:rPr>
        <w:t xml:space="preserve">Encourage </w:t>
      </w:r>
      <w:r w:rsidRPr="00EB7BED">
        <w:rPr>
          <w:rFonts w:asciiTheme="majorBidi" w:hAnsiTheme="majorBidi" w:cstheme="majorBidi"/>
        </w:rPr>
        <w:t>international organizations and financial institutions</w:t>
      </w:r>
      <w:r>
        <w:rPr>
          <w:rFonts w:asciiTheme="majorBidi" w:hAnsiTheme="majorBidi" w:cstheme="majorBidi"/>
        </w:rPr>
        <w:t xml:space="preserve"> to enhance partnership with LDCs</w:t>
      </w:r>
      <w:r w:rsidRPr="00EB7BED">
        <w:rPr>
          <w:rFonts w:asciiTheme="majorBidi" w:hAnsiTheme="majorBidi" w:cstheme="majorBidi"/>
        </w:rPr>
        <w:t xml:space="preserve"> to stabilize exchange rates for remittance corridors and offer transparent exchange rate information to remittance senders.</w:t>
      </w:r>
    </w:p>
    <w:p w14:paraId="297759FA" w14:textId="597F0E01" w:rsidR="00EB7BED" w:rsidRPr="009049C9" w:rsidRDefault="000B656A" w:rsidP="009049C9">
      <w:pPr>
        <w:numPr>
          <w:ilvl w:val="0"/>
          <w:numId w:val="13"/>
        </w:numPr>
        <w:spacing w:after="0" w:line="240" w:lineRule="auto"/>
        <w:jc w:val="both"/>
        <w:rPr>
          <w:rFonts w:asciiTheme="majorBidi" w:hAnsiTheme="majorBidi" w:cstheme="majorBidi"/>
        </w:rPr>
      </w:pPr>
      <w:r>
        <w:rPr>
          <w:rFonts w:asciiTheme="majorBidi" w:hAnsiTheme="majorBidi" w:cstheme="majorBidi"/>
        </w:rPr>
        <w:t xml:space="preserve">Enhance cooperation to </w:t>
      </w:r>
      <w:r w:rsidR="00E4007C" w:rsidRPr="00E4007C">
        <w:rPr>
          <w:rFonts w:asciiTheme="majorBidi" w:hAnsiTheme="majorBidi" w:cstheme="majorBidi"/>
        </w:rPr>
        <w:t>formaliz</w:t>
      </w:r>
      <w:r w:rsidR="00E4007C">
        <w:rPr>
          <w:rFonts w:asciiTheme="majorBidi" w:hAnsiTheme="majorBidi" w:cstheme="majorBidi"/>
        </w:rPr>
        <w:t>e the</w:t>
      </w:r>
      <w:r w:rsidR="00E4007C" w:rsidRPr="00E4007C">
        <w:rPr>
          <w:rFonts w:asciiTheme="majorBidi" w:hAnsiTheme="majorBidi" w:cstheme="majorBidi"/>
        </w:rPr>
        <w:t xml:space="preserve"> informal remittance channels </w:t>
      </w:r>
    </w:p>
    <w:p w14:paraId="09D7F47F" w14:textId="77777777" w:rsidR="00B750AC" w:rsidRDefault="00B750AC" w:rsidP="00375ACA">
      <w:pPr>
        <w:spacing w:after="0" w:line="240" w:lineRule="auto"/>
        <w:jc w:val="both"/>
        <w:rPr>
          <w:rFonts w:asciiTheme="majorBidi" w:hAnsiTheme="majorBidi" w:cstheme="majorBidi"/>
          <w:b/>
          <w:bCs/>
        </w:rPr>
      </w:pPr>
    </w:p>
    <w:p w14:paraId="0FDCC9A7" w14:textId="03986E9B" w:rsidR="00134D78" w:rsidRDefault="003F0C0C" w:rsidP="00375ACA">
      <w:pPr>
        <w:spacing w:after="0" w:line="240" w:lineRule="auto"/>
        <w:jc w:val="both"/>
        <w:rPr>
          <w:rFonts w:asciiTheme="majorBidi" w:hAnsiTheme="majorBidi" w:cstheme="majorBidi"/>
          <w:b/>
          <w:bCs/>
        </w:rPr>
      </w:pPr>
      <w:r w:rsidRPr="00AD45F5">
        <w:rPr>
          <w:rFonts w:asciiTheme="majorBidi" w:hAnsiTheme="majorBidi" w:cstheme="majorBidi"/>
          <w:b/>
          <w:bCs/>
        </w:rPr>
        <w:t>Graduation</w:t>
      </w:r>
    </w:p>
    <w:p w14:paraId="339F940F" w14:textId="77777777" w:rsidR="00321F85" w:rsidRPr="00AD45F5" w:rsidRDefault="00321F85" w:rsidP="00B77EB0">
      <w:pPr>
        <w:spacing w:after="0" w:line="240" w:lineRule="auto"/>
        <w:jc w:val="both"/>
        <w:rPr>
          <w:rFonts w:asciiTheme="majorBidi" w:hAnsiTheme="majorBidi" w:cstheme="majorBidi"/>
          <w:b/>
          <w:bCs/>
        </w:rPr>
      </w:pPr>
    </w:p>
    <w:p w14:paraId="7C5B6909" w14:textId="42F62063" w:rsidR="00134D78" w:rsidRDefault="00134D78" w:rsidP="00AE49AB">
      <w:pPr>
        <w:spacing w:after="0" w:line="240" w:lineRule="auto"/>
        <w:rPr>
          <w:rFonts w:asciiTheme="majorBidi" w:hAnsiTheme="majorBidi" w:cstheme="majorBidi"/>
        </w:rPr>
      </w:pPr>
      <w:r w:rsidRPr="00AD45F5">
        <w:rPr>
          <w:rFonts w:asciiTheme="majorBidi" w:hAnsiTheme="majorBidi" w:cstheme="majorBidi"/>
        </w:rPr>
        <w:t xml:space="preserve">Fifteen countries are at different phases of graduation. The DPOA sets a target to </w:t>
      </w:r>
      <w:r w:rsidR="00AE49AB">
        <w:rPr>
          <w:rFonts w:asciiTheme="majorBidi" w:hAnsiTheme="majorBidi" w:cstheme="majorBidi"/>
        </w:rPr>
        <w:t>e</w:t>
      </w:r>
      <w:r w:rsidR="00AE49AB" w:rsidRPr="00AE49AB">
        <w:rPr>
          <w:rFonts w:asciiTheme="majorBidi" w:hAnsiTheme="majorBidi" w:cstheme="majorBidi"/>
        </w:rPr>
        <w:t xml:space="preserve">nable 15 additional </w:t>
      </w:r>
      <w:r w:rsidR="008827D5">
        <w:rPr>
          <w:rFonts w:asciiTheme="majorBidi" w:hAnsiTheme="majorBidi" w:cstheme="majorBidi"/>
        </w:rPr>
        <w:t>LDCs</w:t>
      </w:r>
      <w:r w:rsidR="00AE49AB" w:rsidRPr="00AE49AB">
        <w:rPr>
          <w:rFonts w:asciiTheme="majorBidi" w:hAnsiTheme="majorBidi" w:cstheme="majorBidi"/>
        </w:rPr>
        <w:t xml:space="preserve"> to meet the criteria for graduation by 2031.</w:t>
      </w:r>
      <w:r w:rsidR="00DB0290">
        <w:rPr>
          <w:rFonts w:asciiTheme="majorBidi" w:hAnsiTheme="majorBidi" w:cstheme="majorBidi"/>
        </w:rPr>
        <w:t xml:space="preserve"> (DPOA target under OP 176)</w:t>
      </w:r>
      <w:r w:rsidR="00C53BD9">
        <w:rPr>
          <w:rFonts w:asciiTheme="majorBidi" w:hAnsiTheme="majorBidi" w:cstheme="majorBidi"/>
        </w:rPr>
        <w:t xml:space="preserve"> Graduation offers both </w:t>
      </w:r>
      <w:r w:rsidR="00FF463B">
        <w:rPr>
          <w:rFonts w:asciiTheme="majorBidi" w:hAnsiTheme="majorBidi" w:cstheme="majorBidi"/>
        </w:rPr>
        <w:t xml:space="preserve">opportunities as well as challenges. Therefore, graduating and graduated countries need continued international assistance even after graduation for </w:t>
      </w:r>
      <w:r w:rsidR="008827D5">
        <w:rPr>
          <w:rFonts w:asciiTheme="majorBidi" w:hAnsiTheme="majorBidi" w:cstheme="majorBidi"/>
        </w:rPr>
        <w:t>a period</w:t>
      </w:r>
      <w:r w:rsidR="00FF463B">
        <w:rPr>
          <w:rFonts w:asciiTheme="majorBidi" w:hAnsiTheme="majorBidi" w:cstheme="majorBidi"/>
        </w:rPr>
        <w:t xml:space="preserve"> consistent with their sustainable development needs.  </w:t>
      </w:r>
    </w:p>
    <w:p w14:paraId="48053CEB" w14:textId="77777777" w:rsidR="00AE49AB" w:rsidRPr="00AD45F5" w:rsidRDefault="00AE49AB" w:rsidP="00AE49AB">
      <w:pPr>
        <w:spacing w:after="0" w:line="240" w:lineRule="auto"/>
        <w:rPr>
          <w:rFonts w:asciiTheme="majorBidi" w:hAnsiTheme="majorBidi" w:cstheme="majorBidi"/>
        </w:rPr>
      </w:pPr>
    </w:p>
    <w:p w14:paraId="20F847E6" w14:textId="77777777" w:rsidR="00BF42D1" w:rsidRPr="00BF42D1" w:rsidRDefault="00BF42D1" w:rsidP="00BF42D1">
      <w:pPr>
        <w:spacing w:after="0" w:line="240" w:lineRule="auto"/>
        <w:jc w:val="both"/>
        <w:rPr>
          <w:rFonts w:asciiTheme="majorBidi" w:hAnsiTheme="majorBidi" w:cstheme="majorBidi"/>
        </w:rPr>
      </w:pPr>
      <w:r w:rsidRPr="00BF42D1">
        <w:rPr>
          <w:rFonts w:asciiTheme="majorBidi" w:hAnsiTheme="majorBidi" w:cstheme="majorBidi"/>
        </w:rPr>
        <w:t xml:space="preserve">Key priorities and recommendations: </w:t>
      </w:r>
    </w:p>
    <w:p w14:paraId="04CEBFE1" w14:textId="14813C61" w:rsidR="0066040C" w:rsidRDefault="0066040C" w:rsidP="00D46465">
      <w:pPr>
        <w:pStyle w:val="ListParagraph"/>
        <w:numPr>
          <w:ilvl w:val="0"/>
          <w:numId w:val="12"/>
        </w:numPr>
        <w:spacing w:after="0" w:line="240" w:lineRule="auto"/>
        <w:jc w:val="both"/>
        <w:rPr>
          <w:rFonts w:asciiTheme="majorBidi" w:hAnsiTheme="majorBidi" w:cstheme="majorBidi"/>
        </w:rPr>
      </w:pPr>
      <w:r>
        <w:rPr>
          <w:rFonts w:asciiTheme="majorBidi" w:hAnsiTheme="majorBidi" w:cstheme="majorBidi"/>
        </w:rPr>
        <w:t xml:space="preserve">Provide adequate funding for </w:t>
      </w:r>
      <w:r w:rsidR="00407A15">
        <w:rPr>
          <w:rFonts w:asciiTheme="majorBidi" w:hAnsiTheme="majorBidi" w:cstheme="majorBidi"/>
        </w:rPr>
        <w:t>the </w:t>
      </w:r>
      <w:r>
        <w:rPr>
          <w:rFonts w:asciiTheme="majorBidi" w:hAnsiTheme="majorBidi" w:cstheme="majorBidi"/>
        </w:rPr>
        <w:t xml:space="preserve">effective operationalization of the </w:t>
      </w:r>
      <w:r w:rsidR="000D22E7">
        <w:rPr>
          <w:rFonts w:asciiTheme="majorBidi" w:hAnsiTheme="majorBidi" w:cstheme="majorBidi"/>
        </w:rPr>
        <w:t>Sustainable Graduation Support Facility (</w:t>
      </w:r>
      <w:proofErr w:type="spellStart"/>
      <w:r w:rsidR="000D22E7">
        <w:rPr>
          <w:rFonts w:asciiTheme="majorBidi" w:hAnsiTheme="majorBidi" w:cstheme="majorBidi"/>
        </w:rPr>
        <w:t>iGRAD</w:t>
      </w:r>
      <w:proofErr w:type="spellEnd"/>
      <w:r w:rsidR="000D22E7">
        <w:rPr>
          <w:rFonts w:asciiTheme="majorBidi" w:hAnsiTheme="majorBidi" w:cstheme="majorBidi"/>
        </w:rPr>
        <w:t>)</w:t>
      </w:r>
      <w:r w:rsidR="00E8067F">
        <w:rPr>
          <w:rFonts w:asciiTheme="majorBidi" w:hAnsiTheme="majorBidi" w:cstheme="majorBidi"/>
        </w:rPr>
        <w:t xml:space="preserve"> (DPOA 283)</w:t>
      </w:r>
    </w:p>
    <w:p w14:paraId="64C40727" w14:textId="7D8C275B" w:rsidR="004C64D6" w:rsidRPr="004D748B" w:rsidRDefault="00BF42D1" w:rsidP="00D46465">
      <w:pPr>
        <w:pStyle w:val="ListParagraph"/>
        <w:numPr>
          <w:ilvl w:val="0"/>
          <w:numId w:val="12"/>
        </w:numPr>
        <w:spacing w:after="0" w:line="240" w:lineRule="auto"/>
        <w:jc w:val="both"/>
        <w:rPr>
          <w:rFonts w:asciiTheme="majorBidi" w:hAnsiTheme="majorBidi" w:cstheme="majorBidi"/>
        </w:rPr>
      </w:pPr>
      <w:r w:rsidRPr="004D748B">
        <w:rPr>
          <w:rFonts w:asciiTheme="majorBidi" w:hAnsiTheme="majorBidi" w:cstheme="majorBidi"/>
        </w:rPr>
        <w:t>Development and trading partners should consider extending trade preferences</w:t>
      </w:r>
      <w:r w:rsidR="00656207">
        <w:rPr>
          <w:rFonts w:asciiTheme="majorBidi" w:hAnsiTheme="majorBidi" w:cstheme="majorBidi"/>
        </w:rPr>
        <w:t>, including duty-free quota-free market access,</w:t>
      </w:r>
      <w:r w:rsidRPr="004D748B">
        <w:rPr>
          <w:rFonts w:asciiTheme="majorBidi" w:hAnsiTheme="majorBidi" w:cstheme="majorBidi"/>
        </w:rPr>
        <w:t xml:space="preserve"> previously available due to LDC status</w:t>
      </w:r>
      <w:r w:rsidR="003534CE">
        <w:rPr>
          <w:rFonts w:asciiTheme="majorBidi" w:hAnsiTheme="majorBidi" w:cstheme="majorBidi"/>
        </w:rPr>
        <w:t xml:space="preserve"> </w:t>
      </w:r>
      <w:r w:rsidRPr="004D748B">
        <w:rPr>
          <w:rFonts w:asciiTheme="majorBidi" w:hAnsiTheme="majorBidi" w:cstheme="majorBidi"/>
        </w:rPr>
        <w:t>to avoid abrupt reductions after graduation (DPOA165).</w:t>
      </w:r>
    </w:p>
    <w:p w14:paraId="4C9DE7DB" w14:textId="77777777" w:rsidR="004D748B" w:rsidRDefault="008A746C" w:rsidP="00D46465">
      <w:pPr>
        <w:pStyle w:val="ListParagraph"/>
        <w:numPr>
          <w:ilvl w:val="0"/>
          <w:numId w:val="12"/>
        </w:numPr>
        <w:spacing w:after="0" w:line="240" w:lineRule="auto"/>
        <w:jc w:val="both"/>
        <w:rPr>
          <w:rFonts w:asciiTheme="majorBidi" w:hAnsiTheme="majorBidi" w:cstheme="majorBidi"/>
        </w:rPr>
      </w:pPr>
      <w:r w:rsidRPr="004D748B">
        <w:rPr>
          <w:rFonts w:asciiTheme="majorBidi" w:hAnsiTheme="majorBidi" w:cstheme="majorBidi"/>
        </w:rPr>
        <w:t>Continue providing ODA and other forms of development financing to graduated countries to support their ongoing development needs</w:t>
      </w:r>
      <w:r w:rsidR="004D748B" w:rsidRPr="004D748B">
        <w:rPr>
          <w:rFonts w:asciiTheme="majorBidi" w:hAnsiTheme="majorBidi" w:cstheme="majorBidi"/>
        </w:rPr>
        <w:t>.</w:t>
      </w:r>
    </w:p>
    <w:p w14:paraId="18D75FFC" w14:textId="050F3814" w:rsidR="00A01CF7" w:rsidRPr="004D748B" w:rsidRDefault="00A01CF7" w:rsidP="00D46465">
      <w:pPr>
        <w:pStyle w:val="ListParagraph"/>
        <w:numPr>
          <w:ilvl w:val="0"/>
          <w:numId w:val="12"/>
        </w:numPr>
        <w:spacing w:after="0" w:line="240" w:lineRule="auto"/>
        <w:jc w:val="both"/>
        <w:rPr>
          <w:rFonts w:asciiTheme="majorBidi" w:hAnsiTheme="majorBidi" w:cstheme="majorBidi"/>
        </w:rPr>
      </w:pPr>
      <w:r w:rsidRPr="00A01CF7">
        <w:rPr>
          <w:rFonts w:asciiTheme="majorBidi" w:hAnsiTheme="majorBidi" w:cstheme="majorBidi"/>
        </w:rPr>
        <w:t>Provide technical support and capacity building for debt management to help graduating LDCs manage their debt effectively as they transition.</w:t>
      </w:r>
    </w:p>
    <w:p w14:paraId="0A12C096" w14:textId="45FF80B5" w:rsidR="004D748B" w:rsidRPr="004D748B" w:rsidRDefault="004D748B" w:rsidP="00D46465">
      <w:pPr>
        <w:pStyle w:val="ListParagraph"/>
        <w:numPr>
          <w:ilvl w:val="0"/>
          <w:numId w:val="12"/>
        </w:numPr>
        <w:spacing w:after="0" w:line="240" w:lineRule="auto"/>
        <w:rPr>
          <w:rFonts w:asciiTheme="majorBidi" w:hAnsiTheme="majorBidi" w:cstheme="majorBidi"/>
        </w:rPr>
      </w:pPr>
      <w:r w:rsidRPr="004D748B">
        <w:rPr>
          <w:rFonts w:asciiTheme="majorBidi" w:hAnsiTheme="majorBidi" w:cstheme="majorBidi"/>
        </w:rPr>
        <w:lastRenderedPageBreak/>
        <w:t>Promote technology transfer on mutually agreed terms to graduated countries to help build productive capacities and integrate into global value chains (DPOA 150-151).</w:t>
      </w:r>
    </w:p>
    <w:p w14:paraId="0C7303DA" w14:textId="61ECB556" w:rsidR="004D748B" w:rsidRDefault="004D748B" w:rsidP="00D46465">
      <w:pPr>
        <w:pStyle w:val="ListParagraph"/>
        <w:numPr>
          <w:ilvl w:val="0"/>
          <w:numId w:val="12"/>
        </w:numPr>
        <w:spacing w:after="0" w:line="240" w:lineRule="auto"/>
        <w:rPr>
          <w:rFonts w:asciiTheme="majorBidi" w:hAnsiTheme="majorBidi" w:cstheme="majorBidi"/>
        </w:rPr>
      </w:pPr>
      <w:r w:rsidRPr="004D748B">
        <w:rPr>
          <w:rFonts w:asciiTheme="majorBidi" w:hAnsiTheme="majorBidi" w:cstheme="majorBidi"/>
        </w:rPr>
        <w:t>Provide technical assistance and capacity building to graduated countries in areas like trade facilitation, e-commerce, and productive sectors (DPOA 173-175).</w:t>
      </w:r>
    </w:p>
    <w:p w14:paraId="645AB9D7" w14:textId="20213BA6" w:rsidR="00E81682" w:rsidRDefault="00E81682" w:rsidP="00D46465">
      <w:pPr>
        <w:pStyle w:val="ListParagraph"/>
        <w:numPr>
          <w:ilvl w:val="0"/>
          <w:numId w:val="12"/>
        </w:numPr>
        <w:spacing w:after="0" w:line="240" w:lineRule="auto"/>
        <w:rPr>
          <w:rFonts w:asciiTheme="majorBidi" w:hAnsiTheme="majorBidi" w:cstheme="majorBidi"/>
        </w:rPr>
      </w:pPr>
      <w:r w:rsidRPr="00E81682">
        <w:rPr>
          <w:rFonts w:asciiTheme="majorBidi" w:hAnsiTheme="majorBidi" w:cstheme="majorBidi"/>
        </w:rPr>
        <w:t>Enable continued access to technology transfer initiatives, technical training, and innovation partnerships to help graduating LDCs build competitive advantages.</w:t>
      </w:r>
    </w:p>
    <w:p w14:paraId="0F3C52C3" w14:textId="1C4DF791" w:rsidR="00EB5C6C" w:rsidRPr="004D748B" w:rsidRDefault="00EB5C6C" w:rsidP="00D46465">
      <w:pPr>
        <w:pStyle w:val="ListParagraph"/>
        <w:numPr>
          <w:ilvl w:val="0"/>
          <w:numId w:val="12"/>
        </w:numPr>
        <w:spacing w:after="0" w:line="240" w:lineRule="auto"/>
        <w:rPr>
          <w:rFonts w:asciiTheme="majorBidi" w:hAnsiTheme="majorBidi" w:cstheme="majorBidi"/>
        </w:rPr>
      </w:pPr>
      <w:r w:rsidRPr="00EB5C6C">
        <w:rPr>
          <w:rFonts w:asciiTheme="majorBidi" w:hAnsiTheme="majorBidi" w:cstheme="majorBidi"/>
        </w:rPr>
        <w:t>Assist graduating LDCs with programs to diversify their economies, particularly by supporting industrialization, value-added exports, and technology-driven sectors.</w:t>
      </w:r>
    </w:p>
    <w:p w14:paraId="221A44AB" w14:textId="635B97E1" w:rsidR="004D748B" w:rsidRDefault="004D748B" w:rsidP="00D46465">
      <w:pPr>
        <w:pStyle w:val="ListParagraph"/>
        <w:numPr>
          <w:ilvl w:val="0"/>
          <w:numId w:val="12"/>
        </w:numPr>
        <w:spacing w:after="0" w:line="240" w:lineRule="auto"/>
        <w:rPr>
          <w:rFonts w:asciiTheme="majorBidi" w:hAnsiTheme="majorBidi" w:cstheme="majorBidi"/>
        </w:rPr>
      </w:pPr>
      <w:r w:rsidRPr="004D748B">
        <w:rPr>
          <w:rFonts w:asciiTheme="majorBidi" w:hAnsiTheme="majorBidi" w:cstheme="majorBidi"/>
        </w:rPr>
        <w:t>Allow graduated countries continued flexibility in implementing TRIPS obligations for a transition period (DPOA 180).</w:t>
      </w:r>
    </w:p>
    <w:p w14:paraId="39775188" w14:textId="732A1FDA" w:rsidR="009E479E" w:rsidRPr="004D748B" w:rsidRDefault="009E479E" w:rsidP="00D46465">
      <w:pPr>
        <w:pStyle w:val="ListParagraph"/>
        <w:numPr>
          <w:ilvl w:val="0"/>
          <w:numId w:val="12"/>
        </w:numPr>
        <w:spacing w:after="0" w:line="240" w:lineRule="auto"/>
        <w:rPr>
          <w:rFonts w:asciiTheme="majorBidi" w:hAnsiTheme="majorBidi" w:cstheme="majorBidi"/>
        </w:rPr>
      </w:pPr>
      <w:r w:rsidRPr="009E479E">
        <w:rPr>
          <w:rFonts w:asciiTheme="majorBidi" w:hAnsiTheme="majorBidi" w:cstheme="majorBidi"/>
        </w:rPr>
        <w:t>Provide technical assistance for trade negotiation capacity to help graduated LDCs secure new trade agreements and integrate with regional and global markets.</w:t>
      </w:r>
    </w:p>
    <w:p w14:paraId="64C91CA6" w14:textId="4BDE7B6A" w:rsidR="004D748B" w:rsidRDefault="004D748B" w:rsidP="00D46465">
      <w:pPr>
        <w:pStyle w:val="ListParagraph"/>
        <w:numPr>
          <w:ilvl w:val="0"/>
          <w:numId w:val="12"/>
        </w:numPr>
        <w:spacing w:after="0" w:line="240" w:lineRule="auto"/>
        <w:rPr>
          <w:rFonts w:asciiTheme="majorBidi" w:hAnsiTheme="majorBidi" w:cstheme="majorBidi"/>
        </w:rPr>
      </w:pPr>
      <w:r w:rsidRPr="004D748B">
        <w:rPr>
          <w:rFonts w:asciiTheme="majorBidi" w:hAnsiTheme="majorBidi" w:cstheme="majorBidi"/>
        </w:rPr>
        <w:t>Ensure graduated countries maintain access to climate finance and support for adaptation and resilience building (DPOA 211-212).</w:t>
      </w:r>
    </w:p>
    <w:p w14:paraId="0F681576" w14:textId="01F765F1" w:rsidR="00FA0B8D" w:rsidRPr="004D748B" w:rsidRDefault="00FA0B8D" w:rsidP="00D46465">
      <w:pPr>
        <w:pStyle w:val="ListParagraph"/>
        <w:numPr>
          <w:ilvl w:val="0"/>
          <w:numId w:val="12"/>
        </w:numPr>
        <w:spacing w:after="0" w:line="240" w:lineRule="auto"/>
        <w:rPr>
          <w:rFonts w:asciiTheme="majorBidi" w:hAnsiTheme="majorBidi" w:cstheme="majorBidi"/>
        </w:rPr>
      </w:pPr>
      <w:r w:rsidRPr="00FA0B8D">
        <w:rPr>
          <w:rFonts w:asciiTheme="majorBidi" w:hAnsiTheme="majorBidi" w:cstheme="majorBidi"/>
        </w:rPr>
        <w:t>Provid</w:t>
      </w:r>
      <w:r w:rsidR="007F55B7">
        <w:rPr>
          <w:rFonts w:asciiTheme="majorBidi" w:hAnsiTheme="majorBidi" w:cstheme="majorBidi"/>
        </w:rPr>
        <w:t>e</w:t>
      </w:r>
      <w:r w:rsidRPr="00FA0B8D">
        <w:rPr>
          <w:rFonts w:asciiTheme="majorBidi" w:hAnsiTheme="majorBidi" w:cstheme="majorBidi"/>
        </w:rPr>
        <w:t xml:space="preserve"> dedicated climate adaptation funding, capacity building for environmental management, and access to climate risk insurance </w:t>
      </w:r>
      <w:r w:rsidR="00C006BA">
        <w:rPr>
          <w:rFonts w:asciiTheme="majorBidi" w:hAnsiTheme="majorBidi" w:cstheme="majorBidi"/>
        </w:rPr>
        <w:t>to gr</w:t>
      </w:r>
      <w:r w:rsidR="001E0965">
        <w:rPr>
          <w:rFonts w:asciiTheme="majorBidi" w:hAnsiTheme="majorBidi" w:cstheme="majorBidi"/>
        </w:rPr>
        <w:t>aduating and recently graduated countries</w:t>
      </w:r>
      <w:r w:rsidRPr="00FA0B8D">
        <w:rPr>
          <w:rFonts w:asciiTheme="majorBidi" w:hAnsiTheme="majorBidi" w:cstheme="majorBidi"/>
        </w:rPr>
        <w:t xml:space="preserve"> to protect against climate impacts.</w:t>
      </w:r>
    </w:p>
    <w:p w14:paraId="125D05EB" w14:textId="313161D5" w:rsidR="004D748B" w:rsidRPr="004D748B" w:rsidRDefault="004D748B" w:rsidP="00D46465">
      <w:pPr>
        <w:pStyle w:val="ListParagraph"/>
        <w:numPr>
          <w:ilvl w:val="0"/>
          <w:numId w:val="12"/>
        </w:numPr>
        <w:spacing w:after="0" w:line="240" w:lineRule="auto"/>
        <w:rPr>
          <w:rFonts w:asciiTheme="majorBidi" w:hAnsiTheme="majorBidi" w:cstheme="majorBidi"/>
        </w:rPr>
      </w:pPr>
      <w:r w:rsidRPr="004D748B">
        <w:rPr>
          <w:rFonts w:asciiTheme="majorBidi" w:hAnsiTheme="majorBidi" w:cstheme="majorBidi"/>
        </w:rPr>
        <w:t>Consider debt relief measures for graduated countries facing debt distress, when appropriate (DPOA 206).</w:t>
      </w:r>
    </w:p>
    <w:p w14:paraId="368CF919" w14:textId="4E82F76D" w:rsidR="008A746C" w:rsidRDefault="004D748B" w:rsidP="00D46465">
      <w:pPr>
        <w:pStyle w:val="ListParagraph"/>
        <w:numPr>
          <w:ilvl w:val="0"/>
          <w:numId w:val="12"/>
        </w:numPr>
        <w:spacing w:after="0" w:line="240" w:lineRule="auto"/>
        <w:jc w:val="both"/>
        <w:rPr>
          <w:rFonts w:asciiTheme="majorBidi" w:hAnsiTheme="majorBidi" w:cstheme="majorBidi"/>
        </w:rPr>
      </w:pPr>
      <w:r w:rsidRPr="004D748B">
        <w:rPr>
          <w:rFonts w:asciiTheme="majorBidi" w:hAnsiTheme="majorBidi" w:cstheme="majorBidi"/>
        </w:rPr>
        <w:t>Support graduated countries in developing and implementing smooth transition strategies to adjust to the loss of LDC-specific support measures.</w:t>
      </w:r>
      <w:r w:rsidR="008A746C" w:rsidRPr="004D748B">
        <w:rPr>
          <w:rFonts w:asciiTheme="majorBidi" w:hAnsiTheme="majorBidi" w:cstheme="majorBidi"/>
        </w:rPr>
        <w:t> </w:t>
      </w:r>
    </w:p>
    <w:p w14:paraId="06F4C9C7" w14:textId="1416F8F3" w:rsidR="008233E6" w:rsidRPr="004D748B" w:rsidRDefault="008233E6" w:rsidP="00D46465">
      <w:pPr>
        <w:pStyle w:val="ListParagraph"/>
        <w:numPr>
          <w:ilvl w:val="0"/>
          <w:numId w:val="12"/>
        </w:numPr>
        <w:spacing w:after="0" w:line="240" w:lineRule="auto"/>
        <w:jc w:val="both"/>
        <w:rPr>
          <w:rFonts w:asciiTheme="majorBidi" w:hAnsiTheme="majorBidi" w:cstheme="majorBidi"/>
        </w:rPr>
      </w:pPr>
      <w:r w:rsidRPr="008233E6">
        <w:rPr>
          <w:rFonts w:asciiTheme="majorBidi" w:hAnsiTheme="majorBidi" w:cstheme="majorBidi"/>
        </w:rPr>
        <w:t>Enhance access to financing for private sector development</w:t>
      </w:r>
      <w:r>
        <w:rPr>
          <w:rFonts w:asciiTheme="majorBidi" w:hAnsiTheme="majorBidi" w:cstheme="majorBidi"/>
        </w:rPr>
        <w:t xml:space="preserve"> in graduating and recently graduated countries</w:t>
      </w:r>
      <w:r w:rsidRPr="008233E6">
        <w:rPr>
          <w:rFonts w:asciiTheme="majorBidi" w:hAnsiTheme="majorBidi" w:cstheme="majorBidi"/>
        </w:rPr>
        <w:t xml:space="preserve"> particularly for small and medium-sized enterprises (SMEs) and sectors with high growth potential.</w:t>
      </w:r>
    </w:p>
    <w:p w14:paraId="6F5B900B" w14:textId="77777777" w:rsidR="00D27D71" w:rsidRPr="00FF463B" w:rsidRDefault="00D27D71" w:rsidP="00B77EB0">
      <w:pPr>
        <w:spacing w:after="0" w:line="240" w:lineRule="auto"/>
        <w:jc w:val="both"/>
        <w:rPr>
          <w:rFonts w:asciiTheme="majorBidi" w:hAnsiTheme="majorBidi" w:cstheme="majorBidi"/>
          <w:i/>
          <w:iCs/>
        </w:rPr>
      </w:pPr>
    </w:p>
    <w:p w14:paraId="68AAB918" w14:textId="788BBFAE" w:rsidR="00F44F2C" w:rsidRDefault="002A3962" w:rsidP="00D46465">
      <w:pPr>
        <w:pStyle w:val="ListParagraph"/>
        <w:numPr>
          <w:ilvl w:val="0"/>
          <w:numId w:val="3"/>
        </w:numPr>
        <w:spacing w:after="0" w:line="240" w:lineRule="auto"/>
        <w:jc w:val="both"/>
        <w:rPr>
          <w:rFonts w:asciiTheme="majorBidi" w:hAnsiTheme="majorBidi" w:cstheme="majorBidi"/>
          <w:b/>
          <w:bCs/>
        </w:rPr>
      </w:pPr>
      <w:r w:rsidRPr="00AD45F5">
        <w:rPr>
          <w:rFonts w:asciiTheme="majorBidi" w:hAnsiTheme="majorBidi" w:cstheme="majorBidi"/>
          <w:b/>
          <w:bCs/>
        </w:rPr>
        <w:t>Data, monitoring and follow-up</w:t>
      </w:r>
    </w:p>
    <w:p w14:paraId="1313E1BA" w14:textId="77777777" w:rsidR="00D27D71" w:rsidRPr="00AD45F5" w:rsidRDefault="00D27D71" w:rsidP="00D27D71">
      <w:pPr>
        <w:pStyle w:val="ListParagraph"/>
        <w:spacing w:after="0" w:line="240" w:lineRule="auto"/>
        <w:ind w:left="1080"/>
        <w:jc w:val="both"/>
        <w:rPr>
          <w:rFonts w:asciiTheme="majorBidi" w:hAnsiTheme="majorBidi" w:cstheme="majorBidi"/>
          <w:b/>
          <w:bCs/>
        </w:rPr>
      </w:pPr>
    </w:p>
    <w:p w14:paraId="44C96CC8" w14:textId="56CAFCF6" w:rsidR="00C55F44" w:rsidRDefault="002A3962" w:rsidP="00B77EB0">
      <w:pPr>
        <w:spacing w:after="0" w:line="240" w:lineRule="auto"/>
        <w:ind w:left="360"/>
        <w:jc w:val="both"/>
        <w:rPr>
          <w:rFonts w:asciiTheme="majorBidi" w:hAnsiTheme="majorBidi" w:cstheme="majorBidi"/>
        </w:rPr>
      </w:pPr>
      <w:r w:rsidRPr="00AD45F5">
        <w:rPr>
          <w:rFonts w:asciiTheme="majorBidi" w:hAnsiTheme="majorBidi" w:cstheme="majorBidi"/>
        </w:rPr>
        <w:t>Significant data gaps persist in LDCs, hampering evidence-based policymaking and monitoring of development progress</w:t>
      </w:r>
      <w:r w:rsidR="00222C3F">
        <w:rPr>
          <w:rFonts w:asciiTheme="majorBidi" w:hAnsiTheme="majorBidi" w:cstheme="majorBidi"/>
        </w:rPr>
        <w:t xml:space="preserve"> and they need enhanced global support</w:t>
      </w:r>
      <w:r w:rsidRPr="00AD45F5">
        <w:rPr>
          <w:rFonts w:asciiTheme="majorBidi" w:hAnsiTheme="majorBidi" w:cstheme="majorBidi"/>
        </w:rPr>
        <w:t xml:space="preserve">. </w:t>
      </w:r>
    </w:p>
    <w:p w14:paraId="2EC88DCD" w14:textId="77777777" w:rsidR="00222C3F" w:rsidRPr="00AD45F5" w:rsidRDefault="00222C3F" w:rsidP="00B77EB0">
      <w:pPr>
        <w:spacing w:after="0" w:line="240" w:lineRule="auto"/>
        <w:ind w:left="360"/>
        <w:jc w:val="both"/>
        <w:rPr>
          <w:rFonts w:asciiTheme="majorBidi" w:hAnsiTheme="majorBidi" w:cstheme="majorBidi"/>
        </w:rPr>
      </w:pPr>
    </w:p>
    <w:p w14:paraId="2393304C" w14:textId="6A9C9778" w:rsidR="002A3962" w:rsidRDefault="002A3962" w:rsidP="00B77EB0">
      <w:pPr>
        <w:spacing w:after="0" w:line="240" w:lineRule="auto"/>
        <w:ind w:left="360"/>
        <w:jc w:val="both"/>
        <w:rPr>
          <w:rFonts w:asciiTheme="majorBidi" w:hAnsiTheme="majorBidi" w:cstheme="majorBidi"/>
        </w:rPr>
      </w:pPr>
      <w:r w:rsidRPr="00AD45F5">
        <w:rPr>
          <w:rFonts w:asciiTheme="majorBidi" w:hAnsiTheme="majorBidi" w:cstheme="majorBidi"/>
        </w:rPr>
        <w:t xml:space="preserve">Key priorities </w:t>
      </w:r>
      <w:r w:rsidR="00222C3F">
        <w:rPr>
          <w:rFonts w:asciiTheme="majorBidi" w:hAnsiTheme="majorBidi" w:cstheme="majorBidi"/>
        </w:rPr>
        <w:t xml:space="preserve">and recommendations </w:t>
      </w:r>
      <w:r w:rsidRPr="00AD45F5">
        <w:rPr>
          <w:rFonts w:asciiTheme="majorBidi" w:hAnsiTheme="majorBidi" w:cstheme="majorBidi"/>
        </w:rPr>
        <w:t>include:</w:t>
      </w:r>
    </w:p>
    <w:p w14:paraId="47ACDF30" w14:textId="77777777" w:rsidR="00D27D71" w:rsidRPr="00AD45F5" w:rsidRDefault="00D27D71" w:rsidP="00B77EB0">
      <w:pPr>
        <w:spacing w:after="0" w:line="240" w:lineRule="auto"/>
        <w:ind w:left="360"/>
        <w:jc w:val="both"/>
        <w:rPr>
          <w:rFonts w:asciiTheme="majorBidi" w:hAnsiTheme="majorBidi" w:cstheme="majorBidi"/>
        </w:rPr>
      </w:pPr>
    </w:p>
    <w:p w14:paraId="6DBED36E" w14:textId="24387EF8" w:rsidR="004903C7" w:rsidRDefault="002A3962" w:rsidP="00D46465">
      <w:pPr>
        <w:numPr>
          <w:ilvl w:val="0"/>
          <w:numId w:val="11"/>
        </w:numPr>
        <w:spacing w:after="0" w:line="240" w:lineRule="auto"/>
        <w:jc w:val="both"/>
        <w:rPr>
          <w:rFonts w:asciiTheme="majorBidi" w:hAnsiTheme="majorBidi" w:cstheme="majorBidi"/>
        </w:rPr>
      </w:pPr>
      <w:r w:rsidRPr="002A3962">
        <w:rPr>
          <w:rFonts w:asciiTheme="majorBidi" w:hAnsiTheme="majorBidi" w:cstheme="majorBidi"/>
        </w:rPr>
        <w:t>Strengthen national statistical offices and data systems in LDCs. Improving collection and use of disaggregated data to leave no one behind.</w:t>
      </w:r>
      <w:r w:rsidR="004903C7" w:rsidRPr="004903C7">
        <w:rPr>
          <w:rFonts w:asciiTheme="majorBidi" w:hAnsiTheme="majorBidi" w:cstheme="majorBidi"/>
        </w:rPr>
        <w:t xml:space="preserve"> </w:t>
      </w:r>
      <w:r w:rsidR="004903C7" w:rsidRPr="002A3962">
        <w:rPr>
          <w:rFonts w:asciiTheme="majorBidi" w:hAnsiTheme="majorBidi" w:cstheme="majorBidi"/>
        </w:rPr>
        <w:t>Double ODA for statistical capacity building in LDCs by 20</w:t>
      </w:r>
      <w:r w:rsidR="004903C7">
        <w:rPr>
          <w:rFonts w:asciiTheme="majorBidi" w:hAnsiTheme="majorBidi" w:cstheme="majorBidi"/>
        </w:rPr>
        <w:t>30</w:t>
      </w:r>
      <w:r w:rsidR="004903C7" w:rsidRPr="002A3962">
        <w:rPr>
          <w:rFonts w:asciiTheme="majorBidi" w:hAnsiTheme="majorBidi" w:cstheme="majorBidi"/>
        </w:rPr>
        <w:t>.</w:t>
      </w:r>
    </w:p>
    <w:p w14:paraId="4175D54B" w14:textId="704BB4A1" w:rsidR="002A3962" w:rsidRPr="002A3962" w:rsidRDefault="002A3962" w:rsidP="00D46465">
      <w:pPr>
        <w:numPr>
          <w:ilvl w:val="0"/>
          <w:numId w:val="11"/>
        </w:numPr>
        <w:spacing w:after="0" w:line="240" w:lineRule="auto"/>
        <w:jc w:val="both"/>
        <w:rPr>
          <w:rFonts w:asciiTheme="majorBidi" w:hAnsiTheme="majorBidi" w:cstheme="majorBidi"/>
        </w:rPr>
      </w:pPr>
      <w:r w:rsidRPr="002A3962">
        <w:rPr>
          <w:rFonts w:asciiTheme="majorBidi" w:hAnsiTheme="majorBidi" w:cstheme="majorBidi"/>
        </w:rPr>
        <w:t>Harness new data sources and technologies, including big data</w:t>
      </w:r>
      <w:r w:rsidR="00297428">
        <w:rPr>
          <w:rFonts w:asciiTheme="majorBidi" w:hAnsiTheme="majorBidi" w:cstheme="majorBidi"/>
        </w:rPr>
        <w:t>, machine learning,</w:t>
      </w:r>
      <w:r w:rsidRPr="002A3962">
        <w:rPr>
          <w:rFonts w:asciiTheme="majorBidi" w:hAnsiTheme="majorBidi" w:cstheme="majorBidi"/>
        </w:rPr>
        <w:t xml:space="preserve"> and AI.</w:t>
      </w:r>
    </w:p>
    <w:p w14:paraId="692471E2" w14:textId="77777777" w:rsidR="00706AC7" w:rsidRDefault="00295D85" w:rsidP="00D46465">
      <w:pPr>
        <w:numPr>
          <w:ilvl w:val="0"/>
          <w:numId w:val="11"/>
        </w:numPr>
        <w:spacing w:after="0" w:line="240" w:lineRule="auto"/>
        <w:jc w:val="both"/>
        <w:rPr>
          <w:rFonts w:asciiTheme="majorBidi" w:hAnsiTheme="majorBidi" w:cstheme="majorBidi"/>
        </w:rPr>
      </w:pPr>
      <w:r>
        <w:rPr>
          <w:rFonts w:asciiTheme="majorBidi" w:hAnsiTheme="majorBidi" w:cstheme="majorBidi"/>
        </w:rPr>
        <w:t xml:space="preserve">Convene a follow-up and monitoring mechanism under the ECOSOC </w:t>
      </w:r>
      <w:proofErr w:type="spellStart"/>
      <w:r>
        <w:rPr>
          <w:rFonts w:asciiTheme="majorBidi" w:hAnsiTheme="majorBidi" w:cstheme="majorBidi"/>
        </w:rPr>
        <w:t>FfD</w:t>
      </w:r>
      <w:proofErr w:type="spellEnd"/>
      <w:r w:rsidR="00F44B64">
        <w:rPr>
          <w:rFonts w:asciiTheme="majorBidi" w:hAnsiTheme="majorBidi" w:cstheme="majorBidi"/>
        </w:rPr>
        <w:t xml:space="preserve"> Forum</w:t>
      </w:r>
      <w:r>
        <w:rPr>
          <w:rFonts w:asciiTheme="majorBidi" w:hAnsiTheme="majorBidi" w:cstheme="majorBidi"/>
        </w:rPr>
        <w:t xml:space="preserve"> every three years </w:t>
      </w:r>
      <w:r w:rsidR="00F44B64">
        <w:rPr>
          <w:rFonts w:asciiTheme="majorBidi" w:hAnsiTheme="majorBidi" w:cstheme="majorBidi"/>
        </w:rPr>
        <w:t>to report, monitor and follow the commitments and targets of F</w:t>
      </w:r>
      <w:r w:rsidR="00706AC7">
        <w:rPr>
          <w:rFonts w:asciiTheme="majorBidi" w:hAnsiTheme="majorBidi" w:cstheme="majorBidi"/>
        </w:rPr>
        <w:t>fD4</w:t>
      </w:r>
    </w:p>
    <w:p w14:paraId="4564E8F4" w14:textId="795A1D0F" w:rsidR="001E48C4" w:rsidRDefault="001E48C4" w:rsidP="00D46465">
      <w:pPr>
        <w:numPr>
          <w:ilvl w:val="0"/>
          <w:numId w:val="11"/>
        </w:numPr>
        <w:spacing w:after="0" w:line="240" w:lineRule="auto"/>
        <w:jc w:val="both"/>
        <w:rPr>
          <w:rFonts w:asciiTheme="majorBidi" w:hAnsiTheme="majorBidi" w:cstheme="majorBidi"/>
        </w:rPr>
      </w:pPr>
      <w:r w:rsidRPr="002A3962">
        <w:rPr>
          <w:rFonts w:asciiTheme="majorBidi" w:hAnsiTheme="majorBidi" w:cstheme="majorBidi"/>
        </w:rPr>
        <w:t xml:space="preserve">Hold biennial Global Accountability Forums to review progress on </w:t>
      </w:r>
      <w:proofErr w:type="spellStart"/>
      <w:r w:rsidRPr="002A3962">
        <w:rPr>
          <w:rFonts w:asciiTheme="majorBidi" w:hAnsiTheme="majorBidi" w:cstheme="majorBidi"/>
        </w:rPr>
        <w:t>FfD</w:t>
      </w:r>
      <w:proofErr w:type="spellEnd"/>
      <w:r w:rsidRPr="002A3962">
        <w:rPr>
          <w:rFonts w:asciiTheme="majorBidi" w:hAnsiTheme="majorBidi" w:cstheme="majorBidi"/>
        </w:rPr>
        <w:t xml:space="preserve"> commitments to LDCs.</w:t>
      </w:r>
    </w:p>
    <w:p w14:paraId="2D1AF7D6" w14:textId="1C7A9711" w:rsidR="002A3962" w:rsidRPr="002A3962" w:rsidRDefault="002A3962" w:rsidP="00D46465">
      <w:pPr>
        <w:numPr>
          <w:ilvl w:val="0"/>
          <w:numId w:val="11"/>
        </w:numPr>
        <w:spacing w:after="0" w:line="240" w:lineRule="auto"/>
        <w:jc w:val="both"/>
        <w:rPr>
          <w:rFonts w:asciiTheme="majorBidi" w:hAnsiTheme="majorBidi" w:cstheme="majorBidi"/>
        </w:rPr>
      </w:pPr>
      <w:r w:rsidRPr="002A3962">
        <w:rPr>
          <w:rFonts w:asciiTheme="majorBidi" w:hAnsiTheme="majorBidi" w:cstheme="majorBidi"/>
        </w:rPr>
        <w:t xml:space="preserve">Develop an integrated financing for </w:t>
      </w:r>
      <w:r w:rsidR="007C2285">
        <w:rPr>
          <w:rFonts w:asciiTheme="majorBidi" w:hAnsiTheme="majorBidi" w:cstheme="majorBidi"/>
        </w:rPr>
        <w:t>the </w:t>
      </w:r>
      <w:r w:rsidRPr="002A3962">
        <w:rPr>
          <w:rFonts w:asciiTheme="majorBidi" w:hAnsiTheme="majorBidi" w:cstheme="majorBidi"/>
        </w:rPr>
        <w:t>development tracking system to monitor all commitments and flows.</w:t>
      </w:r>
    </w:p>
    <w:p w14:paraId="29A46190" w14:textId="2B438132" w:rsidR="00E86C35" w:rsidRDefault="00E86C35">
      <w:pPr>
        <w:rPr>
          <w:rFonts w:asciiTheme="majorBidi" w:hAnsiTheme="majorBidi" w:cstheme="majorBidi"/>
        </w:rPr>
      </w:pPr>
    </w:p>
    <w:sectPr w:rsidR="00E86C3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19505" w14:textId="77777777" w:rsidR="00D41341" w:rsidRDefault="00D41341" w:rsidP="006C2BC3">
      <w:pPr>
        <w:spacing w:after="0" w:line="240" w:lineRule="auto"/>
      </w:pPr>
      <w:r>
        <w:separator/>
      </w:r>
    </w:p>
  </w:endnote>
  <w:endnote w:type="continuationSeparator" w:id="0">
    <w:p w14:paraId="4176537E" w14:textId="77777777" w:rsidR="00D41341" w:rsidRDefault="00D41341" w:rsidP="006C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3490849"/>
      <w:docPartObj>
        <w:docPartGallery w:val="Page Numbers (Bottom of Page)"/>
        <w:docPartUnique/>
      </w:docPartObj>
    </w:sdtPr>
    <w:sdtEndPr>
      <w:rPr>
        <w:noProof/>
      </w:rPr>
    </w:sdtEndPr>
    <w:sdtContent>
      <w:p w14:paraId="2DF3C666" w14:textId="30655F34" w:rsidR="002E52DD" w:rsidRDefault="002E52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AAD00C" w14:textId="77777777" w:rsidR="002E52DD" w:rsidRDefault="002E5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5DC5F" w14:textId="77777777" w:rsidR="00D41341" w:rsidRDefault="00D41341" w:rsidP="006C2BC3">
      <w:pPr>
        <w:spacing w:after="0" w:line="240" w:lineRule="auto"/>
      </w:pPr>
      <w:r>
        <w:separator/>
      </w:r>
    </w:p>
  </w:footnote>
  <w:footnote w:type="continuationSeparator" w:id="0">
    <w:p w14:paraId="5BA7F6D5" w14:textId="77777777" w:rsidR="00D41341" w:rsidRDefault="00D41341" w:rsidP="006C2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6790A" w14:textId="6F4BBEA8" w:rsidR="002E52DD" w:rsidRDefault="002E52DD">
    <w:pPr>
      <w:pStyle w:val="Header"/>
      <w:jc w:val="right"/>
    </w:pPr>
  </w:p>
  <w:p w14:paraId="4435C7F4" w14:textId="77777777" w:rsidR="002B6A5D" w:rsidRDefault="002B6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22F9"/>
    <w:multiLevelType w:val="multilevel"/>
    <w:tmpl w:val="AC98C6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477C9"/>
    <w:multiLevelType w:val="multilevel"/>
    <w:tmpl w:val="AC98C6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94862"/>
    <w:multiLevelType w:val="multilevel"/>
    <w:tmpl w:val="AC98C6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7103D1"/>
    <w:multiLevelType w:val="hybridMultilevel"/>
    <w:tmpl w:val="2300280E"/>
    <w:lvl w:ilvl="0" w:tplc="EB942618">
      <w:start w:val="1"/>
      <w:numFmt w:val="bullet"/>
      <w:lvlText w:val=""/>
      <w:lvlJc w:val="left"/>
      <w:pPr>
        <w:tabs>
          <w:tab w:val="num" w:pos="720"/>
        </w:tabs>
        <w:ind w:left="720" w:hanging="360"/>
      </w:pPr>
      <w:rPr>
        <w:rFonts w:ascii="Wingdings" w:hAnsi="Wingdings" w:hint="default"/>
      </w:rPr>
    </w:lvl>
    <w:lvl w:ilvl="1" w:tplc="CF4AC20E" w:tentative="1">
      <w:start w:val="1"/>
      <w:numFmt w:val="bullet"/>
      <w:lvlText w:val=""/>
      <w:lvlJc w:val="left"/>
      <w:pPr>
        <w:tabs>
          <w:tab w:val="num" w:pos="1440"/>
        </w:tabs>
        <w:ind w:left="1440" w:hanging="360"/>
      </w:pPr>
      <w:rPr>
        <w:rFonts w:ascii="Wingdings" w:hAnsi="Wingdings" w:hint="default"/>
      </w:rPr>
    </w:lvl>
    <w:lvl w:ilvl="2" w:tplc="11D20A4E">
      <w:start w:val="1"/>
      <w:numFmt w:val="bullet"/>
      <w:lvlText w:val=""/>
      <w:lvlJc w:val="left"/>
      <w:pPr>
        <w:tabs>
          <w:tab w:val="num" w:pos="2160"/>
        </w:tabs>
        <w:ind w:left="2160" w:hanging="360"/>
      </w:pPr>
      <w:rPr>
        <w:rFonts w:ascii="Wingdings" w:hAnsi="Wingdings" w:hint="default"/>
      </w:rPr>
    </w:lvl>
    <w:lvl w:ilvl="3" w:tplc="AD2E5842" w:tentative="1">
      <w:start w:val="1"/>
      <w:numFmt w:val="bullet"/>
      <w:lvlText w:val=""/>
      <w:lvlJc w:val="left"/>
      <w:pPr>
        <w:tabs>
          <w:tab w:val="num" w:pos="2880"/>
        </w:tabs>
        <w:ind w:left="2880" w:hanging="360"/>
      </w:pPr>
      <w:rPr>
        <w:rFonts w:ascii="Wingdings" w:hAnsi="Wingdings" w:hint="default"/>
      </w:rPr>
    </w:lvl>
    <w:lvl w:ilvl="4" w:tplc="71C2B2AE" w:tentative="1">
      <w:start w:val="1"/>
      <w:numFmt w:val="bullet"/>
      <w:lvlText w:val=""/>
      <w:lvlJc w:val="left"/>
      <w:pPr>
        <w:tabs>
          <w:tab w:val="num" w:pos="3600"/>
        </w:tabs>
        <w:ind w:left="3600" w:hanging="360"/>
      </w:pPr>
      <w:rPr>
        <w:rFonts w:ascii="Wingdings" w:hAnsi="Wingdings" w:hint="default"/>
      </w:rPr>
    </w:lvl>
    <w:lvl w:ilvl="5" w:tplc="5380A95A" w:tentative="1">
      <w:start w:val="1"/>
      <w:numFmt w:val="bullet"/>
      <w:lvlText w:val=""/>
      <w:lvlJc w:val="left"/>
      <w:pPr>
        <w:tabs>
          <w:tab w:val="num" w:pos="4320"/>
        </w:tabs>
        <w:ind w:left="4320" w:hanging="360"/>
      </w:pPr>
      <w:rPr>
        <w:rFonts w:ascii="Wingdings" w:hAnsi="Wingdings" w:hint="default"/>
      </w:rPr>
    </w:lvl>
    <w:lvl w:ilvl="6" w:tplc="76DC6C9E" w:tentative="1">
      <w:start w:val="1"/>
      <w:numFmt w:val="bullet"/>
      <w:lvlText w:val=""/>
      <w:lvlJc w:val="left"/>
      <w:pPr>
        <w:tabs>
          <w:tab w:val="num" w:pos="5040"/>
        </w:tabs>
        <w:ind w:left="5040" w:hanging="360"/>
      </w:pPr>
      <w:rPr>
        <w:rFonts w:ascii="Wingdings" w:hAnsi="Wingdings" w:hint="default"/>
      </w:rPr>
    </w:lvl>
    <w:lvl w:ilvl="7" w:tplc="6E6EE210" w:tentative="1">
      <w:start w:val="1"/>
      <w:numFmt w:val="bullet"/>
      <w:lvlText w:val=""/>
      <w:lvlJc w:val="left"/>
      <w:pPr>
        <w:tabs>
          <w:tab w:val="num" w:pos="5760"/>
        </w:tabs>
        <w:ind w:left="5760" w:hanging="360"/>
      </w:pPr>
      <w:rPr>
        <w:rFonts w:ascii="Wingdings" w:hAnsi="Wingdings" w:hint="default"/>
      </w:rPr>
    </w:lvl>
    <w:lvl w:ilvl="8" w:tplc="421A3F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98366D"/>
    <w:multiLevelType w:val="hybridMultilevel"/>
    <w:tmpl w:val="1610A2D6"/>
    <w:lvl w:ilvl="0" w:tplc="9C4C80E6">
      <w:start w:val="1"/>
      <w:numFmt w:val="upperRoman"/>
      <w:lvlText w:val="%1."/>
      <w:lvlJc w:val="left"/>
      <w:pPr>
        <w:ind w:left="1080" w:hanging="72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6025A"/>
    <w:multiLevelType w:val="hybridMultilevel"/>
    <w:tmpl w:val="D0C217EE"/>
    <w:lvl w:ilvl="0" w:tplc="6D1C2706">
      <w:start w:val="1"/>
      <w:numFmt w:val="bullet"/>
      <w:lvlText w:val=""/>
      <w:lvlJc w:val="left"/>
      <w:pPr>
        <w:tabs>
          <w:tab w:val="num" w:pos="720"/>
        </w:tabs>
        <w:ind w:left="720" w:hanging="360"/>
      </w:pPr>
      <w:rPr>
        <w:rFonts w:ascii="Wingdings" w:hAnsi="Wingdings" w:hint="default"/>
      </w:rPr>
    </w:lvl>
    <w:lvl w:ilvl="1" w:tplc="80EA21C8" w:tentative="1">
      <w:start w:val="1"/>
      <w:numFmt w:val="bullet"/>
      <w:lvlText w:val=""/>
      <w:lvlJc w:val="left"/>
      <w:pPr>
        <w:tabs>
          <w:tab w:val="num" w:pos="1440"/>
        </w:tabs>
        <w:ind w:left="1440" w:hanging="360"/>
      </w:pPr>
      <w:rPr>
        <w:rFonts w:ascii="Wingdings" w:hAnsi="Wingdings" w:hint="default"/>
      </w:rPr>
    </w:lvl>
    <w:lvl w:ilvl="2" w:tplc="713C7C38">
      <w:start w:val="1"/>
      <w:numFmt w:val="bullet"/>
      <w:lvlText w:val=""/>
      <w:lvlJc w:val="left"/>
      <w:pPr>
        <w:tabs>
          <w:tab w:val="num" w:pos="2160"/>
        </w:tabs>
        <w:ind w:left="2160" w:hanging="360"/>
      </w:pPr>
      <w:rPr>
        <w:rFonts w:ascii="Wingdings" w:hAnsi="Wingdings" w:hint="default"/>
      </w:rPr>
    </w:lvl>
    <w:lvl w:ilvl="3" w:tplc="E0220B1A" w:tentative="1">
      <w:start w:val="1"/>
      <w:numFmt w:val="bullet"/>
      <w:lvlText w:val=""/>
      <w:lvlJc w:val="left"/>
      <w:pPr>
        <w:tabs>
          <w:tab w:val="num" w:pos="2880"/>
        </w:tabs>
        <w:ind w:left="2880" w:hanging="360"/>
      </w:pPr>
      <w:rPr>
        <w:rFonts w:ascii="Wingdings" w:hAnsi="Wingdings" w:hint="default"/>
      </w:rPr>
    </w:lvl>
    <w:lvl w:ilvl="4" w:tplc="2FF8A736" w:tentative="1">
      <w:start w:val="1"/>
      <w:numFmt w:val="bullet"/>
      <w:lvlText w:val=""/>
      <w:lvlJc w:val="left"/>
      <w:pPr>
        <w:tabs>
          <w:tab w:val="num" w:pos="3600"/>
        </w:tabs>
        <w:ind w:left="3600" w:hanging="360"/>
      </w:pPr>
      <w:rPr>
        <w:rFonts w:ascii="Wingdings" w:hAnsi="Wingdings" w:hint="default"/>
      </w:rPr>
    </w:lvl>
    <w:lvl w:ilvl="5" w:tplc="334C3360" w:tentative="1">
      <w:start w:val="1"/>
      <w:numFmt w:val="bullet"/>
      <w:lvlText w:val=""/>
      <w:lvlJc w:val="left"/>
      <w:pPr>
        <w:tabs>
          <w:tab w:val="num" w:pos="4320"/>
        </w:tabs>
        <w:ind w:left="4320" w:hanging="360"/>
      </w:pPr>
      <w:rPr>
        <w:rFonts w:ascii="Wingdings" w:hAnsi="Wingdings" w:hint="default"/>
      </w:rPr>
    </w:lvl>
    <w:lvl w:ilvl="6" w:tplc="40F8E0D8" w:tentative="1">
      <w:start w:val="1"/>
      <w:numFmt w:val="bullet"/>
      <w:lvlText w:val=""/>
      <w:lvlJc w:val="left"/>
      <w:pPr>
        <w:tabs>
          <w:tab w:val="num" w:pos="5040"/>
        </w:tabs>
        <w:ind w:left="5040" w:hanging="360"/>
      </w:pPr>
      <w:rPr>
        <w:rFonts w:ascii="Wingdings" w:hAnsi="Wingdings" w:hint="default"/>
      </w:rPr>
    </w:lvl>
    <w:lvl w:ilvl="7" w:tplc="7D245510" w:tentative="1">
      <w:start w:val="1"/>
      <w:numFmt w:val="bullet"/>
      <w:lvlText w:val=""/>
      <w:lvlJc w:val="left"/>
      <w:pPr>
        <w:tabs>
          <w:tab w:val="num" w:pos="5760"/>
        </w:tabs>
        <w:ind w:left="5760" w:hanging="360"/>
      </w:pPr>
      <w:rPr>
        <w:rFonts w:ascii="Wingdings" w:hAnsi="Wingdings" w:hint="default"/>
      </w:rPr>
    </w:lvl>
    <w:lvl w:ilvl="8" w:tplc="C372992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87738C"/>
    <w:multiLevelType w:val="multilevel"/>
    <w:tmpl w:val="01D8047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5B61FC"/>
    <w:multiLevelType w:val="hybridMultilevel"/>
    <w:tmpl w:val="A7363C70"/>
    <w:lvl w:ilvl="0" w:tplc="2286B506">
      <w:start w:val="1"/>
      <w:numFmt w:val="bullet"/>
      <w:lvlText w:val=""/>
      <w:lvlJc w:val="left"/>
      <w:pPr>
        <w:tabs>
          <w:tab w:val="num" w:pos="720"/>
        </w:tabs>
        <w:ind w:left="720" w:hanging="360"/>
      </w:pPr>
      <w:rPr>
        <w:rFonts w:ascii="Wingdings" w:hAnsi="Wingdings" w:hint="default"/>
      </w:rPr>
    </w:lvl>
    <w:lvl w:ilvl="1" w:tplc="4C223914" w:tentative="1">
      <w:start w:val="1"/>
      <w:numFmt w:val="bullet"/>
      <w:lvlText w:val=""/>
      <w:lvlJc w:val="left"/>
      <w:pPr>
        <w:tabs>
          <w:tab w:val="num" w:pos="1440"/>
        </w:tabs>
        <w:ind w:left="1440" w:hanging="360"/>
      </w:pPr>
      <w:rPr>
        <w:rFonts w:ascii="Wingdings" w:hAnsi="Wingdings" w:hint="default"/>
      </w:rPr>
    </w:lvl>
    <w:lvl w:ilvl="2" w:tplc="1638A884">
      <w:start w:val="1"/>
      <w:numFmt w:val="bullet"/>
      <w:lvlText w:val=""/>
      <w:lvlJc w:val="left"/>
      <w:pPr>
        <w:tabs>
          <w:tab w:val="num" w:pos="2160"/>
        </w:tabs>
        <w:ind w:left="2160" w:hanging="360"/>
      </w:pPr>
      <w:rPr>
        <w:rFonts w:ascii="Wingdings" w:hAnsi="Wingdings" w:hint="default"/>
      </w:rPr>
    </w:lvl>
    <w:lvl w:ilvl="3" w:tplc="486233F0" w:tentative="1">
      <w:start w:val="1"/>
      <w:numFmt w:val="bullet"/>
      <w:lvlText w:val=""/>
      <w:lvlJc w:val="left"/>
      <w:pPr>
        <w:tabs>
          <w:tab w:val="num" w:pos="2880"/>
        </w:tabs>
        <w:ind w:left="2880" w:hanging="360"/>
      </w:pPr>
      <w:rPr>
        <w:rFonts w:ascii="Wingdings" w:hAnsi="Wingdings" w:hint="default"/>
      </w:rPr>
    </w:lvl>
    <w:lvl w:ilvl="4" w:tplc="D514FE3E" w:tentative="1">
      <w:start w:val="1"/>
      <w:numFmt w:val="bullet"/>
      <w:lvlText w:val=""/>
      <w:lvlJc w:val="left"/>
      <w:pPr>
        <w:tabs>
          <w:tab w:val="num" w:pos="3600"/>
        </w:tabs>
        <w:ind w:left="3600" w:hanging="360"/>
      </w:pPr>
      <w:rPr>
        <w:rFonts w:ascii="Wingdings" w:hAnsi="Wingdings" w:hint="default"/>
      </w:rPr>
    </w:lvl>
    <w:lvl w:ilvl="5" w:tplc="31EEDCC2" w:tentative="1">
      <w:start w:val="1"/>
      <w:numFmt w:val="bullet"/>
      <w:lvlText w:val=""/>
      <w:lvlJc w:val="left"/>
      <w:pPr>
        <w:tabs>
          <w:tab w:val="num" w:pos="4320"/>
        </w:tabs>
        <w:ind w:left="4320" w:hanging="360"/>
      </w:pPr>
      <w:rPr>
        <w:rFonts w:ascii="Wingdings" w:hAnsi="Wingdings" w:hint="default"/>
      </w:rPr>
    </w:lvl>
    <w:lvl w:ilvl="6" w:tplc="781EB500" w:tentative="1">
      <w:start w:val="1"/>
      <w:numFmt w:val="bullet"/>
      <w:lvlText w:val=""/>
      <w:lvlJc w:val="left"/>
      <w:pPr>
        <w:tabs>
          <w:tab w:val="num" w:pos="5040"/>
        </w:tabs>
        <w:ind w:left="5040" w:hanging="360"/>
      </w:pPr>
      <w:rPr>
        <w:rFonts w:ascii="Wingdings" w:hAnsi="Wingdings" w:hint="default"/>
      </w:rPr>
    </w:lvl>
    <w:lvl w:ilvl="7" w:tplc="772AF85E" w:tentative="1">
      <w:start w:val="1"/>
      <w:numFmt w:val="bullet"/>
      <w:lvlText w:val=""/>
      <w:lvlJc w:val="left"/>
      <w:pPr>
        <w:tabs>
          <w:tab w:val="num" w:pos="5760"/>
        </w:tabs>
        <w:ind w:left="5760" w:hanging="360"/>
      </w:pPr>
      <w:rPr>
        <w:rFonts w:ascii="Wingdings" w:hAnsi="Wingdings" w:hint="default"/>
      </w:rPr>
    </w:lvl>
    <w:lvl w:ilvl="8" w:tplc="F3E8A22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D7173"/>
    <w:multiLevelType w:val="hybridMultilevel"/>
    <w:tmpl w:val="A8DC9D74"/>
    <w:lvl w:ilvl="0" w:tplc="5C860CA6">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16F33"/>
    <w:multiLevelType w:val="multilevel"/>
    <w:tmpl w:val="AC98C6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353B94"/>
    <w:multiLevelType w:val="hybridMultilevel"/>
    <w:tmpl w:val="DC4AA7A0"/>
    <w:lvl w:ilvl="0" w:tplc="13502802">
      <w:start w:val="1"/>
      <w:numFmt w:val="bullet"/>
      <w:lvlText w:val=""/>
      <w:lvlJc w:val="left"/>
      <w:pPr>
        <w:tabs>
          <w:tab w:val="num" w:pos="720"/>
        </w:tabs>
        <w:ind w:left="720" w:hanging="360"/>
      </w:pPr>
      <w:rPr>
        <w:rFonts w:ascii="Wingdings" w:hAnsi="Wingdings" w:hint="default"/>
      </w:rPr>
    </w:lvl>
    <w:lvl w:ilvl="1" w:tplc="4E6AA86E" w:tentative="1">
      <w:start w:val="1"/>
      <w:numFmt w:val="bullet"/>
      <w:lvlText w:val=""/>
      <w:lvlJc w:val="left"/>
      <w:pPr>
        <w:tabs>
          <w:tab w:val="num" w:pos="1440"/>
        </w:tabs>
        <w:ind w:left="1440" w:hanging="360"/>
      </w:pPr>
      <w:rPr>
        <w:rFonts w:ascii="Wingdings" w:hAnsi="Wingdings" w:hint="default"/>
      </w:rPr>
    </w:lvl>
    <w:lvl w:ilvl="2" w:tplc="04FCA432">
      <w:start w:val="1"/>
      <w:numFmt w:val="bullet"/>
      <w:lvlText w:val=""/>
      <w:lvlJc w:val="left"/>
      <w:pPr>
        <w:tabs>
          <w:tab w:val="num" w:pos="2160"/>
        </w:tabs>
        <w:ind w:left="2160" w:hanging="360"/>
      </w:pPr>
      <w:rPr>
        <w:rFonts w:ascii="Wingdings" w:hAnsi="Wingdings" w:hint="default"/>
      </w:rPr>
    </w:lvl>
    <w:lvl w:ilvl="3" w:tplc="9BEE9F4A" w:tentative="1">
      <w:start w:val="1"/>
      <w:numFmt w:val="bullet"/>
      <w:lvlText w:val=""/>
      <w:lvlJc w:val="left"/>
      <w:pPr>
        <w:tabs>
          <w:tab w:val="num" w:pos="2880"/>
        </w:tabs>
        <w:ind w:left="2880" w:hanging="360"/>
      </w:pPr>
      <w:rPr>
        <w:rFonts w:ascii="Wingdings" w:hAnsi="Wingdings" w:hint="default"/>
      </w:rPr>
    </w:lvl>
    <w:lvl w:ilvl="4" w:tplc="704C9570" w:tentative="1">
      <w:start w:val="1"/>
      <w:numFmt w:val="bullet"/>
      <w:lvlText w:val=""/>
      <w:lvlJc w:val="left"/>
      <w:pPr>
        <w:tabs>
          <w:tab w:val="num" w:pos="3600"/>
        </w:tabs>
        <w:ind w:left="3600" w:hanging="360"/>
      </w:pPr>
      <w:rPr>
        <w:rFonts w:ascii="Wingdings" w:hAnsi="Wingdings" w:hint="default"/>
      </w:rPr>
    </w:lvl>
    <w:lvl w:ilvl="5" w:tplc="901AA622" w:tentative="1">
      <w:start w:val="1"/>
      <w:numFmt w:val="bullet"/>
      <w:lvlText w:val=""/>
      <w:lvlJc w:val="left"/>
      <w:pPr>
        <w:tabs>
          <w:tab w:val="num" w:pos="4320"/>
        </w:tabs>
        <w:ind w:left="4320" w:hanging="360"/>
      </w:pPr>
      <w:rPr>
        <w:rFonts w:ascii="Wingdings" w:hAnsi="Wingdings" w:hint="default"/>
      </w:rPr>
    </w:lvl>
    <w:lvl w:ilvl="6" w:tplc="D6D8CA46" w:tentative="1">
      <w:start w:val="1"/>
      <w:numFmt w:val="bullet"/>
      <w:lvlText w:val=""/>
      <w:lvlJc w:val="left"/>
      <w:pPr>
        <w:tabs>
          <w:tab w:val="num" w:pos="5040"/>
        </w:tabs>
        <w:ind w:left="5040" w:hanging="360"/>
      </w:pPr>
      <w:rPr>
        <w:rFonts w:ascii="Wingdings" w:hAnsi="Wingdings" w:hint="default"/>
      </w:rPr>
    </w:lvl>
    <w:lvl w:ilvl="7" w:tplc="5EE014D4" w:tentative="1">
      <w:start w:val="1"/>
      <w:numFmt w:val="bullet"/>
      <w:lvlText w:val=""/>
      <w:lvlJc w:val="left"/>
      <w:pPr>
        <w:tabs>
          <w:tab w:val="num" w:pos="5760"/>
        </w:tabs>
        <w:ind w:left="5760" w:hanging="360"/>
      </w:pPr>
      <w:rPr>
        <w:rFonts w:ascii="Wingdings" w:hAnsi="Wingdings" w:hint="default"/>
      </w:rPr>
    </w:lvl>
    <w:lvl w:ilvl="8" w:tplc="7F10F5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EC6405"/>
    <w:multiLevelType w:val="multilevel"/>
    <w:tmpl w:val="D0FC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5330E"/>
    <w:multiLevelType w:val="multilevel"/>
    <w:tmpl w:val="AFD0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BF15E6"/>
    <w:multiLevelType w:val="multilevel"/>
    <w:tmpl w:val="AC98C6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E3278E"/>
    <w:multiLevelType w:val="multilevel"/>
    <w:tmpl w:val="AC98C6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106134"/>
    <w:multiLevelType w:val="hybridMultilevel"/>
    <w:tmpl w:val="938CD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03A38"/>
    <w:multiLevelType w:val="multilevel"/>
    <w:tmpl w:val="AC98C6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6C2A76"/>
    <w:multiLevelType w:val="multilevel"/>
    <w:tmpl w:val="AC98C6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8246465">
    <w:abstractNumId w:val="11"/>
  </w:num>
  <w:num w:numId="2" w16cid:durableId="1520463043">
    <w:abstractNumId w:val="12"/>
  </w:num>
  <w:num w:numId="3" w16cid:durableId="108790297">
    <w:abstractNumId w:val="4"/>
  </w:num>
  <w:num w:numId="4" w16cid:durableId="1467358104">
    <w:abstractNumId w:val="15"/>
  </w:num>
  <w:num w:numId="5" w16cid:durableId="1034230717">
    <w:abstractNumId w:val="14"/>
  </w:num>
  <w:num w:numId="6" w16cid:durableId="106579912">
    <w:abstractNumId w:val="1"/>
  </w:num>
  <w:num w:numId="7" w16cid:durableId="315424860">
    <w:abstractNumId w:val="16"/>
  </w:num>
  <w:num w:numId="8" w16cid:durableId="943000779">
    <w:abstractNumId w:val="2"/>
  </w:num>
  <w:num w:numId="9" w16cid:durableId="14114880">
    <w:abstractNumId w:val="13"/>
  </w:num>
  <w:num w:numId="10" w16cid:durableId="547766049">
    <w:abstractNumId w:val="6"/>
  </w:num>
  <w:num w:numId="11" w16cid:durableId="1743678090">
    <w:abstractNumId w:val="17"/>
  </w:num>
  <w:num w:numId="12" w16cid:durableId="16199459">
    <w:abstractNumId w:val="0"/>
  </w:num>
  <w:num w:numId="13" w16cid:durableId="1860463437">
    <w:abstractNumId w:val="9"/>
  </w:num>
  <w:num w:numId="14" w16cid:durableId="1965308292">
    <w:abstractNumId w:val="8"/>
  </w:num>
  <w:num w:numId="15" w16cid:durableId="795948677">
    <w:abstractNumId w:val="7"/>
  </w:num>
  <w:num w:numId="16" w16cid:durableId="1680739705">
    <w:abstractNumId w:val="10"/>
  </w:num>
  <w:num w:numId="17" w16cid:durableId="852376679">
    <w:abstractNumId w:val="5"/>
  </w:num>
  <w:num w:numId="18" w16cid:durableId="1824500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62"/>
    <w:rsid w:val="00004200"/>
    <w:rsid w:val="0000731B"/>
    <w:rsid w:val="00011507"/>
    <w:rsid w:val="00021C8E"/>
    <w:rsid w:val="0002354B"/>
    <w:rsid w:val="000242CC"/>
    <w:rsid w:val="00034227"/>
    <w:rsid w:val="00042DFB"/>
    <w:rsid w:val="000432EC"/>
    <w:rsid w:val="000528EC"/>
    <w:rsid w:val="00053A60"/>
    <w:rsid w:val="000612C1"/>
    <w:rsid w:val="00064746"/>
    <w:rsid w:val="0006651C"/>
    <w:rsid w:val="00086B2F"/>
    <w:rsid w:val="00087F6D"/>
    <w:rsid w:val="0009034F"/>
    <w:rsid w:val="00091CFF"/>
    <w:rsid w:val="000953D1"/>
    <w:rsid w:val="00096D90"/>
    <w:rsid w:val="000A0089"/>
    <w:rsid w:val="000A3E73"/>
    <w:rsid w:val="000B0F18"/>
    <w:rsid w:val="000B656A"/>
    <w:rsid w:val="000C11F4"/>
    <w:rsid w:val="000C25A5"/>
    <w:rsid w:val="000C774F"/>
    <w:rsid w:val="000C799E"/>
    <w:rsid w:val="000D22E7"/>
    <w:rsid w:val="000D3792"/>
    <w:rsid w:val="000E54C4"/>
    <w:rsid w:val="000F19E0"/>
    <w:rsid w:val="000F2EB9"/>
    <w:rsid w:val="000F6D23"/>
    <w:rsid w:val="00101274"/>
    <w:rsid w:val="00115746"/>
    <w:rsid w:val="00131124"/>
    <w:rsid w:val="0013350F"/>
    <w:rsid w:val="00134D78"/>
    <w:rsid w:val="00143F84"/>
    <w:rsid w:val="00145506"/>
    <w:rsid w:val="00150C40"/>
    <w:rsid w:val="00150CAD"/>
    <w:rsid w:val="001535CF"/>
    <w:rsid w:val="001601BA"/>
    <w:rsid w:val="0016719B"/>
    <w:rsid w:val="00172648"/>
    <w:rsid w:val="0019151F"/>
    <w:rsid w:val="00193709"/>
    <w:rsid w:val="001950F3"/>
    <w:rsid w:val="001976B7"/>
    <w:rsid w:val="001B0E45"/>
    <w:rsid w:val="001B4A84"/>
    <w:rsid w:val="001B4FC1"/>
    <w:rsid w:val="001D149A"/>
    <w:rsid w:val="001D3B6F"/>
    <w:rsid w:val="001D43CC"/>
    <w:rsid w:val="001E0965"/>
    <w:rsid w:val="001E48C4"/>
    <w:rsid w:val="001E63E7"/>
    <w:rsid w:val="001F47CD"/>
    <w:rsid w:val="001F584E"/>
    <w:rsid w:val="001F713C"/>
    <w:rsid w:val="00203DD3"/>
    <w:rsid w:val="00203DF3"/>
    <w:rsid w:val="00206881"/>
    <w:rsid w:val="00210B46"/>
    <w:rsid w:val="00212D77"/>
    <w:rsid w:val="0021374F"/>
    <w:rsid w:val="00222C3F"/>
    <w:rsid w:val="00231B04"/>
    <w:rsid w:val="00232C15"/>
    <w:rsid w:val="002346CB"/>
    <w:rsid w:val="002525E3"/>
    <w:rsid w:val="002567F9"/>
    <w:rsid w:val="00263D21"/>
    <w:rsid w:val="002750A7"/>
    <w:rsid w:val="00275414"/>
    <w:rsid w:val="00276585"/>
    <w:rsid w:val="00277385"/>
    <w:rsid w:val="00287F4B"/>
    <w:rsid w:val="00295096"/>
    <w:rsid w:val="00295D85"/>
    <w:rsid w:val="00297428"/>
    <w:rsid w:val="002A102C"/>
    <w:rsid w:val="002A3962"/>
    <w:rsid w:val="002A7099"/>
    <w:rsid w:val="002B5986"/>
    <w:rsid w:val="002B6A5D"/>
    <w:rsid w:val="002D6926"/>
    <w:rsid w:val="002E52DD"/>
    <w:rsid w:val="002F1510"/>
    <w:rsid w:val="002F1C50"/>
    <w:rsid w:val="002F4790"/>
    <w:rsid w:val="002F5FB8"/>
    <w:rsid w:val="002F6D13"/>
    <w:rsid w:val="00321F85"/>
    <w:rsid w:val="003306A8"/>
    <w:rsid w:val="00337BDF"/>
    <w:rsid w:val="003413E7"/>
    <w:rsid w:val="003504FB"/>
    <w:rsid w:val="00350BAF"/>
    <w:rsid w:val="003534CE"/>
    <w:rsid w:val="00364C24"/>
    <w:rsid w:val="0036651E"/>
    <w:rsid w:val="00375ACA"/>
    <w:rsid w:val="003760EA"/>
    <w:rsid w:val="003833B8"/>
    <w:rsid w:val="00385A11"/>
    <w:rsid w:val="0038799D"/>
    <w:rsid w:val="003A385F"/>
    <w:rsid w:val="003B43BC"/>
    <w:rsid w:val="003B7F65"/>
    <w:rsid w:val="003C0317"/>
    <w:rsid w:val="003C5182"/>
    <w:rsid w:val="003C786B"/>
    <w:rsid w:val="003D348B"/>
    <w:rsid w:val="003E2597"/>
    <w:rsid w:val="003E373C"/>
    <w:rsid w:val="003F0C0C"/>
    <w:rsid w:val="003F244E"/>
    <w:rsid w:val="00400357"/>
    <w:rsid w:val="004037DF"/>
    <w:rsid w:val="00407A15"/>
    <w:rsid w:val="00414A8B"/>
    <w:rsid w:val="00415504"/>
    <w:rsid w:val="004242A1"/>
    <w:rsid w:val="00426AFC"/>
    <w:rsid w:val="004312B2"/>
    <w:rsid w:val="0043674B"/>
    <w:rsid w:val="00441B34"/>
    <w:rsid w:val="00444D9B"/>
    <w:rsid w:val="00456757"/>
    <w:rsid w:val="0046267E"/>
    <w:rsid w:val="0046768B"/>
    <w:rsid w:val="00484AFD"/>
    <w:rsid w:val="00484B30"/>
    <w:rsid w:val="00485F42"/>
    <w:rsid w:val="004863F9"/>
    <w:rsid w:val="004903C7"/>
    <w:rsid w:val="004909C1"/>
    <w:rsid w:val="0049291C"/>
    <w:rsid w:val="004A567F"/>
    <w:rsid w:val="004A5CD2"/>
    <w:rsid w:val="004B5421"/>
    <w:rsid w:val="004B6F65"/>
    <w:rsid w:val="004C64D6"/>
    <w:rsid w:val="004D1548"/>
    <w:rsid w:val="004D3AC1"/>
    <w:rsid w:val="004D65E7"/>
    <w:rsid w:val="004D748B"/>
    <w:rsid w:val="004D7E62"/>
    <w:rsid w:val="004F2AC0"/>
    <w:rsid w:val="00514027"/>
    <w:rsid w:val="00522578"/>
    <w:rsid w:val="0052699A"/>
    <w:rsid w:val="005278AC"/>
    <w:rsid w:val="00533E30"/>
    <w:rsid w:val="00551ED6"/>
    <w:rsid w:val="0056006D"/>
    <w:rsid w:val="005610BB"/>
    <w:rsid w:val="00566AC6"/>
    <w:rsid w:val="00566B00"/>
    <w:rsid w:val="00575054"/>
    <w:rsid w:val="0058231B"/>
    <w:rsid w:val="0058299B"/>
    <w:rsid w:val="005909BD"/>
    <w:rsid w:val="005951B3"/>
    <w:rsid w:val="005A53D0"/>
    <w:rsid w:val="005A69D0"/>
    <w:rsid w:val="005C21B2"/>
    <w:rsid w:val="005C7D4D"/>
    <w:rsid w:val="005D1727"/>
    <w:rsid w:val="005E18C1"/>
    <w:rsid w:val="005E19F9"/>
    <w:rsid w:val="005F3B55"/>
    <w:rsid w:val="005F52F3"/>
    <w:rsid w:val="00600231"/>
    <w:rsid w:val="00604CA4"/>
    <w:rsid w:val="00605516"/>
    <w:rsid w:val="006067FA"/>
    <w:rsid w:val="00613AE9"/>
    <w:rsid w:val="00616F47"/>
    <w:rsid w:val="00622D4B"/>
    <w:rsid w:val="00624514"/>
    <w:rsid w:val="00625C2F"/>
    <w:rsid w:val="0062602B"/>
    <w:rsid w:val="00626A2B"/>
    <w:rsid w:val="006336B2"/>
    <w:rsid w:val="00637265"/>
    <w:rsid w:val="00642F56"/>
    <w:rsid w:val="0065387B"/>
    <w:rsid w:val="00655EB7"/>
    <w:rsid w:val="00656207"/>
    <w:rsid w:val="0066040C"/>
    <w:rsid w:val="00673EC3"/>
    <w:rsid w:val="00674A8F"/>
    <w:rsid w:val="00677F41"/>
    <w:rsid w:val="006865C9"/>
    <w:rsid w:val="006867ED"/>
    <w:rsid w:val="00693306"/>
    <w:rsid w:val="00694D5F"/>
    <w:rsid w:val="006B0057"/>
    <w:rsid w:val="006B009D"/>
    <w:rsid w:val="006B11AB"/>
    <w:rsid w:val="006C2BC3"/>
    <w:rsid w:val="006C5697"/>
    <w:rsid w:val="006C63F7"/>
    <w:rsid w:val="006E2C36"/>
    <w:rsid w:val="006E3F48"/>
    <w:rsid w:val="006E72D5"/>
    <w:rsid w:val="006F1C97"/>
    <w:rsid w:val="006F3417"/>
    <w:rsid w:val="00706AC7"/>
    <w:rsid w:val="007213CC"/>
    <w:rsid w:val="00721AAA"/>
    <w:rsid w:val="0073597D"/>
    <w:rsid w:val="00735EB5"/>
    <w:rsid w:val="00752589"/>
    <w:rsid w:val="00756978"/>
    <w:rsid w:val="00762C3F"/>
    <w:rsid w:val="007678E8"/>
    <w:rsid w:val="00774064"/>
    <w:rsid w:val="007752BC"/>
    <w:rsid w:val="00792A86"/>
    <w:rsid w:val="007B6999"/>
    <w:rsid w:val="007C2285"/>
    <w:rsid w:val="007C39C4"/>
    <w:rsid w:val="007E1F9E"/>
    <w:rsid w:val="007E271F"/>
    <w:rsid w:val="007F30AE"/>
    <w:rsid w:val="007F55B7"/>
    <w:rsid w:val="007F60CE"/>
    <w:rsid w:val="007F744A"/>
    <w:rsid w:val="00803A75"/>
    <w:rsid w:val="0080501D"/>
    <w:rsid w:val="00813817"/>
    <w:rsid w:val="00820CC6"/>
    <w:rsid w:val="00821EEB"/>
    <w:rsid w:val="008233E6"/>
    <w:rsid w:val="008251B0"/>
    <w:rsid w:val="008258BF"/>
    <w:rsid w:val="00836095"/>
    <w:rsid w:val="00836835"/>
    <w:rsid w:val="00837912"/>
    <w:rsid w:val="0084750F"/>
    <w:rsid w:val="00853268"/>
    <w:rsid w:val="00853FB1"/>
    <w:rsid w:val="00862697"/>
    <w:rsid w:val="008652D9"/>
    <w:rsid w:val="00882380"/>
    <w:rsid w:val="008827D5"/>
    <w:rsid w:val="00883F62"/>
    <w:rsid w:val="00885819"/>
    <w:rsid w:val="00891C74"/>
    <w:rsid w:val="008924BA"/>
    <w:rsid w:val="00892621"/>
    <w:rsid w:val="008A000C"/>
    <w:rsid w:val="008A651E"/>
    <w:rsid w:val="008A746C"/>
    <w:rsid w:val="008B2FFF"/>
    <w:rsid w:val="008C134B"/>
    <w:rsid w:val="008C6453"/>
    <w:rsid w:val="008D1878"/>
    <w:rsid w:val="008D356F"/>
    <w:rsid w:val="008D4A82"/>
    <w:rsid w:val="008D624D"/>
    <w:rsid w:val="008D62A1"/>
    <w:rsid w:val="008D6880"/>
    <w:rsid w:val="008E00BC"/>
    <w:rsid w:val="008F23F2"/>
    <w:rsid w:val="008F4F20"/>
    <w:rsid w:val="008F5067"/>
    <w:rsid w:val="008F673D"/>
    <w:rsid w:val="009049C9"/>
    <w:rsid w:val="009058D8"/>
    <w:rsid w:val="00907F97"/>
    <w:rsid w:val="009101FC"/>
    <w:rsid w:val="00912947"/>
    <w:rsid w:val="00914DED"/>
    <w:rsid w:val="00920152"/>
    <w:rsid w:val="009228BD"/>
    <w:rsid w:val="009242D8"/>
    <w:rsid w:val="009251DF"/>
    <w:rsid w:val="0092740A"/>
    <w:rsid w:val="009275AA"/>
    <w:rsid w:val="00930926"/>
    <w:rsid w:val="00931178"/>
    <w:rsid w:val="0093362B"/>
    <w:rsid w:val="00940713"/>
    <w:rsid w:val="009426BE"/>
    <w:rsid w:val="009436F2"/>
    <w:rsid w:val="00946F1E"/>
    <w:rsid w:val="009511D4"/>
    <w:rsid w:val="00954800"/>
    <w:rsid w:val="009551F7"/>
    <w:rsid w:val="009648CA"/>
    <w:rsid w:val="00973C20"/>
    <w:rsid w:val="00985A3C"/>
    <w:rsid w:val="009A6DBE"/>
    <w:rsid w:val="009A7906"/>
    <w:rsid w:val="009B0311"/>
    <w:rsid w:val="009C1B73"/>
    <w:rsid w:val="009C7A2C"/>
    <w:rsid w:val="009D358B"/>
    <w:rsid w:val="009D6A41"/>
    <w:rsid w:val="009E0F89"/>
    <w:rsid w:val="009E4596"/>
    <w:rsid w:val="009E479E"/>
    <w:rsid w:val="009F4999"/>
    <w:rsid w:val="009F530E"/>
    <w:rsid w:val="00A01CF7"/>
    <w:rsid w:val="00A03710"/>
    <w:rsid w:val="00A106A1"/>
    <w:rsid w:val="00A1368D"/>
    <w:rsid w:val="00A1392E"/>
    <w:rsid w:val="00A21415"/>
    <w:rsid w:val="00A244D3"/>
    <w:rsid w:val="00A42B4E"/>
    <w:rsid w:val="00A434B3"/>
    <w:rsid w:val="00A47D4B"/>
    <w:rsid w:val="00A50DD9"/>
    <w:rsid w:val="00A51DDA"/>
    <w:rsid w:val="00A53EE0"/>
    <w:rsid w:val="00A5764F"/>
    <w:rsid w:val="00A6353A"/>
    <w:rsid w:val="00A63A2A"/>
    <w:rsid w:val="00A72B7A"/>
    <w:rsid w:val="00A857B4"/>
    <w:rsid w:val="00A921A0"/>
    <w:rsid w:val="00A9279D"/>
    <w:rsid w:val="00A94D3B"/>
    <w:rsid w:val="00AA068D"/>
    <w:rsid w:val="00AA2949"/>
    <w:rsid w:val="00AA3BB0"/>
    <w:rsid w:val="00AB04BD"/>
    <w:rsid w:val="00AC39A2"/>
    <w:rsid w:val="00AC593E"/>
    <w:rsid w:val="00AD09FF"/>
    <w:rsid w:val="00AD1976"/>
    <w:rsid w:val="00AD1FF7"/>
    <w:rsid w:val="00AD45F5"/>
    <w:rsid w:val="00AD726A"/>
    <w:rsid w:val="00AE0AF4"/>
    <w:rsid w:val="00AE49AB"/>
    <w:rsid w:val="00AF353B"/>
    <w:rsid w:val="00AF42A3"/>
    <w:rsid w:val="00AF4BCE"/>
    <w:rsid w:val="00AF7966"/>
    <w:rsid w:val="00B00DB0"/>
    <w:rsid w:val="00B059BD"/>
    <w:rsid w:val="00B06489"/>
    <w:rsid w:val="00B10EC1"/>
    <w:rsid w:val="00B128BD"/>
    <w:rsid w:val="00B14E24"/>
    <w:rsid w:val="00B232FA"/>
    <w:rsid w:val="00B23B38"/>
    <w:rsid w:val="00B3071F"/>
    <w:rsid w:val="00B332A9"/>
    <w:rsid w:val="00B36639"/>
    <w:rsid w:val="00B3769F"/>
    <w:rsid w:val="00B37F34"/>
    <w:rsid w:val="00B410E9"/>
    <w:rsid w:val="00B471C4"/>
    <w:rsid w:val="00B6479C"/>
    <w:rsid w:val="00B64E3E"/>
    <w:rsid w:val="00B661B3"/>
    <w:rsid w:val="00B66EB1"/>
    <w:rsid w:val="00B71C8A"/>
    <w:rsid w:val="00B750AC"/>
    <w:rsid w:val="00B77EB0"/>
    <w:rsid w:val="00B8069E"/>
    <w:rsid w:val="00B845BF"/>
    <w:rsid w:val="00B87563"/>
    <w:rsid w:val="00B90581"/>
    <w:rsid w:val="00B91D48"/>
    <w:rsid w:val="00B94BD4"/>
    <w:rsid w:val="00B94D5F"/>
    <w:rsid w:val="00BA48E0"/>
    <w:rsid w:val="00BA5503"/>
    <w:rsid w:val="00BC133D"/>
    <w:rsid w:val="00BC1B0E"/>
    <w:rsid w:val="00BC6A75"/>
    <w:rsid w:val="00BD5E18"/>
    <w:rsid w:val="00BE5665"/>
    <w:rsid w:val="00BF42D1"/>
    <w:rsid w:val="00BF445D"/>
    <w:rsid w:val="00C006BA"/>
    <w:rsid w:val="00C23270"/>
    <w:rsid w:val="00C31DEE"/>
    <w:rsid w:val="00C42F08"/>
    <w:rsid w:val="00C53BD9"/>
    <w:rsid w:val="00C55F44"/>
    <w:rsid w:val="00C565D8"/>
    <w:rsid w:val="00C56661"/>
    <w:rsid w:val="00C656B9"/>
    <w:rsid w:val="00C73C36"/>
    <w:rsid w:val="00C741A1"/>
    <w:rsid w:val="00C82D75"/>
    <w:rsid w:val="00C84008"/>
    <w:rsid w:val="00C9396F"/>
    <w:rsid w:val="00C95710"/>
    <w:rsid w:val="00C963C6"/>
    <w:rsid w:val="00CA3A82"/>
    <w:rsid w:val="00CA5B67"/>
    <w:rsid w:val="00CB6A62"/>
    <w:rsid w:val="00CB70A2"/>
    <w:rsid w:val="00CC4C4B"/>
    <w:rsid w:val="00CC5091"/>
    <w:rsid w:val="00CD1FDA"/>
    <w:rsid w:val="00CD47A0"/>
    <w:rsid w:val="00CD7370"/>
    <w:rsid w:val="00CE356D"/>
    <w:rsid w:val="00CE3590"/>
    <w:rsid w:val="00CE65E8"/>
    <w:rsid w:val="00CE66CD"/>
    <w:rsid w:val="00D02230"/>
    <w:rsid w:val="00D02D5F"/>
    <w:rsid w:val="00D1217C"/>
    <w:rsid w:val="00D153C8"/>
    <w:rsid w:val="00D23C01"/>
    <w:rsid w:val="00D27555"/>
    <w:rsid w:val="00D27D71"/>
    <w:rsid w:val="00D31256"/>
    <w:rsid w:val="00D341F0"/>
    <w:rsid w:val="00D34FEE"/>
    <w:rsid w:val="00D407C5"/>
    <w:rsid w:val="00D41341"/>
    <w:rsid w:val="00D44DF0"/>
    <w:rsid w:val="00D46465"/>
    <w:rsid w:val="00D54427"/>
    <w:rsid w:val="00D574BC"/>
    <w:rsid w:val="00D57892"/>
    <w:rsid w:val="00D64670"/>
    <w:rsid w:val="00D670D0"/>
    <w:rsid w:val="00D70738"/>
    <w:rsid w:val="00D72EF5"/>
    <w:rsid w:val="00D732B4"/>
    <w:rsid w:val="00D819D9"/>
    <w:rsid w:val="00D83C59"/>
    <w:rsid w:val="00D87E3B"/>
    <w:rsid w:val="00D94CE8"/>
    <w:rsid w:val="00DB0290"/>
    <w:rsid w:val="00DB3FB1"/>
    <w:rsid w:val="00DB4989"/>
    <w:rsid w:val="00DC791B"/>
    <w:rsid w:val="00DD2F0A"/>
    <w:rsid w:val="00DD40BA"/>
    <w:rsid w:val="00DD6E02"/>
    <w:rsid w:val="00DE28EB"/>
    <w:rsid w:val="00DE2B48"/>
    <w:rsid w:val="00DE4257"/>
    <w:rsid w:val="00DE47E3"/>
    <w:rsid w:val="00DF4DC6"/>
    <w:rsid w:val="00DF6BE1"/>
    <w:rsid w:val="00DF7122"/>
    <w:rsid w:val="00DF7ED5"/>
    <w:rsid w:val="00E22659"/>
    <w:rsid w:val="00E27992"/>
    <w:rsid w:val="00E34E10"/>
    <w:rsid w:val="00E4007C"/>
    <w:rsid w:val="00E60228"/>
    <w:rsid w:val="00E64ABB"/>
    <w:rsid w:val="00E728BA"/>
    <w:rsid w:val="00E73E9F"/>
    <w:rsid w:val="00E8067F"/>
    <w:rsid w:val="00E81682"/>
    <w:rsid w:val="00E86C35"/>
    <w:rsid w:val="00E951FE"/>
    <w:rsid w:val="00EA3E86"/>
    <w:rsid w:val="00EB10CE"/>
    <w:rsid w:val="00EB1355"/>
    <w:rsid w:val="00EB2F54"/>
    <w:rsid w:val="00EB34F6"/>
    <w:rsid w:val="00EB5C6C"/>
    <w:rsid w:val="00EB7BED"/>
    <w:rsid w:val="00EC0FBE"/>
    <w:rsid w:val="00ED1184"/>
    <w:rsid w:val="00ED1885"/>
    <w:rsid w:val="00EE0370"/>
    <w:rsid w:val="00EE38A8"/>
    <w:rsid w:val="00EF3261"/>
    <w:rsid w:val="00EF3811"/>
    <w:rsid w:val="00F046DA"/>
    <w:rsid w:val="00F05239"/>
    <w:rsid w:val="00F11994"/>
    <w:rsid w:val="00F130A1"/>
    <w:rsid w:val="00F27729"/>
    <w:rsid w:val="00F301C8"/>
    <w:rsid w:val="00F3571C"/>
    <w:rsid w:val="00F44198"/>
    <w:rsid w:val="00F44B64"/>
    <w:rsid w:val="00F44F2C"/>
    <w:rsid w:val="00F5023B"/>
    <w:rsid w:val="00F545CB"/>
    <w:rsid w:val="00F57A55"/>
    <w:rsid w:val="00F63164"/>
    <w:rsid w:val="00F636F1"/>
    <w:rsid w:val="00F66878"/>
    <w:rsid w:val="00F75FCA"/>
    <w:rsid w:val="00F90A8A"/>
    <w:rsid w:val="00F91772"/>
    <w:rsid w:val="00F94203"/>
    <w:rsid w:val="00FA0B8D"/>
    <w:rsid w:val="00FA0DC6"/>
    <w:rsid w:val="00FB1751"/>
    <w:rsid w:val="00FB4DB9"/>
    <w:rsid w:val="00FC4149"/>
    <w:rsid w:val="00FD0569"/>
    <w:rsid w:val="00FD14A4"/>
    <w:rsid w:val="00FD38F4"/>
    <w:rsid w:val="00FD52BF"/>
    <w:rsid w:val="00FD62FE"/>
    <w:rsid w:val="00FF463B"/>
    <w:rsid w:val="00FF57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D24AB"/>
  <w15:chartTrackingRefBased/>
  <w15:docId w15:val="{96142F8D-EC4B-4333-ACE7-C6DA4F85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9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9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9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9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9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962"/>
    <w:rPr>
      <w:rFonts w:eastAsiaTheme="majorEastAsia" w:cstheme="majorBidi"/>
      <w:color w:val="272727" w:themeColor="text1" w:themeTint="D8"/>
    </w:rPr>
  </w:style>
  <w:style w:type="paragraph" w:styleId="Title">
    <w:name w:val="Title"/>
    <w:basedOn w:val="Normal"/>
    <w:next w:val="Normal"/>
    <w:link w:val="TitleChar"/>
    <w:uiPriority w:val="10"/>
    <w:qFormat/>
    <w:rsid w:val="002A3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9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962"/>
    <w:pPr>
      <w:spacing w:before="160"/>
      <w:jc w:val="center"/>
    </w:pPr>
    <w:rPr>
      <w:i/>
      <w:iCs/>
      <w:color w:val="404040" w:themeColor="text1" w:themeTint="BF"/>
    </w:rPr>
  </w:style>
  <w:style w:type="character" w:customStyle="1" w:styleId="QuoteChar">
    <w:name w:val="Quote Char"/>
    <w:basedOn w:val="DefaultParagraphFont"/>
    <w:link w:val="Quote"/>
    <w:uiPriority w:val="29"/>
    <w:rsid w:val="002A3962"/>
    <w:rPr>
      <w:i/>
      <w:iCs/>
      <w:color w:val="404040" w:themeColor="text1" w:themeTint="BF"/>
    </w:rPr>
  </w:style>
  <w:style w:type="paragraph" w:styleId="ListParagraph">
    <w:name w:val="List Paragraph"/>
    <w:basedOn w:val="Normal"/>
    <w:uiPriority w:val="34"/>
    <w:qFormat/>
    <w:rsid w:val="002A3962"/>
    <w:pPr>
      <w:ind w:left="720"/>
      <w:contextualSpacing/>
    </w:pPr>
  </w:style>
  <w:style w:type="character" w:styleId="IntenseEmphasis">
    <w:name w:val="Intense Emphasis"/>
    <w:basedOn w:val="DefaultParagraphFont"/>
    <w:uiPriority w:val="21"/>
    <w:qFormat/>
    <w:rsid w:val="002A3962"/>
    <w:rPr>
      <w:i/>
      <w:iCs/>
      <w:color w:val="0F4761" w:themeColor="accent1" w:themeShade="BF"/>
    </w:rPr>
  </w:style>
  <w:style w:type="paragraph" w:styleId="IntenseQuote">
    <w:name w:val="Intense Quote"/>
    <w:basedOn w:val="Normal"/>
    <w:next w:val="Normal"/>
    <w:link w:val="IntenseQuoteChar"/>
    <w:uiPriority w:val="30"/>
    <w:qFormat/>
    <w:rsid w:val="002A3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962"/>
    <w:rPr>
      <w:i/>
      <w:iCs/>
      <w:color w:val="0F4761" w:themeColor="accent1" w:themeShade="BF"/>
    </w:rPr>
  </w:style>
  <w:style w:type="character" w:styleId="IntenseReference">
    <w:name w:val="Intense Reference"/>
    <w:basedOn w:val="DefaultParagraphFont"/>
    <w:uiPriority w:val="32"/>
    <w:qFormat/>
    <w:rsid w:val="002A3962"/>
    <w:rPr>
      <w:b/>
      <w:bCs/>
      <w:smallCaps/>
      <w:color w:val="0F4761" w:themeColor="accent1" w:themeShade="BF"/>
      <w:spacing w:val="5"/>
    </w:rPr>
  </w:style>
  <w:style w:type="character" w:styleId="Hyperlink">
    <w:name w:val="Hyperlink"/>
    <w:basedOn w:val="DefaultParagraphFont"/>
    <w:uiPriority w:val="99"/>
    <w:unhideWhenUsed/>
    <w:rsid w:val="004A567F"/>
    <w:rPr>
      <w:color w:val="467886" w:themeColor="hyperlink"/>
      <w:u w:val="single"/>
    </w:rPr>
  </w:style>
  <w:style w:type="character" w:styleId="UnresolvedMention">
    <w:name w:val="Unresolved Mention"/>
    <w:basedOn w:val="DefaultParagraphFont"/>
    <w:uiPriority w:val="99"/>
    <w:semiHidden/>
    <w:unhideWhenUsed/>
    <w:rsid w:val="004A567F"/>
    <w:rPr>
      <w:color w:val="605E5C"/>
      <w:shd w:val="clear" w:color="auto" w:fill="E1DFDD"/>
    </w:rPr>
  </w:style>
  <w:style w:type="paragraph" w:styleId="FootnoteText">
    <w:name w:val="footnote text"/>
    <w:basedOn w:val="Normal"/>
    <w:link w:val="FootnoteTextChar"/>
    <w:uiPriority w:val="99"/>
    <w:semiHidden/>
    <w:unhideWhenUsed/>
    <w:rsid w:val="006C2B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BC3"/>
    <w:rPr>
      <w:sz w:val="20"/>
      <w:szCs w:val="20"/>
    </w:rPr>
  </w:style>
  <w:style w:type="character" w:styleId="FootnoteReference">
    <w:name w:val="footnote reference"/>
    <w:basedOn w:val="DefaultParagraphFont"/>
    <w:uiPriority w:val="99"/>
    <w:semiHidden/>
    <w:unhideWhenUsed/>
    <w:rsid w:val="006C2BC3"/>
    <w:rPr>
      <w:vertAlign w:val="superscript"/>
    </w:rPr>
  </w:style>
  <w:style w:type="paragraph" w:styleId="Header">
    <w:name w:val="header"/>
    <w:basedOn w:val="Normal"/>
    <w:link w:val="HeaderChar"/>
    <w:uiPriority w:val="99"/>
    <w:unhideWhenUsed/>
    <w:rsid w:val="002B6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A5D"/>
  </w:style>
  <w:style w:type="paragraph" w:styleId="Footer">
    <w:name w:val="footer"/>
    <w:basedOn w:val="Normal"/>
    <w:link w:val="FooterChar"/>
    <w:uiPriority w:val="99"/>
    <w:unhideWhenUsed/>
    <w:rsid w:val="002B6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A5D"/>
  </w:style>
  <w:style w:type="paragraph" w:styleId="Revision">
    <w:name w:val="Revision"/>
    <w:hidden/>
    <w:uiPriority w:val="99"/>
    <w:semiHidden/>
    <w:rsid w:val="0065387B"/>
    <w:pPr>
      <w:spacing w:after="0" w:line="240" w:lineRule="auto"/>
    </w:pPr>
  </w:style>
  <w:style w:type="character" w:styleId="CommentReference">
    <w:name w:val="annotation reference"/>
    <w:basedOn w:val="DefaultParagraphFont"/>
    <w:uiPriority w:val="99"/>
    <w:semiHidden/>
    <w:unhideWhenUsed/>
    <w:rsid w:val="00B6479C"/>
    <w:rPr>
      <w:sz w:val="16"/>
      <w:szCs w:val="16"/>
    </w:rPr>
  </w:style>
  <w:style w:type="paragraph" w:styleId="CommentText">
    <w:name w:val="annotation text"/>
    <w:basedOn w:val="Normal"/>
    <w:link w:val="CommentTextChar"/>
    <w:uiPriority w:val="99"/>
    <w:unhideWhenUsed/>
    <w:rsid w:val="00B6479C"/>
    <w:pPr>
      <w:spacing w:line="240" w:lineRule="auto"/>
    </w:pPr>
    <w:rPr>
      <w:sz w:val="20"/>
      <w:szCs w:val="20"/>
    </w:rPr>
  </w:style>
  <w:style w:type="character" w:customStyle="1" w:styleId="CommentTextChar">
    <w:name w:val="Comment Text Char"/>
    <w:basedOn w:val="DefaultParagraphFont"/>
    <w:link w:val="CommentText"/>
    <w:uiPriority w:val="99"/>
    <w:rsid w:val="00B6479C"/>
    <w:rPr>
      <w:sz w:val="20"/>
      <w:szCs w:val="20"/>
    </w:rPr>
  </w:style>
  <w:style w:type="paragraph" w:styleId="CommentSubject">
    <w:name w:val="annotation subject"/>
    <w:basedOn w:val="CommentText"/>
    <w:next w:val="CommentText"/>
    <w:link w:val="CommentSubjectChar"/>
    <w:uiPriority w:val="99"/>
    <w:semiHidden/>
    <w:unhideWhenUsed/>
    <w:rsid w:val="00B6479C"/>
    <w:rPr>
      <w:b/>
      <w:bCs/>
    </w:rPr>
  </w:style>
  <w:style w:type="character" w:customStyle="1" w:styleId="CommentSubjectChar">
    <w:name w:val="Comment Subject Char"/>
    <w:basedOn w:val="CommentTextChar"/>
    <w:link w:val="CommentSubject"/>
    <w:uiPriority w:val="99"/>
    <w:semiHidden/>
    <w:rsid w:val="00B647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4655">
      <w:bodyDiv w:val="1"/>
      <w:marLeft w:val="0"/>
      <w:marRight w:val="0"/>
      <w:marTop w:val="0"/>
      <w:marBottom w:val="0"/>
      <w:divBdr>
        <w:top w:val="none" w:sz="0" w:space="0" w:color="auto"/>
        <w:left w:val="none" w:sz="0" w:space="0" w:color="auto"/>
        <w:bottom w:val="none" w:sz="0" w:space="0" w:color="auto"/>
        <w:right w:val="none" w:sz="0" w:space="0" w:color="auto"/>
      </w:divBdr>
      <w:divsChild>
        <w:div w:id="306713905">
          <w:marLeft w:val="1354"/>
          <w:marRight w:val="0"/>
          <w:marTop w:val="0"/>
          <w:marBottom w:val="0"/>
          <w:divBdr>
            <w:top w:val="none" w:sz="0" w:space="0" w:color="auto"/>
            <w:left w:val="none" w:sz="0" w:space="0" w:color="auto"/>
            <w:bottom w:val="none" w:sz="0" w:space="0" w:color="auto"/>
            <w:right w:val="none" w:sz="0" w:space="0" w:color="auto"/>
          </w:divBdr>
        </w:div>
      </w:divsChild>
    </w:div>
    <w:div w:id="191498000">
      <w:bodyDiv w:val="1"/>
      <w:marLeft w:val="0"/>
      <w:marRight w:val="0"/>
      <w:marTop w:val="0"/>
      <w:marBottom w:val="0"/>
      <w:divBdr>
        <w:top w:val="none" w:sz="0" w:space="0" w:color="auto"/>
        <w:left w:val="none" w:sz="0" w:space="0" w:color="auto"/>
        <w:bottom w:val="none" w:sz="0" w:space="0" w:color="auto"/>
        <w:right w:val="none" w:sz="0" w:space="0" w:color="auto"/>
      </w:divBdr>
      <w:divsChild>
        <w:div w:id="199317162">
          <w:marLeft w:val="0"/>
          <w:marRight w:val="0"/>
          <w:marTop w:val="0"/>
          <w:marBottom w:val="0"/>
          <w:divBdr>
            <w:top w:val="single" w:sz="2" w:space="0" w:color="auto"/>
            <w:left w:val="single" w:sz="2" w:space="4" w:color="auto"/>
            <w:bottom w:val="single" w:sz="2" w:space="0" w:color="auto"/>
            <w:right w:val="single" w:sz="2" w:space="4" w:color="auto"/>
          </w:divBdr>
        </w:div>
        <w:div w:id="653293934">
          <w:marLeft w:val="0"/>
          <w:marRight w:val="0"/>
          <w:marTop w:val="0"/>
          <w:marBottom w:val="0"/>
          <w:divBdr>
            <w:top w:val="single" w:sz="2" w:space="0" w:color="auto"/>
            <w:left w:val="single" w:sz="2" w:space="4" w:color="auto"/>
            <w:bottom w:val="single" w:sz="2" w:space="0" w:color="auto"/>
            <w:right w:val="single" w:sz="2" w:space="4" w:color="auto"/>
          </w:divBdr>
        </w:div>
        <w:div w:id="1495805131">
          <w:marLeft w:val="0"/>
          <w:marRight w:val="0"/>
          <w:marTop w:val="0"/>
          <w:marBottom w:val="0"/>
          <w:divBdr>
            <w:top w:val="single" w:sz="2" w:space="0" w:color="auto"/>
            <w:left w:val="single" w:sz="2" w:space="4" w:color="auto"/>
            <w:bottom w:val="single" w:sz="2" w:space="0" w:color="auto"/>
            <w:right w:val="single" w:sz="2" w:space="4" w:color="auto"/>
          </w:divBdr>
        </w:div>
      </w:divsChild>
    </w:div>
    <w:div w:id="248124470">
      <w:bodyDiv w:val="1"/>
      <w:marLeft w:val="0"/>
      <w:marRight w:val="0"/>
      <w:marTop w:val="0"/>
      <w:marBottom w:val="0"/>
      <w:divBdr>
        <w:top w:val="none" w:sz="0" w:space="0" w:color="auto"/>
        <w:left w:val="none" w:sz="0" w:space="0" w:color="auto"/>
        <w:bottom w:val="none" w:sz="0" w:space="0" w:color="auto"/>
        <w:right w:val="none" w:sz="0" w:space="0" w:color="auto"/>
      </w:divBdr>
      <w:divsChild>
        <w:div w:id="1775439582">
          <w:marLeft w:val="0"/>
          <w:marRight w:val="0"/>
          <w:marTop w:val="0"/>
          <w:marBottom w:val="0"/>
          <w:divBdr>
            <w:top w:val="single" w:sz="2" w:space="0" w:color="auto"/>
            <w:left w:val="single" w:sz="2" w:space="4" w:color="auto"/>
            <w:bottom w:val="single" w:sz="2" w:space="0" w:color="auto"/>
            <w:right w:val="single" w:sz="2" w:space="4" w:color="auto"/>
          </w:divBdr>
        </w:div>
        <w:div w:id="1174340679">
          <w:marLeft w:val="0"/>
          <w:marRight w:val="0"/>
          <w:marTop w:val="0"/>
          <w:marBottom w:val="0"/>
          <w:divBdr>
            <w:top w:val="single" w:sz="2" w:space="0" w:color="auto"/>
            <w:left w:val="single" w:sz="2" w:space="4" w:color="auto"/>
            <w:bottom w:val="single" w:sz="2" w:space="0" w:color="auto"/>
            <w:right w:val="single" w:sz="2" w:space="4" w:color="auto"/>
          </w:divBdr>
        </w:div>
      </w:divsChild>
    </w:div>
    <w:div w:id="469128731">
      <w:bodyDiv w:val="1"/>
      <w:marLeft w:val="0"/>
      <w:marRight w:val="0"/>
      <w:marTop w:val="0"/>
      <w:marBottom w:val="0"/>
      <w:divBdr>
        <w:top w:val="none" w:sz="0" w:space="0" w:color="auto"/>
        <w:left w:val="none" w:sz="0" w:space="0" w:color="auto"/>
        <w:bottom w:val="none" w:sz="0" w:space="0" w:color="auto"/>
        <w:right w:val="none" w:sz="0" w:space="0" w:color="auto"/>
      </w:divBdr>
    </w:div>
    <w:div w:id="692002836">
      <w:bodyDiv w:val="1"/>
      <w:marLeft w:val="0"/>
      <w:marRight w:val="0"/>
      <w:marTop w:val="0"/>
      <w:marBottom w:val="0"/>
      <w:divBdr>
        <w:top w:val="none" w:sz="0" w:space="0" w:color="auto"/>
        <w:left w:val="none" w:sz="0" w:space="0" w:color="auto"/>
        <w:bottom w:val="none" w:sz="0" w:space="0" w:color="auto"/>
        <w:right w:val="none" w:sz="0" w:space="0" w:color="auto"/>
      </w:divBdr>
      <w:divsChild>
        <w:div w:id="267860133">
          <w:marLeft w:val="1354"/>
          <w:marRight w:val="0"/>
          <w:marTop w:val="0"/>
          <w:marBottom w:val="0"/>
          <w:divBdr>
            <w:top w:val="none" w:sz="0" w:space="0" w:color="auto"/>
            <w:left w:val="none" w:sz="0" w:space="0" w:color="auto"/>
            <w:bottom w:val="none" w:sz="0" w:space="0" w:color="auto"/>
            <w:right w:val="none" w:sz="0" w:space="0" w:color="auto"/>
          </w:divBdr>
        </w:div>
      </w:divsChild>
    </w:div>
    <w:div w:id="805972434">
      <w:bodyDiv w:val="1"/>
      <w:marLeft w:val="0"/>
      <w:marRight w:val="0"/>
      <w:marTop w:val="0"/>
      <w:marBottom w:val="0"/>
      <w:divBdr>
        <w:top w:val="none" w:sz="0" w:space="0" w:color="auto"/>
        <w:left w:val="none" w:sz="0" w:space="0" w:color="auto"/>
        <w:bottom w:val="none" w:sz="0" w:space="0" w:color="auto"/>
        <w:right w:val="none" w:sz="0" w:space="0" w:color="auto"/>
      </w:divBdr>
      <w:divsChild>
        <w:div w:id="1013530133">
          <w:marLeft w:val="0"/>
          <w:marRight w:val="0"/>
          <w:marTop w:val="0"/>
          <w:marBottom w:val="0"/>
          <w:divBdr>
            <w:top w:val="single" w:sz="2" w:space="0" w:color="E5E7EB"/>
            <w:left w:val="single" w:sz="2" w:space="0" w:color="E5E7EB"/>
            <w:bottom w:val="single" w:sz="2" w:space="0" w:color="E5E7EB"/>
            <w:right w:val="single" w:sz="2" w:space="0" w:color="E5E7EB"/>
          </w:divBdr>
          <w:divsChild>
            <w:div w:id="48308094">
              <w:marLeft w:val="0"/>
              <w:marRight w:val="0"/>
              <w:marTop w:val="0"/>
              <w:marBottom w:val="0"/>
              <w:divBdr>
                <w:top w:val="single" w:sz="2" w:space="0" w:color="E5E7EB"/>
                <w:left w:val="single" w:sz="2" w:space="0" w:color="E5E7EB"/>
                <w:bottom w:val="single" w:sz="2" w:space="0" w:color="E5E7EB"/>
                <w:right w:val="single" w:sz="2" w:space="0" w:color="E5E7EB"/>
              </w:divBdr>
              <w:divsChild>
                <w:div w:id="700283329">
                  <w:marLeft w:val="0"/>
                  <w:marRight w:val="0"/>
                  <w:marTop w:val="0"/>
                  <w:marBottom w:val="0"/>
                  <w:divBdr>
                    <w:top w:val="single" w:sz="2" w:space="0" w:color="E5E7EB"/>
                    <w:left w:val="single" w:sz="2" w:space="0" w:color="E5E7EB"/>
                    <w:bottom w:val="single" w:sz="2" w:space="0" w:color="E5E7EB"/>
                    <w:right w:val="single" w:sz="2" w:space="0" w:color="E5E7EB"/>
                  </w:divBdr>
                  <w:divsChild>
                    <w:div w:id="1326544448">
                      <w:marLeft w:val="0"/>
                      <w:marRight w:val="0"/>
                      <w:marTop w:val="0"/>
                      <w:marBottom w:val="0"/>
                      <w:divBdr>
                        <w:top w:val="single" w:sz="2" w:space="0" w:color="auto"/>
                        <w:left w:val="single" w:sz="2" w:space="0" w:color="auto"/>
                        <w:bottom w:val="single" w:sz="2" w:space="0" w:color="auto"/>
                        <w:right w:val="single" w:sz="2" w:space="0" w:color="auto"/>
                      </w:divBdr>
                      <w:divsChild>
                        <w:div w:id="123666884">
                          <w:marLeft w:val="0"/>
                          <w:marRight w:val="0"/>
                          <w:marTop w:val="0"/>
                          <w:marBottom w:val="0"/>
                          <w:divBdr>
                            <w:top w:val="single" w:sz="2" w:space="0" w:color="E5E7EB"/>
                            <w:left w:val="single" w:sz="2" w:space="0" w:color="E5E7EB"/>
                            <w:bottom w:val="single" w:sz="2" w:space="0" w:color="E5E7EB"/>
                            <w:right w:val="single" w:sz="2" w:space="0" w:color="E5E7EB"/>
                          </w:divBdr>
                          <w:divsChild>
                            <w:div w:id="1554654346">
                              <w:marLeft w:val="0"/>
                              <w:marRight w:val="0"/>
                              <w:marTop w:val="0"/>
                              <w:marBottom w:val="0"/>
                              <w:divBdr>
                                <w:top w:val="single" w:sz="2" w:space="0" w:color="E5E7EB"/>
                                <w:left w:val="single" w:sz="2" w:space="0" w:color="E5E7EB"/>
                                <w:bottom w:val="single" w:sz="2" w:space="0" w:color="E5E7EB"/>
                                <w:right w:val="single" w:sz="2" w:space="0" w:color="E5E7EB"/>
                              </w:divBdr>
                              <w:divsChild>
                                <w:div w:id="1867013370">
                                  <w:marLeft w:val="0"/>
                                  <w:marRight w:val="0"/>
                                  <w:marTop w:val="0"/>
                                  <w:marBottom w:val="0"/>
                                  <w:divBdr>
                                    <w:top w:val="single" w:sz="2" w:space="0" w:color="E5E7EB"/>
                                    <w:left w:val="single" w:sz="2" w:space="0" w:color="E5E7EB"/>
                                    <w:bottom w:val="single" w:sz="2" w:space="0" w:color="E5E7EB"/>
                                    <w:right w:val="single" w:sz="2" w:space="0" w:color="E5E7EB"/>
                                  </w:divBdr>
                                  <w:divsChild>
                                    <w:div w:id="444930933">
                                      <w:marLeft w:val="0"/>
                                      <w:marRight w:val="0"/>
                                      <w:marTop w:val="0"/>
                                      <w:marBottom w:val="0"/>
                                      <w:divBdr>
                                        <w:top w:val="single" w:sz="2" w:space="0" w:color="auto"/>
                                        <w:left w:val="single" w:sz="2" w:space="0" w:color="auto"/>
                                        <w:bottom w:val="single" w:sz="2" w:space="0" w:color="auto"/>
                                        <w:right w:val="single" w:sz="2" w:space="0" w:color="auto"/>
                                      </w:divBdr>
                                      <w:divsChild>
                                        <w:div w:id="800878340">
                                          <w:marLeft w:val="0"/>
                                          <w:marRight w:val="0"/>
                                          <w:marTop w:val="0"/>
                                          <w:marBottom w:val="0"/>
                                          <w:divBdr>
                                            <w:top w:val="single" w:sz="2" w:space="0" w:color="auto"/>
                                            <w:left w:val="single" w:sz="2" w:space="0" w:color="auto"/>
                                            <w:bottom w:val="single" w:sz="2" w:space="0" w:color="auto"/>
                                            <w:right w:val="single" w:sz="2" w:space="0" w:color="auto"/>
                                          </w:divBdr>
                                          <w:divsChild>
                                            <w:div w:id="1944261948">
                                              <w:marLeft w:val="0"/>
                                              <w:marRight w:val="0"/>
                                              <w:marTop w:val="0"/>
                                              <w:marBottom w:val="0"/>
                                              <w:divBdr>
                                                <w:top w:val="single" w:sz="2" w:space="0" w:color="E5E7EB"/>
                                                <w:left w:val="single" w:sz="2" w:space="0" w:color="E5E7EB"/>
                                                <w:bottom w:val="single" w:sz="2" w:space="0" w:color="E5E7EB"/>
                                                <w:right w:val="single" w:sz="2" w:space="0" w:color="E5E7EB"/>
                                              </w:divBdr>
                                              <w:divsChild>
                                                <w:div w:id="236861707">
                                                  <w:marLeft w:val="0"/>
                                                  <w:marRight w:val="0"/>
                                                  <w:marTop w:val="0"/>
                                                  <w:marBottom w:val="0"/>
                                                  <w:divBdr>
                                                    <w:top w:val="single" w:sz="2" w:space="0" w:color="E5E7EB"/>
                                                    <w:left w:val="single" w:sz="2" w:space="0" w:color="E5E7EB"/>
                                                    <w:bottom w:val="single" w:sz="2" w:space="0" w:color="E5E7EB"/>
                                                    <w:right w:val="single" w:sz="2" w:space="0" w:color="E5E7EB"/>
                                                  </w:divBdr>
                                                  <w:divsChild>
                                                    <w:div w:id="934437755">
                                                      <w:marLeft w:val="0"/>
                                                      <w:marRight w:val="0"/>
                                                      <w:marTop w:val="0"/>
                                                      <w:marBottom w:val="0"/>
                                                      <w:divBdr>
                                                        <w:top w:val="single" w:sz="2" w:space="0" w:color="E5E7EB"/>
                                                        <w:left w:val="single" w:sz="2" w:space="0" w:color="E5E7EB"/>
                                                        <w:bottom w:val="single" w:sz="2" w:space="0" w:color="E5E7EB"/>
                                                        <w:right w:val="single" w:sz="2" w:space="0" w:color="E5E7EB"/>
                                                      </w:divBdr>
                                                      <w:divsChild>
                                                        <w:div w:id="3480716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59310891">
                                          <w:marLeft w:val="0"/>
                                          <w:marRight w:val="0"/>
                                          <w:marTop w:val="0"/>
                                          <w:marBottom w:val="0"/>
                                          <w:divBdr>
                                            <w:top w:val="single" w:sz="2" w:space="0" w:color="auto"/>
                                            <w:left w:val="single" w:sz="2" w:space="0" w:color="auto"/>
                                            <w:bottom w:val="single" w:sz="2" w:space="0" w:color="auto"/>
                                            <w:right w:val="single" w:sz="2" w:space="0" w:color="auto"/>
                                          </w:divBdr>
                                          <w:divsChild>
                                            <w:div w:id="168257187">
                                              <w:marLeft w:val="0"/>
                                              <w:marRight w:val="0"/>
                                              <w:marTop w:val="0"/>
                                              <w:marBottom w:val="0"/>
                                              <w:divBdr>
                                                <w:top w:val="single" w:sz="2" w:space="0" w:color="E5E7EB"/>
                                                <w:left w:val="single" w:sz="2" w:space="0" w:color="E5E7EB"/>
                                                <w:bottom w:val="single" w:sz="2" w:space="0" w:color="E5E7EB"/>
                                                <w:right w:val="single" w:sz="2" w:space="0" w:color="E5E7EB"/>
                                              </w:divBdr>
                                              <w:divsChild>
                                                <w:div w:id="1370032818">
                                                  <w:marLeft w:val="0"/>
                                                  <w:marRight w:val="0"/>
                                                  <w:marTop w:val="0"/>
                                                  <w:marBottom w:val="0"/>
                                                  <w:divBdr>
                                                    <w:top w:val="single" w:sz="2" w:space="0" w:color="E5E7EB"/>
                                                    <w:left w:val="single" w:sz="2" w:space="0" w:color="E5E7EB"/>
                                                    <w:bottom w:val="single" w:sz="2" w:space="0" w:color="E5E7EB"/>
                                                    <w:right w:val="single" w:sz="2" w:space="0" w:color="E5E7EB"/>
                                                  </w:divBdr>
                                                  <w:divsChild>
                                                    <w:div w:id="630944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8780908">
                                                  <w:marLeft w:val="0"/>
                                                  <w:marRight w:val="0"/>
                                                  <w:marTop w:val="0"/>
                                                  <w:marBottom w:val="0"/>
                                                  <w:divBdr>
                                                    <w:top w:val="single" w:sz="2" w:space="0" w:color="E5E7EB"/>
                                                    <w:left w:val="single" w:sz="2" w:space="0" w:color="E5E7EB"/>
                                                    <w:bottom w:val="single" w:sz="2" w:space="0" w:color="E5E7EB"/>
                                                    <w:right w:val="single" w:sz="2" w:space="0" w:color="E5E7EB"/>
                                                  </w:divBdr>
                                                  <w:divsChild>
                                                    <w:div w:id="12929754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66661637">
                                  <w:marLeft w:val="0"/>
                                  <w:marRight w:val="0"/>
                                  <w:marTop w:val="0"/>
                                  <w:marBottom w:val="0"/>
                                  <w:divBdr>
                                    <w:top w:val="single" w:sz="2" w:space="0" w:color="E5E7EB"/>
                                    <w:left w:val="single" w:sz="2" w:space="0" w:color="E5E7EB"/>
                                    <w:bottom w:val="single" w:sz="2" w:space="0" w:color="E5E7EB"/>
                                    <w:right w:val="single" w:sz="2" w:space="0" w:color="E5E7EB"/>
                                  </w:divBdr>
                                  <w:divsChild>
                                    <w:div w:id="240019068">
                                      <w:marLeft w:val="0"/>
                                      <w:marRight w:val="0"/>
                                      <w:marTop w:val="0"/>
                                      <w:marBottom w:val="0"/>
                                      <w:divBdr>
                                        <w:top w:val="single" w:sz="6" w:space="0" w:color="auto"/>
                                        <w:left w:val="single" w:sz="2" w:space="0" w:color="auto"/>
                                        <w:bottom w:val="single" w:sz="2" w:space="0" w:color="auto"/>
                                        <w:right w:val="single" w:sz="2" w:space="0" w:color="auto"/>
                                      </w:divBdr>
                                      <w:divsChild>
                                        <w:div w:id="687757245">
                                          <w:marLeft w:val="0"/>
                                          <w:marRight w:val="0"/>
                                          <w:marTop w:val="0"/>
                                          <w:marBottom w:val="0"/>
                                          <w:divBdr>
                                            <w:top w:val="single" w:sz="2" w:space="0" w:color="auto"/>
                                            <w:left w:val="single" w:sz="2" w:space="0" w:color="auto"/>
                                            <w:bottom w:val="single" w:sz="2" w:space="0" w:color="auto"/>
                                            <w:right w:val="single" w:sz="2" w:space="0" w:color="auto"/>
                                          </w:divBdr>
                                          <w:divsChild>
                                            <w:div w:id="1002201427">
                                              <w:marLeft w:val="0"/>
                                              <w:marRight w:val="0"/>
                                              <w:marTop w:val="0"/>
                                              <w:marBottom w:val="0"/>
                                              <w:divBdr>
                                                <w:top w:val="single" w:sz="2" w:space="0" w:color="auto"/>
                                                <w:left w:val="single" w:sz="2" w:space="0" w:color="auto"/>
                                                <w:bottom w:val="single" w:sz="2" w:space="0" w:color="auto"/>
                                                <w:right w:val="single" w:sz="2" w:space="0" w:color="auto"/>
                                              </w:divBdr>
                                              <w:divsChild>
                                                <w:div w:id="1680889637">
                                                  <w:marLeft w:val="0"/>
                                                  <w:marRight w:val="0"/>
                                                  <w:marTop w:val="0"/>
                                                  <w:marBottom w:val="0"/>
                                                  <w:divBdr>
                                                    <w:top w:val="single" w:sz="2" w:space="0" w:color="E5E7EB"/>
                                                    <w:left w:val="single" w:sz="2" w:space="0" w:color="E5E7EB"/>
                                                    <w:bottom w:val="single" w:sz="2" w:space="0" w:color="E5E7EB"/>
                                                    <w:right w:val="single" w:sz="2" w:space="0" w:color="E5E7EB"/>
                                                  </w:divBdr>
                                                  <w:divsChild>
                                                    <w:div w:id="107432037">
                                                      <w:marLeft w:val="0"/>
                                                      <w:marRight w:val="0"/>
                                                      <w:marTop w:val="0"/>
                                                      <w:marBottom w:val="0"/>
                                                      <w:divBdr>
                                                        <w:top w:val="single" w:sz="2" w:space="0" w:color="E5E7EB"/>
                                                        <w:left w:val="single" w:sz="2" w:space="0" w:color="E5E7EB"/>
                                                        <w:bottom w:val="single" w:sz="2" w:space="0" w:color="E5E7EB"/>
                                                        <w:right w:val="single" w:sz="2" w:space="0" w:color="E5E7EB"/>
                                                      </w:divBdr>
                                                      <w:divsChild>
                                                        <w:div w:id="2139644638">
                                                          <w:marLeft w:val="0"/>
                                                          <w:marRight w:val="0"/>
                                                          <w:marTop w:val="0"/>
                                                          <w:marBottom w:val="0"/>
                                                          <w:divBdr>
                                                            <w:top w:val="single" w:sz="2" w:space="0" w:color="E5E7EB"/>
                                                            <w:left w:val="single" w:sz="2" w:space="0" w:color="E5E7EB"/>
                                                            <w:bottom w:val="single" w:sz="2" w:space="0" w:color="E5E7EB"/>
                                                            <w:right w:val="single" w:sz="2" w:space="0" w:color="E5E7EB"/>
                                                          </w:divBdr>
                                                          <w:divsChild>
                                                            <w:div w:id="1043492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37622307">
                                              <w:marLeft w:val="0"/>
                                              <w:marRight w:val="0"/>
                                              <w:marTop w:val="0"/>
                                              <w:marBottom w:val="0"/>
                                              <w:divBdr>
                                                <w:top w:val="single" w:sz="6" w:space="0" w:color="auto"/>
                                                <w:left w:val="single" w:sz="2" w:space="0" w:color="auto"/>
                                                <w:bottom w:val="single" w:sz="2" w:space="0" w:color="auto"/>
                                                <w:right w:val="single" w:sz="2" w:space="0" w:color="auto"/>
                                              </w:divBdr>
                                              <w:divsChild>
                                                <w:div w:id="955646543">
                                                  <w:marLeft w:val="0"/>
                                                  <w:marRight w:val="0"/>
                                                  <w:marTop w:val="0"/>
                                                  <w:marBottom w:val="0"/>
                                                  <w:divBdr>
                                                    <w:top w:val="single" w:sz="2" w:space="0" w:color="E5E7EB"/>
                                                    <w:left w:val="single" w:sz="2" w:space="0" w:color="E5E7EB"/>
                                                    <w:bottom w:val="single" w:sz="2" w:space="0" w:color="E5E7EB"/>
                                                    <w:right w:val="single" w:sz="2" w:space="0" w:color="E5E7EB"/>
                                                  </w:divBdr>
                                                  <w:divsChild>
                                                    <w:div w:id="1402094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5343903">
                                                  <w:marLeft w:val="0"/>
                                                  <w:marRight w:val="0"/>
                                                  <w:marTop w:val="0"/>
                                                  <w:marBottom w:val="0"/>
                                                  <w:divBdr>
                                                    <w:top w:val="single" w:sz="24" w:space="0" w:color="auto"/>
                                                    <w:left w:val="single" w:sz="2" w:space="0" w:color="auto"/>
                                                    <w:bottom w:val="single" w:sz="24" w:space="0" w:color="auto"/>
                                                    <w:right w:val="single" w:sz="2" w:space="0" w:color="auto"/>
                                                  </w:divBdr>
                                                  <w:divsChild>
                                                    <w:div w:id="6288274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8461202">
                                                  <w:marLeft w:val="0"/>
                                                  <w:marRight w:val="0"/>
                                                  <w:marTop w:val="0"/>
                                                  <w:marBottom w:val="0"/>
                                                  <w:divBdr>
                                                    <w:top w:val="single" w:sz="24" w:space="0" w:color="auto"/>
                                                    <w:left w:val="single" w:sz="2" w:space="0" w:color="auto"/>
                                                    <w:bottom w:val="single" w:sz="24" w:space="0" w:color="auto"/>
                                                    <w:right w:val="single" w:sz="2" w:space="0" w:color="auto"/>
                                                  </w:divBdr>
                                                  <w:divsChild>
                                                    <w:div w:id="6886054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7459200">
                                                  <w:marLeft w:val="0"/>
                                                  <w:marRight w:val="0"/>
                                                  <w:marTop w:val="0"/>
                                                  <w:marBottom w:val="0"/>
                                                  <w:divBdr>
                                                    <w:top w:val="single" w:sz="24" w:space="0" w:color="auto"/>
                                                    <w:left w:val="single" w:sz="2" w:space="0" w:color="auto"/>
                                                    <w:bottom w:val="single" w:sz="24" w:space="0" w:color="auto"/>
                                                    <w:right w:val="single" w:sz="2" w:space="0" w:color="auto"/>
                                                  </w:divBdr>
                                                  <w:divsChild>
                                                    <w:div w:id="4988082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0011973">
                                                  <w:marLeft w:val="0"/>
                                                  <w:marRight w:val="0"/>
                                                  <w:marTop w:val="0"/>
                                                  <w:marBottom w:val="0"/>
                                                  <w:divBdr>
                                                    <w:top w:val="single" w:sz="24" w:space="0" w:color="auto"/>
                                                    <w:left w:val="single" w:sz="2" w:space="0" w:color="auto"/>
                                                    <w:bottom w:val="single" w:sz="24" w:space="0" w:color="auto"/>
                                                    <w:right w:val="single" w:sz="2" w:space="0" w:color="auto"/>
                                                  </w:divBdr>
                                                  <w:divsChild>
                                                    <w:div w:id="637997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26578359">
                              <w:marLeft w:val="0"/>
                              <w:marRight w:val="0"/>
                              <w:marTop w:val="0"/>
                              <w:marBottom w:val="0"/>
                              <w:divBdr>
                                <w:top w:val="single" w:sz="2" w:space="0" w:color="E5E7EB"/>
                                <w:left w:val="single" w:sz="2" w:space="0" w:color="E5E7EB"/>
                                <w:bottom w:val="single" w:sz="2" w:space="0" w:color="E5E7EB"/>
                                <w:right w:val="single" w:sz="2" w:space="0" w:color="E5E7EB"/>
                              </w:divBdr>
                              <w:divsChild>
                                <w:div w:id="796533440">
                                  <w:marLeft w:val="0"/>
                                  <w:marRight w:val="0"/>
                                  <w:marTop w:val="0"/>
                                  <w:marBottom w:val="0"/>
                                  <w:divBdr>
                                    <w:top w:val="single" w:sz="2" w:space="0" w:color="E5E7EB"/>
                                    <w:left w:val="single" w:sz="2" w:space="0" w:color="E5E7EB"/>
                                    <w:bottom w:val="single" w:sz="2" w:space="0" w:color="E5E7EB"/>
                                    <w:right w:val="single" w:sz="2" w:space="0" w:color="E5E7EB"/>
                                  </w:divBdr>
                                  <w:divsChild>
                                    <w:div w:id="683214192">
                                      <w:marLeft w:val="0"/>
                                      <w:marRight w:val="0"/>
                                      <w:marTop w:val="0"/>
                                      <w:marBottom w:val="0"/>
                                      <w:divBdr>
                                        <w:top w:val="single" w:sz="2" w:space="0" w:color="E5E7EB"/>
                                        <w:left w:val="single" w:sz="2" w:space="0" w:color="E5E7EB"/>
                                        <w:bottom w:val="single" w:sz="2" w:space="0" w:color="E5E7EB"/>
                                        <w:right w:val="single" w:sz="2" w:space="0" w:color="E5E7EB"/>
                                      </w:divBdr>
                                      <w:divsChild>
                                        <w:div w:id="1179465579">
                                          <w:marLeft w:val="0"/>
                                          <w:marRight w:val="0"/>
                                          <w:marTop w:val="0"/>
                                          <w:marBottom w:val="0"/>
                                          <w:divBdr>
                                            <w:top w:val="single" w:sz="2" w:space="0" w:color="auto"/>
                                            <w:left w:val="single" w:sz="2" w:space="0" w:color="auto"/>
                                            <w:bottom w:val="single" w:sz="2" w:space="0" w:color="auto"/>
                                            <w:right w:val="single" w:sz="2" w:space="0" w:color="auto"/>
                                          </w:divBdr>
                                          <w:divsChild>
                                            <w:div w:id="1547596570">
                                              <w:marLeft w:val="0"/>
                                              <w:marRight w:val="0"/>
                                              <w:marTop w:val="0"/>
                                              <w:marBottom w:val="0"/>
                                              <w:divBdr>
                                                <w:top w:val="single" w:sz="2" w:space="0" w:color="E5E7EB"/>
                                                <w:left w:val="single" w:sz="2" w:space="0" w:color="E5E7EB"/>
                                                <w:bottom w:val="single" w:sz="2" w:space="0" w:color="E5E7EB"/>
                                                <w:right w:val="single" w:sz="2" w:space="0" w:color="E5E7EB"/>
                                              </w:divBdr>
                                              <w:divsChild>
                                                <w:div w:id="1851873076">
                                                  <w:marLeft w:val="0"/>
                                                  <w:marRight w:val="0"/>
                                                  <w:marTop w:val="0"/>
                                                  <w:marBottom w:val="0"/>
                                                  <w:divBdr>
                                                    <w:top w:val="dashed" w:sz="6" w:space="0" w:color="auto"/>
                                                    <w:left w:val="dashed" w:sz="6" w:space="0" w:color="auto"/>
                                                    <w:bottom w:val="dashed" w:sz="6" w:space="0" w:color="auto"/>
                                                    <w:right w:val="dashed" w:sz="6" w:space="0" w:color="auto"/>
                                                  </w:divBdr>
                                                  <w:divsChild>
                                                    <w:div w:id="998774982">
                                                      <w:marLeft w:val="0"/>
                                                      <w:marRight w:val="0"/>
                                                      <w:marTop w:val="0"/>
                                                      <w:marBottom w:val="0"/>
                                                      <w:divBdr>
                                                        <w:top w:val="single" w:sz="2" w:space="0" w:color="E5E7EB"/>
                                                        <w:left w:val="single" w:sz="2" w:space="0" w:color="E5E7EB"/>
                                                        <w:bottom w:val="single" w:sz="2" w:space="0" w:color="E5E7EB"/>
                                                        <w:right w:val="single" w:sz="2" w:space="0" w:color="E5E7EB"/>
                                                      </w:divBdr>
                                                      <w:divsChild>
                                                        <w:div w:id="681475219">
                                                          <w:marLeft w:val="0"/>
                                                          <w:marRight w:val="0"/>
                                                          <w:marTop w:val="0"/>
                                                          <w:marBottom w:val="0"/>
                                                          <w:divBdr>
                                                            <w:top w:val="single" w:sz="2" w:space="0" w:color="E5E7EB"/>
                                                            <w:left w:val="single" w:sz="2" w:space="0" w:color="E5E7EB"/>
                                                            <w:bottom w:val="single" w:sz="2" w:space="0" w:color="E5E7EB"/>
                                                            <w:right w:val="single" w:sz="2" w:space="0" w:color="E5E7EB"/>
                                                          </w:divBdr>
                                                          <w:divsChild>
                                                            <w:div w:id="569851923">
                                                              <w:marLeft w:val="0"/>
                                                              <w:marRight w:val="0"/>
                                                              <w:marTop w:val="0"/>
                                                              <w:marBottom w:val="0"/>
                                                              <w:divBdr>
                                                                <w:top w:val="single" w:sz="2" w:space="0" w:color="E5E7EB"/>
                                                                <w:left w:val="single" w:sz="2" w:space="0" w:color="E5E7EB"/>
                                                                <w:bottom w:val="single" w:sz="2" w:space="0" w:color="E5E7EB"/>
                                                                <w:right w:val="single" w:sz="2" w:space="0" w:color="E5E7EB"/>
                                                              </w:divBdr>
                                                              <w:divsChild>
                                                                <w:div w:id="15394634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70155448">
                                                  <w:marLeft w:val="0"/>
                                                  <w:marRight w:val="0"/>
                                                  <w:marTop w:val="0"/>
                                                  <w:marBottom w:val="0"/>
                                                  <w:divBdr>
                                                    <w:top w:val="dashed" w:sz="6" w:space="0" w:color="auto"/>
                                                    <w:left w:val="dashed" w:sz="6" w:space="0" w:color="auto"/>
                                                    <w:bottom w:val="dashed" w:sz="6" w:space="0" w:color="auto"/>
                                                    <w:right w:val="dashed" w:sz="6" w:space="0" w:color="auto"/>
                                                  </w:divBdr>
                                                  <w:divsChild>
                                                    <w:div w:id="1281111282">
                                                      <w:marLeft w:val="0"/>
                                                      <w:marRight w:val="0"/>
                                                      <w:marTop w:val="0"/>
                                                      <w:marBottom w:val="0"/>
                                                      <w:divBdr>
                                                        <w:top w:val="single" w:sz="2" w:space="0" w:color="E5E7EB"/>
                                                        <w:left w:val="single" w:sz="2" w:space="0" w:color="E5E7EB"/>
                                                        <w:bottom w:val="single" w:sz="2" w:space="0" w:color="E5E7EB"/>
                                                        <w:right w:val="single" w:sz="2" w:space="0" w:color="E5E7EB"/>
                                                      </w:divBdr>
                                                      <w:divsChild>
                                                        <w:div w:id="1202741650">
                                                          <w:marLeft w:val="0"/>
                                                          <w:marRight w:val="0"/>
                                                          <w:marTop w:val="0"/>
                                                          <w:marBottom w:val="0"/>
                                                          <w:divBdr>
                                                            <w:top w:val="single" w:sz="2" w:space="0" w:color="E5E7EB"/>
                                                            <w:left w:val="single" w:sz="2" w:space="0" w:color="E5E7EB"/>
                                                            <w:bottom w:val="single" w:sz="2" w:space="0" w:color="E5E7EB"/>
                                                            <w:right w:val="single" w:sz="2" w:space="0" w:color="E5E7EB"/>
                                                          </w:divBdr>
                                                          <w:divsChild>
                                                            <w:div w:id="953705511">
                                                              <w:marLeft w:val="0"/>
                                                              <w:marRight w:val="0"/>
                                                              <w:marTop w:val="0"/>
                                                              <w:marBottom w:val="0"/>
                                                              <w:divBdr>
                                                                <w:top w:val="single" w:sz="2" w:space="0" w:color="E5E7EB"/>
                                                                <w:left w:val="single" w:sz="2" w:space="0" w:color="E5E7EB"/>
                                                                <w:bottom w:val="single" w:sz="2" w:space="0" w:color="E5E7EB"/>
                                                                <w:right w:val="single" w:sz="2" w:space="0" w:color="E5E7EB"/>
                                                              </w:divBdr>
                                                              <w:divsChild>
                                                                <w:div w:id="3229764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0635197">
                                                  <w:marLeft w:val="0"/>
                                                  <w:marRight w:val="0"/>
                                                  <w:marTop w:val="0"/>
                                                  <w:marBottom w:val="0"/>
                                                  <w:divBdr>
                                                    <w:top w:val="dashed" w:sz="6" w:space="0" w:color="auto"/>
                                                    <w:left w:val="dashed" w:sz="6" w:space="0" w:color="auto"/>
                                                    <w:bottom w:val="dashed" w:sz="6" w:space="0" w:color="auto"/>
                                                    <w:right w:val="dashed" w:sz="6" w:space="0" w:color="auto"/>
                                                  </w:divBdr>
                                                  <w:divsChild>
                                                    <w:div w:id="76366439">
                                                      <w:marLeft w:val="0"/>
                                                      <w:marRight w:val="0"/>
                                                      <w:marTop w:val="0"/>
                                                      <w:marBottom w:val="0"/>
                                                      <w:divBdr>
                                                        <w:top w:val="single" w:sz="2" w:space="0" w:color="E5E7EB"/>
                                                        <w:left w:val="single" w:sz="2" w:space="0" w:color="E5E7EB"/>
                                                        <w:bottom w:val="single" w:sz="2" w:space="0" w:color="E5E7EB"/>
                                                        <w:right w:val="single" w:sz="2" w:space="0" w:color="E5E7EB"/>
                                                      </w:divBdr>
                                                      <w:divsChild>
                                                        <w:div w:id="1053622829">
                                                          <w:marLeft w:val="0"/>
                                                          <w:marRight w:val="0"/>
                                                          <w:marTop w:val="0"/>
                                                          <w:marBottom w:val="0"/>
                                                          <w:divBdr>
                                                            <w:top w:val="single" w:sz="2" w:space="0" w:color="E5E7EB"/>
                                                            <w:left w:val="single" w:sz="2" w:space="0" w:color="E5E7EB"/>
                                                            <w:bottom w:val="single" w:sz="2" w:space="0" w:color="E5E7EB"/>
                                                            <w:right w:val="single" w:sz="2" w:space="0" w:color="E5E7EB"/>
                                                          </w:divBdr>
                                                          <w:divsChild>
                                                            <w:div w:id="1266767189">
                                                              <w:marLeft w:val="0"/>
                                                              <w:marRight w:val="0"/>
                                                              <w:marTop w:val="0"/>
                                                              <w:marBottom w:val="0"/>
                                                              <w:divBdr>
                                                                <w:top w:val="single" w:sz="2" w:space="0" w:color="E5E7EB"/>
                                                                <w:left w:val="single" w:sz="2" w:space="0" w:color="E5E7EB"/>
                                                                <w:bottom w:val="single" w:sz="2" w:space="0" w:color="E5E7EB"/>
                                                                <w:right w:val="single" w:sz="2" w:space="0" w:color="E5E7EB"/>
                                                              </w:divBdr>
                                                              <w:divsChild>
                                                                <w:div w:id="7570945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851727720">
      <w:bodyDiv w:val="1"/>
      <w:marLeft w:val="0"/>
      <w:marRight w:val="0"/>
      <w:marTop w:val="0"/>
      <w:marBottom w:val="0"/>
      <w:divBdr>
        <w:top w:val="none" w:sz="0" w:space="0" w:color="auto"/>
        <w:left w:val="none" w:sz="0" w:space="0" w:color="auto"/>
        <w:bottom w:val="none" w:sz="0" w:space="0" w:color="auto"/>
        <w:right w:val="none" w:sz="0" w:space="0" w:color="auto"/>
      </w:divBdr>
      <w:divsChild>
        <w:div w:id="2006474903">
          <w:marLeft w:val="0"/>
          <w:marRight w:val="0"/>
          <w:marTop w:val="0"/>
          <w:marBottom w:val="0"/>
          <w:divBdr>
            <w:top w:val="single" w:sz="2" w:space="0" w:color="auto"/>
            <w:left w:val="single" w:sz="2" w:space="4" w:color="auto"/>
            <w:bottom w:val="single" w:sz="2" w:space="0" w:color="auto"/>
            <w:right w:val="single" w:sz="2" w:space="4" w:color="auto"/>
          </w:divBdr>
        </w:div>
      </w:divsChild>
    </w:div>
    <w:div w:id="911043882">
      <w:bodyDiv w:val="1"/>
      <w:marLeft w:val="0"/>
      <w:marRight w:val="0"/>
      <w:marTop w:val="0"/>
      <w:marBottom w:val="0"/>
      <w:divBdr>
        <w:top w:val="none" w:sz="0" w:space="0" w:color="auto"/>
        <w:left w:val="none" w:sz="0" w:space="0" w:color="auto"/>
        <w:bottom w:val="none" w:sz="0" w:space="0" w:color="auto"/>
        <w:right w:val="none" w:sz="0" w:space="0" w:color="auto"/>
      </w:divBdr>
      <w:divsChild>
        <w:div w:id="27607718">
          <w:marLeft w:val="1354"/>
          <w:marRight w:val="0"/>
          <w:marTop w:val="0"/>
          <w:marBottom w:val="0"/>
          <w:divBdr>
            <w:top w:val="none" w:sz="0" w:space="0" w:color="auto"/>
            <w:left w:val="none" w:sz="0" w:space="0" w:color="auto"/>
            <w:bottom w:val="none" w:sz="0" w:space="0" w:color="auto"/>
            <w:right w:val="none" w:sz="0" w:space="0" w:color="auto"/>
          </w:divBdr>
        </w:div>
        <w:div w:id="459345455">
          <w:marLeft w:val="1354"/>
          <w:marRight w:val="0"/>
          <w:marTop w:val="0"/>
          <w:marBottom w:val="0"/>
          <w:divBdr>
            <w:top w:val="none" w:sz="0" w:space="0" w:color="auto"/>
            <w:left w:val="none" w:sz="0" w:space="0" w:color="auto"/>
            <w:bottom w:val="none" w:sz="0" w:space="0" w:color="auto"/>
            <w:right w:val="none" w:sz="0" w:space="0" w:color="auto"/>
          </w:divBdr>
        </w:div>
        <w:div w:id="551158833">
          <w:marLeft w:val="1354"/>
          <w:marRight w:val="0"/>
          <w:marTop w:val="0"/>
          <w:marBottom w:val="0"/>
          <w:divBdr>
            <w:top w:val="none" w:sz="0" w:space="0" w:color="auto"/>
            <w:left w:val="none" w:sz="0" w:space="0" w:color="auto"/>
            <w:bottom w:val="none" w:sz="0" w:space="0" w:color="auto"/>
            <w:right w:val="none" w:sz="0" w:space="0" w:color="auto"/>
          </w:divBdr>
        </w:div>
        <w:div w:id="709770252">
          <w:marLeft w:val="1354"/>
          <w:marRight w:val="0"/>
          <w:marTop w:val="0"/>
          <w:marBottom w:val="0"/>
          <w:divBdr>
            <w:top w:val="none" w:sz="0" w:space="0" w:color="auto"/>
            <w:left w:val="none" w:sz="0" w:space="0" w:color="auto"/>
            <w:bottom w:val="none" w:sz="0" w:space="0" w:color="auto"/>
            <w:right w:val="none" w:sz="0" w:space="0" w:color="auto"/>
          </w:divBdr>
        </w:div>
        <w:div w:id="1098210544">
          <w:marLeft w:val="1354"/>
          <w:marRight w:val="0"/>
          <w:marTop w:val="0"/>
          <w:marBottom w:val="0"/>
          <w:divBdr>
            <w:top w:val="none" w:sz="0" w:space="0" w:color="auto"/>
            <w:left w:val="none" w:sz="0" w:space="0" w:color="auto"/>
            <w:bottom w:val="none" w:sz="0" w:space="0" w:color="auto"/>
            <w:right w:val="none" w:sz="0" w:space="0" w:color="auto"/>
          </w:divBdr>
        </w:div>
        <w:div w:id="1619415067">
          <w:marLeft w:val="1354"/>
          <w:marRight w:val="0"/>
          <w:marTop w:val="0"/>
          <w:marBottom w:val="0"/>
          <w:divBdr>
            <w:top w:val="none" w:sz="0" w:space="0" w:color="auto"/>
            <w:left w:val="none" w:sz="0" w:space="0" w:color="auto"/>
            <w:bottom w:val="none" w:sz="0" w:space="0" w:color="auto"/>
            <w:right w:val="none" w:sz="0" w:space="0" w:color="auto"/>
          </w:divBdr>
        </w:div>
        <w:div w:id="1632007354">
          <w:marLeft w:val="1354"/>
          <w:marRight w:val="0"/>
          <w:marTop w:val="0"/>
          <w:marBottom w:val="0"/>
          <w:divBdr>
            <w:top w:val="none" w:sz="0" w:space="0" w:color="auto"/>
            <w:left w:val="none" w:sz="0" w:space="0" w:color="auto"/>
            <w:bottom w:val="none" w:sz="0" w:space="0" w:color="auto"/>
            <w:right w:val="none" w:sz="0" w:space="0" w:color="auto"/>
          </w:divBdr>
        </w:div>
        <w:div w:id="1922257784">
          <w:marLeft w:val="1354"/>
          <w:marRight w:val="0"/>
          <w:marTop w:val="0"/>
          <w:marBottom w:val="0"/>
          <w:divBdr>
            <w:top w:val="none" w:sz="0" w:space="0" w:color="auto"/>
            <w:left w:val="none" w:sz="0" w:space="0" w:color="auto"/>
            <w:bottom w:val="none" w:sz="0" w:space="0" w:color="auto"/>
            <w:right w:val="none" w:sz="0" w:space="0" w:color="auto"/>
          </w:divBdr>
        </w:div>
      </w:divsChild>
    </w:div>
    <w:div w:id="942417008">
      <w:bodyDiv w:val="1"/>
      <w:marLeft w:val="0"/>
      <w:marRight w:val="0"/>
      <w:marTop w:val="0"/>
      <w:marBottom w:val="0"/>
      <w:divBdr>
        <w:top w:val="none" w:sz="0" w:space="0" w:color="auto"/>
        <w:left w:val="none" w:sz="0" w:space="0" w:color="auto"/>
        <w:bottom w:val="none" w:sz="0" w:space="0" w:color="auto"/>
        <w:right w:val="none" w:sz="0" w:space="0" w:color="auto"/>
      </w:divBdr>
      <w:divsChild>
        <w:div w:id="2043707228">
          <w:marLeft w:val="0"/>
          <w:marRight w:val="0"/>
          <w:marTop w:val="0"/>
          <w:marBottom w:val="0"/>
          <w:divBdr>
            <w:top w:val="single" w:sz="2" w:space="0" w:color="E5E7EB"/>
            <w:left w:val="single" w:sz="2" w:space="0" w:color="E5E7EB"/>
            <w:bottom w:val="single" w:sz="2" w:space="0" w:color="E5E7EB"/>
            <w:right w:val="single" w:sz="2" w:space="0" w:color="E5E7EB"/>
          </w:divBdr>
          <w:divsChild>
            <w:div w:id="82845588">
              <w:marLeft w:val="0"/>
              <w:marRight w:val="0"/>
              <w:marTop w:val="0"/>
              <w:marBottom w:val="0"/>
              <w:divBdr>
                <w:top w:val="single" w:sz="2" w:space="0" w:color="E5E7EB"/>
                <w:left w:val="single" w:sz="2" w:space="0" w:color="E5E7EB"/>
                <w:bottom w:val="single" w:sz="2" w:space="0" w:color="E5E7EB"/>
                <w:right w:val="single" w:sz="2" w:space="0" w:color="E5E7EB"/>
              </w:divBdr>
              <w:divsChild>
                <w:div w:id="316879302">
                  <w:marLeft w:val="0"/>
                  <w:marRight w:val="0"/>
                  <w:marTop w:val="0"/>
                  <w:marBottom w:val="0"/>
                  <w:divBdr>
                    <w:top w:val="single" w:sz="2" w:space="0" w:color="E5E7EB"/>
                    <w:left w:val="single" w:sz="2" w:space="0" w:color="E5E7EB"/>
                    <w:bottom w:val="single" w:sz="2" w:space="0" w:color="E5E7EB"/>
                    <w:right w:val="single" w:sz="2" w:space="0" w:color="E5E7EB"/>
                  </w:divBdr>
                  <w:divsChild>
                    <w:div w:id="1791900263">
                      <w:marLeft w:val="0"/>
                      <w:marRight w:val="0"/>
                      <w:marTop w:val="0"/>
                      <w:marBottom w:val="0"/>
                      <w:divBdr>
                        <w:top w:val="single" w:sz="2" w:space="0" w:color="auto"/>
                        <w:left w:val="single" w:sz="2" w:space="0" w:color="auto"/>
                        <w:bottom w:val="single" w:sz="2" w:space="0" w:color="auto"/>
                        <w:right w:val="single" w:sz="2" w:space="0" w:color="auto"/>
                      </w:divBdr>
                      <w:divsChild>
                        <w:div w:id="1454866130">
                          <w:marLeft w:val="0"/>
                          <w:marRight w:val="0"/>
                          <w:marTop w:val="0"/>
                          <w:marBottom w:val="0"/>
                          <w:divBdr>
                            <w:top w:val="single" w:sz="2" w:space="0" w:color="E5E7EB"/>
                            <w:left w:val="single" w:sz="2" w:space="0" w:color="E5E7EB"/>
                            <w:bottom w:val="single" w:sz="2" w:space="0" w:color="E5E7EB"/>
                            <w:right w:val="single" w:sz="2" w:space="0" w:color="E5E7EB"/>
                          </w:divBdr>
                          <w:divsChild>
                            <w:div w:id="974410495">
                              <w:marLeft w:val="0"/>
                              <w:marRight w:val="0"/>
                              <w:marTop w:val="0"/>
                              <w:marBottom w:val="0"/>
                              <w:divBdr>
                                <w:top w:val="single" w:sz="2" w:space="0" w:color="E5E7EB"/>
                                <w:left w:val="single" w:sz="2" w:space="0" w:color="E5E7EB"/>
                                <w:bottom w:val="single" w:sz="2" w:space="0" w:color="E5E7EB"/>
                                <w:right w:val="single" w:sz="2" w:space="0" w:color="E5E7EB"/>
                              </w:divBdr>
                              <w:divsChild>
                                <w:div w:id="1176270029">
                                  <w:marLeft w:val="0"/>
                                  <w:marRight w:val="0"/>
                                  <w:marTop w:val="0"/>
                                  <w:marBottom w:val="0"/>
                                  <w:divBdr>
                                    <w:top w:val="single" w:sz="2" w:space="0" w:color="E5E7EB"/>
                                    <w:left w:val="single" w:sz="2" w:space="0" w:color="E5E7EB"/>
                                    <w:bottom w:val="single" w:sz="2" w:space="0" w:color="E5E7EB"/>
                                    <w:right w:val="single" w:sz="2" w:space="0" w:color="E5E7EB"/>
                                  </w:divBdr>
                                  <w:divsChild>
                                    <w:div w:id="292946389">
                                      <w:marLeft w:val="0"/>
                                      <w:marRight w:val="0"/>
                                      <w:marTop w:val="0"/>
                                      <w:marBottom w:val="0"/>
                                      <w:divBdr>
                                        <w:top w:val="single" w:sz="2" w:space="0" w:color="auto"/>
                                        <w:left w:val="single" w:sz="2" w:space="0" w:color="auto"/>
                                        <w:bottom w:val="single" w:sz="2" w:space="0" w:color="auto"/>
                                        <w:right w:val="single" w:sz="2" w:space="0" w:color="auto"/>
                                      </w:divBdr>
                                      <w:divsChild>
                                        <w:div w:id="1896502081">
                                          <w:marLeft w:val="0"/>
                                          <w:marRight w:val="0"/>
                                          <w:marTop w:val="0"/>
                                          <w:marBottom w:val="0"/>
                                          <w:divBdr>
                                            <w:top w:val="single" w:sz="2" w:space="0" w:color="auto"/>
                                            <w:left w:val="single" w:sz="2" w:space="0" w:color="auto"/>
                                            <w:bottom w:val="single" w:sz="2" w:space="0" w:color="auto"/>
                                            <w:right w:val="single" w:sz="2" w:space="0" w:color="auto"/>
                                          </w:divBdr>
                                          <w:divsChild>
                                            <w:div w:id="721759094">
                                              <w:marLeft w:val="0"/>
                                              <w:marRight w:val="0"/>
                                              <w:marTop w:val="0"/>
                                              <w:marBottom w:val="0"/>
                                              <w:divBdr>
                                                <w:top w:val="single" w:sz="2" w:space="0" w:color="E5E7EB"/>
                                                <w:left w:val="single" w:sz="2" w:space="0" w:color="E5E7EB"/>
                                                <w:bottom w:val="single" w:sz="2" w:space="0" w:color="E5E7EB"/>
                                                <w:right w:val="single" w:sz="2" w:space="0" w:color="E5E7EB"/>
                                              </w:divBdr>
                                              <w:divsChild>
                                                <w:div w:id="1921720080">
                                                  <w:marLeft w:val="0"/>
                                                  <w:marRight w:val="0"/>
                                                  <w:marTop w:val="0"/>
                                                  <w:marBottom w:val="0"/>
                                                  <w:divBdr>
                                                    <w:top w:val="single" w:sz="2" w:space="0" w:color="E5E7EB"/>
                                                    <w:left w:val="single" w:sz="2" w:space="0" w:color="E5E7EB"/>
                                                    <w:bottom w:val="single" w:sz="2" w:space="0" w:color="E5E7EB"/>
                                                    <w:right w:val="single" w:sz="2" w:space="0" w:color="E5E7EB"/>
                                                  </w:divBdr>
                                                  <w:divsChild>
                                                    <w:div w:id="443236616">
                                                      <w:marLeft w:val="0"/>
                                                      <w:marRight w:val="0"/>
                                                      <w:marTop w:val="0"/>
                                                      <w:marBottom w:val="0"/>
                                                      <w:divBdr>
                                                        <w:top w:val="single" w:sz="2" w:space="0" w:color="E5E7EB"/>
                                                        <w:left w:val="single" w:sz="2" w:space="0" w:color="E5E7EB"/>
                                                        <w:bottom w:val="single" w:sz="2" w:space="0" w:color="E5E7EB"/>
                                                        <w:right w:val="single" w:sz="2" w:space="0" w:color="E5E7EB"/>
                                                      </w:divBdr>
                                                      <w:divsChild>
                                                        <w:div w:id="12713994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92554029">
                                          <w:marLeft w:val="0"/>
                                          <w:marRight w:val="0"/>
                                          <w:marTop w:val="0"/>
                                          <w:marBottom w:val="0"/>
                                          <w:divBdr>
                                            <w:top w:val="single" w:sz="2" w:space="0" w:color="auto"/>
                                            <w:left w:val="single" w:sz="2" w:space="0" w:color="auto"/>
                                            <w:bottom w:val="single" w:sz="2" w:space="0" w:color="auto"/>
                                            <w:right w:val="single" w:sz="2" w:space="0" w:color="auto"/>
                                          </w:divBdr>
                                          <w:divsChild>
                                            <w:div w:id="540870461">
                                              <w:marLeft w:val="0"/>
                                              <w:marRight w:val="0"/>
                                              <w:marTop w:val="0"/>
                                              <w:marBottom w:val="0"/>
                                              <w:divBdr>
                                                <w:top w:val="single" w:sz="2" w:space="0" w:color="E5E7EB"/>
                                                <w:left w:val="single" w:sz="2" w:space="0" w:color="E5E7EB"/>
                                                <w:bottom w:val="single" w:sz="2" w:space="0" w:color="E5E7EB"/>
                                                <w:right w:val="single" w:sz="2" w:space="0" w:color="E5E7EB"/>
                                              </w:divBdr>
                                              <w:divsChild>
                                                <w:div w:id="838958424">
                                                  <w:marLeft w:val="0"/>
                                                  <w:marRight w:val="0"/>
                                                  <w:marTop w:val="0"/>
                                                  <w:marBottom w:val="0"/>
                                                  <w:divBdr>
                                                    <w:top w:val="single" w:sz="2" w:space="0" w:color="E5E7EB"/>
                                                    <w:left w:val="single" w:sz="2" w:space="0" w:color="E5E7EB"/>
                                                    <w:bottom w:val="single" w:sz="2" w:space="0" w:color="E5E7EB"/>
                                                    <w:right w:val="single" w:sz="2" w:space="0" w:color="E5E7EB"/>
                                                  </w:divBdr>
                                                  <w:divsChild>
                                                    <w:div w:id="353655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6032126">
                                                  <w:marLeft w:val="0"/>
                                                  <w:marRight w:val="0"/>
                                                  <w:marTop w:val="0"/>
                                                  <w:marBottom w:val="0"/>
                                                  <w:divBdr>
                                                    <w:top w:val="single" w:sz="2" w:space="0" w:color="E5E7EB"/>
                                                    <w:left w:val="single" w:sz="2" w:space="0" w:color="E5E7EB"/>
                                                    <w:bottom w:val="single" w:sz="2" w:space="0" w:color="E5E7EB"/>
                                                    <w:right w:val="single" w:sz="2" w:space="0" w:color="E5E7EB"/>
                                                  </w:divBdr>
                                                  <w:divsChild>
                                                    <w:div w:id="12005078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69856952">
                                  <w:marLeft w:val="0"/>
                                  <w:marRight w:val="0"/>
                                  <w:marTop w:val="0"/>
                                  <w:marBottom w:val="0"/>
                                  <w:divBdr>
                                    <w:top w:val="single" w:sz="2" w:space="0" w:color="E5E7EB"/>
                                    <w:left w:val="single" w:sz="2" w:space="0" w:color="E5E7EB"/>
                                    <w:bottom w:val="single" w:sz="2" w:space="0" w:color="E5E7EB"/>
                                    <w:right w:val="single" w:sz="2" w:space="0" w:color="E5E7EB"/>
                                  </w:divBdr>
                                  <w:divsChild>
                                    <w:div w:id="1306936966">
                                      <w:marLeft w:val="0"/>
                                      <w:marRight w:val="0"/>
                                      <w:marTop w:val="0"/>
                                      <w:marBottom w:val="0"/>
                                      <w:divBdr>
                                        <w:top w:val="single" w:sz="6" w:space="0" w:color="auto"/>
                                        <w:left w:val="single" w:sz="2" w:space="0" w:color="auto"/>
                                        <w:bottom w:val="single" w:sz="2" w:space="0" w:color="auto"/>
                                        <w:right w:val="single" w:sz="2" w:space="0" w:color="auto"/>
                                      </w:divBdr>
                                      <w:divsChild>
                                        <w:div w:id="16658170">
                                          <w:marLeft w:val="0"/>
                                          <w:marRight w:val="0"/>
                                          <w:marTop w:val="0"/>
                                          <w:marBottom w:val="0"/>
                                          <w:divBdr>
                                            <w:top w:val="single" w:sz="2" w:space="0" w:color="auto"/>
                                            <w:left w:val="single" w:sz="2" w:space="0" w:color="auto"/>
                                            <w:bottom w:val="single" w:sz="2" w:space="0" w:color="auto"/>
                                            <w:right w:val="single" w:sz="2" w:space="0" w:color="auto"/>
                                          </w:divBdr>
                                          <w:divsChild>
                                            <w:div w:id="1765569825">
                                              <w:marLeft w:val="0"/>
                                              <w:marRight w:val="0"/>
                                              <w:marTop w:val="0"/>
                                              <w:marBottom w:val="0"/>
                                              <w:divBdr>
                                                <w:top w:val="single" w:sz="2" w:space="0" w:color="auto"/>
                                                <w:left w:val="single" w:sz="2" w:space="0" w:color="auto"/>
                                                <w:bottom w:val="single" w:sz="2" w:space="0" w:color="auto"/>
                                                <w:right w:val="single" w:sz="2" w:space="0" w:color="auto"/>
                                              </w:divBdr>
                                              <w:divsChild>
                                                <w:div w:id="1778216854">
                                                  <w:marLeft w:val="0"/>
                                                  <w:marRight w:val="0"/>
                                                  <w:marTop w:val="0"/>
                                                  <w:marBottom w:val="0"/>
                                                  <w:divBdr>
                                                    <w:top w:val="single" w:sz="2" w:space="0" w:color="E5E7EB"/>
                                                    <w:left w:val="single" w:sz="2" w:space="0" w:color="E5E7EB"/>
                                                    <w:bottom w:val="single" w:sz="2" w:space="0" w:color="E5E7EB"/>
                                                    <w:right w:val="single" w:sz="2" w:space="0" w:color="E5E7EB"/>
                                                  </w:divBdr>
                                                  <w:divsChild>
                                                    <w:div w:id="898515388">
                                                      <w:marLeft w:val="0"/>
                                                      <w:marRight w:val="0"/>
                                                      <w:marTop w:val="0"/>
                                                      <w:marBottom w:val="0"/>
                                                      <w:divBdr>
                                                        <w:top w:val="single" w:sz="2" w:space="0" w:color="E5E7EB"/>
                                                        <w:left w:val="single" w:sz="2" w:space="0" w:color="E5E7EB"/>
                                                        <w:bottom w:val="single" w:sz="2" w:space="0" w:color="E5E7EB"/>
                                                        <w:right w:val="single" w:sz="2" w:space="0" w:color="E5E7EB"/>
                                                      </w:divBdr>
                                                      <w:divsChild>
                                                        <w:div w:id="830174197">
                                                          <w:marLeft w:val="0"/>
                                                          <w:marRight w:val="0"/>
                                                          <w:marTop w:val="0"/>
                                                          <w:marBottom w:val="0"/>
                                                          <w:divBdr>
                                                            <w:top w:val="single" w:sz="2" w:space="0" w:color="E5E7EB"/>
                                                            <w:left w:val="single" w:sz="2" w:space="0" w:color="E5E7EB"/>
                                                            <w:bottom w:val="single" w:sz="2" w:space="0" w:color="E5E7EB"/>
                                                            <w:right w:val="single" w:sz="2" w:space="0" w:color="E5E7EB"/>
                                                          </w:divBdr>
                                                          <w:divsChild>
                                                            <w:div w:id="19847716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72746713">
                                              <w:marLeft w:val="0"/>
                                              <w:marRight w:val="0"/>
                                              <w:marTop w:val="0"/>
                                              <w:marBottom w:val="0"/>
                                              <w:divBdr>
                                                <w:top w:val="single" w:sz="6" w:space="0" w:color="auto"/>
                                                <w:left w:val="single" w:sz="2" w:space="0" w:color="auto"/>
                                                <w:bottom w:val="single" w:sz="2" w:space="0" w:color="auto"/>
                                                <w:right w:val="single" w:sz="2" w:space="0" w:color="auto"/>
                                              </w:divBdr>
                                              <w:divsChild>
                                                <w:div w:id="274948290">
                                                  <w:marLeft w:val="0"/>
                                                  <w:marRight w:val="0"/>
                                                  <w:marTop w:val="0"/>
                                                  <w:marBottom w:val="0"/>
                                                  <w:divBdr>
                                                    <w:top w:val="single" w:sz="2" w:space="0" w:color="E5E7EB"/>
                                                    <w:left w:val="single" w:sz="2" w:space="0" w:color="E5E7EB"/>
                                                    <w:bottom w:val="single" w:sz="2" w:space="0" w:color="E5E7EB"/>
                                                    <w:right w:val="single" w:sz="2" w:space="0" w:color="E5E7EB"/>
                                                  </w:divBdr>
                                                  <w:divsChild>
                                                    <w:div w:id="3965122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1864095">
                                                  <w:marLeft w:val="0"/>
                                                  <w:marRight w:val="0"/>
                                                  <w:marTop w:val="0"/>
                                                  <w:marBottom w:val="0"/>
                                                  <w:divBdr>
                                                    <w:top w:val="single" w:sz="24" w:space="0" w:color="auto"/>
                                                    <w:left w:val="single" w:sz="2" w:space="0" w:color="auto"/>
                                                    <w:bottom w:val="single" w:sz="24" w:space="0" w:color="auto"/>
                                                    <w:right w:val="single" w:sz="2" w:space="0" w:color="auto"/>
                                                  </w:divBdr>
                                                  <w:divsChild>
                                                    <w:div w:id="371269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8071312">
                                                  <w:marLeft w:val="0"/>
                                                  <w:marRight w:val="0"/>
                                                  <w:marTop w:val="0"/>
                                                  <w:marBottom w:val="0"/>
                                                  <w:divBdr>
                                                    <w:top w:val="single" w:sz="24" w:space="0" w:color="auto"/>
                                                    <w:left w:val="single" w:sz="2" w:space="0" w:color="auto"/>
                                                    <w:bottom w:val="single" w:sz="24" w:space="0" w:color="auto"/>
                                                    <w:right w:val="single" w:sz="2" w:space="0" w:color="auto"/>
                                                  </w:divBdr>
                                                  <w:divsChild>
                                                    <w:div w:id="10746242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4087313">
                                                  <w:marLeft w:val="0"/>
                                                  <w:marRight w:val="0"/>
                                                  <w:marTop w:val="0"/>
                                                  <w:marBottom w:val="0"/>
                                                  <w:divBdr>
                                                    <w:top w:val="single" w:sz="24" w:space="0" w:color="auto"/>
                                                    <w:left w:val="single" w:sz="2" w:space="0" w:color="auto"/>
                                                    <w:bottom w:val="single" w:sz="24" w:space="0" w:color="auto"/>
                                                    <w:right w:val="single" w:sz="2" w:space="0" w:color="auto"/>
                                                  </w:divBdr>
                                                  <w:divsChild>
                                                    <w:div w:id="7652262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7020903">
                                                  <w:marLeft w:val="0"/>
                                                  <w:marRight w:val="0"/>
                                                  <w:marTop w:val="0"/>
                                                  <w:marBottom w:val="0"/>
                                                  <w:divBdr>
                                                    <w:top w:val="single" w:sz="24" w:space="0" w:color="auto"/>
                                                    <w:left w:val="single" w:sz="2" w:space="0" w:color="auto"/>
                                                    <w:bottom w:val="single" w:sz="24" w:space="0" w:color="auto"/>
                                                    <w:right w:val="single" w:sz="2" w:space="0" w:color="auto"/>
                                                  </w:divBdr>
                                                  <w:divsChild>
                                                    <w:div w:id="17828728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50060881">
                              <w:marLeft w:val="0"/>
                              <w:marRight w:val="0"/>
                              <w:marTop w:val="0"/>
                              <w:marBottom w:val="0"/>
                              <w:divBdr>
                                <w:top w:val="single" w:sz="2" w:space="0" w:color="E5E7EB"/>
                                <w:left w:val="single" w:sz="2" w:space="0" w:color="E5E7EB"/>
                                <w:bottom w:val="single" w:sz="2" w:space="0" w:color="E5E7EB"/>
                                <w:right w:val="single" w:sz="2" w:space="0" w:color="E5E7EB"/>
                              </w:divBdr>
                              <w:divsChild>
                                <w:div w:id="719403837">
                                  <w:marLeft w:val="0"/>
                                  <w:marRight w:val="0"/>
                                  <w:marTop w:val="0"/>
                                  <w:marBottom w:val="0"/>
                                  <w:divBdr>
                                    <w:top w:val="single" w:sz="2" w:space="0" w:color="E5E7EB"/>
                                    <w:left w:val="single" w:sz="2" w:space="0" w:color="E5E7EB"/>
                                    <w:bottom w:val="single" w:sz="2" w:space="0" w:color="E5E7EB"/>
                                    <w:right w:val="single" w:sz="2" w:space="0" w:color="E5E7EB"/>
                                  </w:divBdr>
                                  <w:divsChild>
                                    <w:div w:id="280116713">
                                      <w:marLeft w:val="0"/>
                                      <w:marRight w:val="0"/>
                                      <w:marTop w:val="0"/>
                                      <w:marBottom w:val="0"/>
                                      <w:divBdr>
                                        <w:top w:val="single" w:sz="2" w:space="0" w:color="E5E7EB"/>
                                        <w:left w:val="single" w:sz="2" w:space="0" w:color="E5E7EB"/>
                                        <w:bottom w:val="single" w:sz="2" w:space="0" w:color="E5E7EB"/>
                                        <w:right w:val="single" w:sz="2" w:space="0" w:color="E5E7EB"/>
                                      </w:divBdr>
                                      <w:divsChild>
                                        <w:div w:id="291717989">
                                          <w:marLeft w:val="0"/>
                                          <w:marRight w:val="0"/>
                                          <w:marTop w:val="0"/>
                                          <w:marBottom w:val="0"/>
                                          <w:divBdr>
                                            <w:top w:val="single" w:sz="2" w:space="0" w:color="auto"/>
                                            <w:left w:val="single" w:sz="2" w:space="0" w:color="auto"/>
                                            <w:bottom w:val="single" w:sz="2" w:space="0" w:color="auto"/>
                                            <w:right w:val="single" w:sz="2" w:space="0" w:color="auto"/>
                                          </w:divBdr>
                                          <w:divsChild>
                                            <w:div w:id="1672101009">
                                              <w:marLeft w:val="0"/>
                                              <w:marRight w:val="0"/>
                                              <w:marTop w:val="0"/>
                                              <w:marBottom w:val="0"/>
                                              <w:divBdr>
                                                <w:top w:val="single" w:sz="2" w:space="0" w:color="E5E7EB"/>
                                                <w:left w:val="single" w:sz="2" w:space="0" w:color="E5E7EB"/>
                                                <w:bottom w:val="single" w:sz="2" w:space="0" w:color="E5E7EB"/>
                                                <w:right w:val="single" w:sz="2" w:space="0" w:color="E5E7EB"/>
                                              </w:divBdr>
                                              <w:divsChild>
                                                <w:div w:id="1714576633">
                                                  <w:marLeft w:val="0"/>
                                                  <w:marRight w:val="0"/>
                                                  <w:marTop w:val="0"/>
                                                  <w:marBottom w:val="0"/>
                                                  <w:divBdr>
                                                    <w:top w:val="dashed" w:sz="6" w:space="0" w:color="auto"/>
                                                    <w:left w:val="dashed" w:sz="6" w:space="0" w:color="auto"/>
                                                    <w:bottom w:val="dashed" w:sz="6" w:space="0" w:color="auto"/>
                                                    <w:right w:val="dashed" w:sz="6" w:space="0" w:color="auto"/>
                                                  </w:divBdr>
                                                  <w:divsChild>
                                                    <w:div w:id="1848322364">
                                                      <w:marLeft w:val="0"/>
                                                      <w:marRight w:val="0"/>
                                                      <w:marTop w:val="0"/>
                                                      <w:marBottom w:val="0"/>
                                                      <w:divBdr>
                                                        <w:top w:val="single" w:sz="2" w:space="0" w:color="E5E7EB"/>
                                                        <w:left w:val="single" w:sz="2" w:space="0" w:color="E5E7EB"/>
                                                        <w:bottom w:val="single" w:sz="2" w:space="0" w:color="E5E7EB"/>
                                                        <w:right w:val="single" w:sz="2" w:space="0" w:color="E5E7EB"/>
                                                      </w:divBdr>
                                                      <w:divsChild>
                                                        <w:div w:id="682048088">
                                                          <w:marLeft w:val="0"/>
                                                          <w:marRight w:val="0"/>
                                                          <w:marTop w:val="0"/>
                                                          <w:marBottom w:val="0"/>
                                                          <w:divBdr>
                                                            <w:top w:val="single" w:sz="2" w:space="0" w:color="E5E7EB"/>
                                                            <w:left w:val="single" w:sz="2" w:space="0" w:color="E5E7EB"/>
                                                            <w:bottom w:val="single" w:sz="2" w:space="0" w:color="E5E7EB"/>
                                                            <w:right w:val="single" w:sz="2" w:space="0" w:color="E5E7EB"/>
                                                          </w:divBdr>
                                                          <w:divsChild>
                                                            <w:div w:id="834297173">
                                                              <w:marLeft w:val="0"/>
                                                              <w:marRight w:val="0"/>
                                                              <w:marTop w:val="0"/>
                                                              <w:marBottom w:val="0"/>
                                                              <w:divBdr>
                                                                <w:top w:val="single" w:sz="2" w:space="0" w:color="E5E7EB"/>
                                                                <w:left w:val="single" w:sz="2" w:space="0" w:color="E5E7EB"/>
                                                                <w:bottom w:val="single" w:sz="2" w:space="0" w:color="E5E7EB"/>
                                                                <w:right w:val="single" w:sz="2" w:space="0" w:color="E5E7EB"/>
                                                              </w:divBdr>
                                                              <w:divsChild>
                                                                <w:div w:id="6746949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92380953">
                                                  <w:marLeft w:val="0"/>
                                                  <w:marRight w:val="0"/>
                                                  <w:marTop w:val="0"/>
                                                  <w:marBottom w:val="0"/>
                                                  <w:divBdr>
                                                    <w:top w:val="dashed" w:sz="6" w:space="0" w:color="auto"/>
                                                    <w:left w:val="dashed" w:sz="6" w:space="0" w:color="auto"/>
                                                    <w:bottom w:val="dashed" w:sz="6" w:space="0" w:color="auto"/>
                                                    <w:right w:val="dashed" w:sz="6" w:space="0" w:color="auto"/>
                                                  </w:divBdr>
                                                  <w:divsChild>
                                                    <w:div w:id="922497065">
                                                      <w:marLeft w:val="0"/>
                                                      <w:marRight w:val="0"/>
                                                      <w:marTop w:val="0"/>
                                                      <w:marBottom w:val="0"/>
                                                      <w:divBdr>
                                                        <w:top w:val="single" w:sz="2" w:space="0" w:color="E5E7EB"/>
                                                        <w:left w:val="single" w:sz="2" w:space="0" w:color="E5E7EB"/>
                                                        <w:bottom w:val="single" w:sz="2" w:space="0" w:color="E5E7EB"/>
                                                        <w:right w:val="single" w:sz="2" w:space="0" w:color="E5E7EB"/>
                                                      </w:divBdr>
                                                      <w:divsChild>
                                                        <w:div w:id="574320562">
                                                          <w:marLeft w:val="0"/>
                                                          <w:marRight w:val="0"/>
                                                          <w:marTop w:val="0"/>
                                                          <w:marBottom w:val="0"/>
                                                          <w:divBdr>
                                                            <w:top w:val="single" w:sz="2" w:space="0" w:color="E5E7EB"/>
                                                            <w:left w:val="single" w:sz="2" w:space="0" w:color="E5E7EB"/>
                                                            <w:bottom w:val="single" w:sz="2" w:space="0" w:color="E5E7EB"/>
                                                            <w:right w:val="single" w:sz="2" w:space="0" w:color="E5E7EB"/>
                                                          </w:divBdr>
                                                          <w:divsChild>
                                                            <w:div w:id="1053311048">
                                                              <w:marLeft w:val="0"/>
                                                              <w:marRight w:val="0"/>
                                                              <w:marTop w:val="0"/>
                                                              <w:marBottom w:val="0"/>
                                                              <w:divBdr>
                                                                <w:top w:val="single" w:sz="2" w:space="0" w:color="E5E7EB"/>
                                                                <w:left w:val="single" w:sz="2" w:space="0" w:color="E5E7EB"/>
                                                                <w:bottom w:val="single" w:sz="2" w:space="0" w:color="E5E7EB"/>
                                                                <w:right w:val="single" w:sz="2" w:space="0" w:color="E5E7EB"/>
                                                              </w:divBdr>
                                                              <w:divsChild>
                                                                <w:div w:id="16906464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48413297">
                                                  <w:marLeft w:val="0"/>
                                                  <w:marRight w:val="0"/>
                                                  <w:marTop w:val="0"/>
                                                  <w:marBottom w:val="0"/>
                                                  <w:divBdr>
                                                    <w:top w:val="dashed" w:sz="6" w:space="0" w:color="auto"/>
                                                    <w:left w:val="dashed" w:sz="6" w:space="0" w:color="auto"/>
                                                    <w:bottom w:val="dashed" w:sz="6" w:space="0" w:color="auto"/>
                                                    <w:right w:val="dashed" w:sz="6" w:space="0" w:color="auto"/>
                                                  </w:divBdr>
                                                  <w:divsChild>
                                                    <w:div w:id="1931112029">
                                                      <w:marLeft w:val="0"/>
                                                      <w:marRight w:val="0"/>
                                                      <w:marTop w:val="0"/>
                                                      <w:marBottom w:val="0"/>
                                                      <w:divBdr>
                                                        <w:top w:val="single" w:sz="2" w:space="0" w:color="E5E7EB"/>
                                                        <w:left w:val="single" w:sz="2" w:space="0" w:color="E5E7EB"/>
                                                        <w:bottom w:val="single" w:sz="2" w:space="0" w:color="E5E7EB"/>
                                                        <w:right w:val="single" w:sz="2" w:space="0" w:color="E5E7EB"/>
                                                      </w:divBdr>
                                                      <w:divsChild>
                                                        <w:div w:id="1219708539">
                                                          <w:marLeft w:val="0"/>
                                                          <w:marRight w:val="0"/>
                                                          <w:marTop w:val="0"/>
                                                          <w:marBottom w:val="0"/>
                                                          <w:divBdr>
                                                            <w:top w:val="single" w:sz="2" w:space="0" w:color="E5E7EB"/>
                                                            <w:left w:val="single" w:sz="2" w:space="0" w:color="E5E7EB"/>
                                                            <w:bottom w:val="single" w:sz="2" w:space="0" w:color="E5E7EB"/>
                                                            <w:right w:val="single" w:sz="2" w:space="0" w:color="E5E7EB"/>
                                                          </w:divBdr>
                                                          <w:divsChild>
                                                            <w:div w:id="480082751">
                                                              <w:marLeft w:val="0"/>
                                                              <w:marRight w:val="0"/>
                                                              <w:marTop w:val="0"/>
                                                              <w:marBottom w:val="0"/>
                                                              <w:divBdr>
                                                                <w:top w:val="single" w:sz="2" w:space="0" w:color="E5E7EB"/>
                                                                <w:left w:val="single" w:sz="2" w:space="0" w:color="E5E7EB"/>
                                                                <w:bottom w:val="single" w:sz="2" w:space="0" w:color="E5E7EB"/>
                                                                <w:right w:val="single" w:sz="2" w:space="0" w:color="E5E7EB"/>
                                                              </w:divBdr>
                                                              <w:divsChild>
                                                                <w:div w:id="427569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1188720331">
      <w:bodyDiv w:val="1"/>
      <w:marLeft w:val="0"/>
      <w:marRight w:val="0"/>
      <w:marTop w:val="0"/>
      <w:marBottom w:val="0"/>
      <w:divBdr>
        <w:top w:val="none" w:sz="0" w:space="0" w:color="auto"/>
        <w:left w:val="none" w:sz="0" w:space="0" w:color="auto"/>
        <w:bottom w:val="none" w:sz="0" w:space="0" w:color="auto"/>
        <w:right w:val="none" w:sz="0" w:space="0" w:color="auto"/>
      </w:divBdr>
    </w:div>
    <w:div w:id="1192721839">
      <w:bodyDiv w:val="1"/>
      <w:marLeft w:val="0"/>
      <w:marRight w:val="0"/>
      <w:marTop w:val="0"/>
      <w:marBottom w:val="0"/>
      <w:divBdr>
        <w:top w:val="none" w:sz="0" w:space="0" w:color="auto"/>
        <w:left w:val="none" w:sz="0" w:space="0" w:color="auto"/>
        <w:bottom w:val="none" w:sz="0" w:space="0" w:color="auto"/>
        <w:right w:val="none" w:sz="0" w:space="0" w:color="auto"/>
      </w:divBdr>
    </w:div>
    <w:div w:id="1273052622">
      <w:bodyDiv w:val="1"/>
      <w:marLeft w:val="0"/>
      <w:marRight w:val="0"/>
      <w:marTop w:val="0"/>
      <w:marBottom w:val="0"/>
      <w:divBdr>
        <w:top w:val="none" w:sz="0" w:space="0" w:color="auto"/>
        <w:left w:val="none" w:sz="0" w:space="0" w:color="auto"/>
        <w:bottom w:val="none" w:sz="0" w:space="0" w:color="auto"/>
        <w:right w:val="none" w:sz="0" w:space="0" w:color="auto"/>
      </w:divBdr>
      <w:divsChild>
        <w:div w:id="1765881472">
          <w:marLeft w:val="0"/>
          <w:marRight w:val="0"/>
          <w:marTop w:val="0"/>
          <w:marBottom w:val="0"/>
          <w:divBdr>
            <w:top w:val="single" w:sz="2" w:space="0" w:color="auto"/>
            <w:left w:val="single" w:sz="2" w:space="4" w:color="auto"/>
            <w:bottom w:val="single" w:sz="2" w:space="0" w:color="auto"/>
            <w:right w:val="single" w:sz="2" w:space="4" w:color="auto"/>
          </w:divBdr>
        </w:div>
        <w:div w:id="781876148">
          <w:marLeft w:val="0"/>
          <w:marRight w:val="0"/>
          <w:marTop w:val="0"/>
          <w:marBottom w:val="0"/>
          <w:divBdr>
            <w:top w:val="single" w:sz="2" w:space="0" w:color="auto"/>
            <w:left w:val="single" w:sz="2" w:space="4" w:color="auto"/>
            <w:bottom w:val="single" w:sz="2" w:space="0" w:color="auto"/>
            <w:right w:val="single" w:sz="2" w:space="4" w:color="auto"/>
          </w:divBdr>
        </w:div>
      </w:divsChild>
    </w:div>
    <w:div w:id="1306810738">
      <w:bodyDiv w:val="1"/>
      <w:marLeft w:val="0"/>
      <w:marRight w:val="0"/>
      <w:marTop w:val="0"/>
      <w:marBottom w:val="0"/>
      <w:divBdr>
        <w:top w:val="none" w:sz="0" w:space="0" w:color="auto"/>
        <w:left w:val="none" w:sz="0" w:space="0" w:color="auto"/>
        <w:bottom w:val="none" w:sz="0" w:space="0" w:color="auto"/>
        <w:right w:val="none" w:sz="0" w:space="0" w:color="auto"/>
      </w:divBdr>
      <w:divsChild>
        <w:div w:id="1543470703">
          <w:marLeft w:val="0"/>
          <w:marRight w:val="0"/>
          <w:marTop w:val="0"/>
          <w:marBottom w:val="0"/>
          <w:divBdr>
            <w:top w:val="single" w:sz="2" w:space="0" w:color="E5E7EB"/>
            <w:left w:val="single" w:sz="2" w:space="0" w:color="E5E7EB"/>
            <w:bottom w:val="single" w:sz="2" w:space="0" w:color="E5E7EB"/>
            <w:right w:val="single" w:sz="2" w:space="0" w:color="E5E7EB"/>
          </w:divBdr>
          <w:divsChild>
            <w:div w:id="944070261">
              <w:marLeft w:val="0"/>
              <w:marRight w:val="0"/>
              <w:marTop w:val="0"/>
              <w:marBottom w:val="0"/>
              <w:divBdr>
                <w:top w:val="single" w:sz="2" w:space="0" w:color="E5E7EB"/>
                <w:left w:val="single" w:sz="2" w:space="0" w:color="E5E7EB"/>
                <w:bottom w:val="single" w:sz="2" w:space="0" w:color="E5E7EB"/>
                <w:right w:val="single" w:sz="2" w:space="0" w:color="E5E7EB"/>
              </w:divBdr>
              <w:divsChild>
                <w:div w:id="656878887">
                  <w:marLeft w:val="0"/>
                  <w:marRight w:val="0"/>
                  <w:marTop w:val="0"/>
                  <w:marBottom w:val="0"/>
                  <w:divBdr>
                    <w:top w:val="single" w:sz="2" w:space="0" w:color="E5E7EB"/>
                    <w:left w:val="single" w:sz="2" w:space="0" w:color="E5E7EB"/>
                    <w:bottom w:val="single" w:sz="2" w:space="0" w:color="E5E7EB"/>
                    <w:right w:val="single" w:sz="2" w:space="0" w:color="E5E7EB"/>
                  </w:divBdr>
                  <w:divsChild>
                    <w:div w:id="1392197771">
                      <w:marLeft w:val="0"/>
                      <w:marRight w:val="0"/>
                      <w:marTop w:val="0"/>
                      <w:marBottom w:val="0"/>
                      <w:divBdr>
                        <w:top w:val="single" w:sz="2" w:space="0" w:color="auto"/>
                        <w:left w:val="single" w:sz="2" w:space="0" w:color="auto"/>
                        <w:bottom w:val="single" w:sz="2" w:space="0" w:color="auto"/>
                        <w:right w:val="single" w:sz="2" w:space="0" w:color="auto"/>
                      </w:divBdr>
                      <w:divsChild>
                        <w:div w:id="1464807283">
                          <w:marLeft w:val="0"/>
                          <w:marRight w:val="0"/>
                          <w:marTop w:val="0"/>
                          <w:marBottom w:val="0"/>
                          <w:divBdr>
                            <w:top w:val="single" w:sz="2" w:space="0" w:color="E5E7EB"/>
                            <w:left w:val="single" w:sz="2" w:space="0" w:color="E5E7EB"/>
                            <w:bottom w:val="single" w:sz="2" w:space="0" w:color="E5E7EB"/>
                            <w:right w:val="single" w:sz="2" w:space="0" w:color="E5E7EB"/>
                          </w:divBdr>
                          <w:divsChild>
                            <w:div w:id="614213505">
                              <w:marLeft w:val="0"/>
                              <w:marRight w:val="0"/>
                              <w:marTop w:val="0"/>
                              <w:marBottom w:val="0"/>
                              <w:divBdr>
                                <w:top w:val="single" w:sz="2" w:space="0" w:color="E5E7EB"/>
                                <w:left w:val="single" w:sz="2" w:space="0" w:color="E5E7EB"/>
                                <w:bottom w:val="single" w:sz="2" w:space="0" w:color="E5E7EB"/>
                                <w:right w:val="single" w:sz="2" w:space="0" w:color="E5E7EB"/>
                              </w:divBdr>
                              <w:divsChild>
                                <w:div w:id="1621764493">
                                  <w:marLeft w:val="0"/>
                                  <w:marRight w:val="0"/>
                                  <w:marTop w:val="0"/>
                                  <w:marBottom w:val="0"/>
                                  <w:divBdr>
                                    <w:top w:val="single" w:sz="2" w:space="0" w:color="E5E7EB"/>
                                    <w:left w:val="single" w:sz="2" w:space="0" w:color="E5E7EB"/>
                                    <w:bottom w:val="single" w:sz="2" w:space="0" w:color="E5E7EB"/>
                                    <w:right w:val="single" w:sz="2" w:space="0" w:color="E5E7EB"/>
                                  </w:divBdr>
                                  <w:divsChild>
                                    <w:div w:id="554202516">
                                      <w:marLeft w:val="0"/>
                                      <w:marRight w:val="0"/>
                                      <w:marTop w:val="0"/>
                                      <w:marBottom w:val="0"/>
                                      <w:divBdr>
                                        <w:top w:val="single" w:sz="2" w:space="0" w:color="auto"/>
                                        <w:left w:val="single" w:sz="2" w:space="0" w:color="auto"/>
                                        <w:bottom w:val="single" w:sz="2" w:space="0" w:color="auto"/>
                                        <w:right w:val="single" w:sz="2" w:space="0" w:color="auto"/>
                                      </w:divBdr>
                                      <w:divsChild>
                                        <w:div w:id="1615676186">
                                          <w:marLeft w:val="0"/>
                                          <w:marRight w:val="0"/>
                                          <w:marTop w:val="0"/>
                                          <w:marBottom w:val="0"/>
                                          <w:divBdr>
                                            <w:top w:val="single" w:sz="2" w:space="0" w:color="auto"/>
                                            <w:left w:val="single" w:sz="2" w:space="0" w:color="auto"/>
                                            <w:bottom w:val="single" w:sz="2" w:space="0" w:color="auto"/>
                                            <w:right w:val="single" w:sz="2" w:space="0" w:color="auto"/>
                                          </w:divBdr>
                                          <w:divsChild>
                                            <w:div w:id="624699547">
                                              <w:marLeft w:val="0"/>
                                              <w:marRight w:val="0"/>
                                              <w:marTop w:val="0"/>
                                              <w:marBottom w:val="0"/>
                                              <w:divBdr>
                                                <w:top w:val="single" w:sz="2" w:space="0" w:color="E5E7EB"/>
                                                <w:left w:val="single" w:sz="2" w:space="0" w:color="E5E7EB"/>
                                                <w:bottom w:val="single" w:sz="2" w:space="0" w:color="E5E7EB"/>
                                                <w:right w:val="single" w:sz="2" w:space="0" w:color="E5E7EB"/>
                                              </w:divBdr>
                                              <w:divsChild>
                                                <w:div w:id="1903711255">
                                                  <w:marLeft w:val="0"/>
                                                  <w:marRight w:val="0"/>
                                                  <w:marTop w:val="0"/>
                                                  <w:marBottom w:val="0"/>
                                                  <w:divBdr>
                                                    <w:top w:val="single" w:sz="2" w:space="0" w:color="E5E7EB"/>
                                                    <w:left w:val="single" w:sz="2" w:space="0" w:color="E5E7EB"/>
                                                    <w:bottom w:val="single" w:sz="2" w:space="0" w:color="E5E7EB"/>
                                                    <w:right w:val="single" w:sz="2" w:space="0" w:color="E5E7EB"/>
                                                  </w:divBdr>
                                                  <w:divsChild>
                                                    <w:div w:id="749231170">
                                                      <w:marLeft w:val="0"/>
                                                      <w:marRight w:val="0"/>
                                                      <w:marTop w:val="0"/>
                                                      <w:marBottom w:val="0"/>
                                                      <w:divBdr>
                                                        <w:top w:val="single" w:sz="2" w:space="0" w:color="E5E7EB"/>
                                                        <w:left w:val="single" w:sz="2" w:space="0" w:color="E5E7EB"/>
                                                        <w:bottom w:val="single" w:sz="2" w:space="0" w:color="E5E7EB"/>
                                                        <w:right w:val="single" w:sz="2" w:space="0" w:color="E5E7EB"/>
                                                      </w:divBdr>
                                                      <w:divsChild>
                                                        <w:div w:id="2033333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71983135">
                                          <w:marLeft w:val="0"/>
                                          <w:marRight w:val="0"/>
                                          <w:marTop w:val="0"/>
                                          <w:marBottom w:val="0"/>
                                          <w:divBdr>
                                            <w:top w:val="single" w:sz="2" w:space="0" w:color="auto"/>
                                            <w:left w:val="single" w:sz="2" w:space="0" w:color="auto"/>
                                            <w:bottom w:val="single" w:sz="2" w:space="0" w:color="auto"/>
                                            <w:right w:val="single" w:sz="2" w:space="0" w:color="auto"/>
                                          </w:divBdr>
                                          <w:divsChild>
                                            <w:div w:id="664895326">
                                              <w:marLeft w:val="0"/>
                                              <w:marRight w:val="0"/>
                                              <w:marTop w:val="0"/>
                                              <w:marBottom w:val="0"/>
                                              <w:divBdr>
                                                <w:top w:val="single" w:sz="2" w:space="0" w:color="E5E7EB"/>
                                                <w:left w:val="single" w:sz="2" w:space="0" w:color="E5E7EB"/>
                                                <w:bottom w:val="single" w:sz="2" w:space="0" w:color="E5E7EB"/>
                                                <w:right w:val="single" w:sz="2" w:space="0" w:color="E5E7EB"/>
                                              </w:divBdr>
                                              <w:divsChild>
                                                <w:div w:id="553928982">
                                                  <w:marLeft w:val="0"/>
                                                  <w:marRight w:val="0"/>
                                                  <w:marTop w:val="0"/>
                                                  <w:marBottom w:val="0"/>
                                                  <w:divBdr>
                                                    <w:top w:val="single" w:sz="2" w:space="0" w:color="E5E7EB"/>
                                                    <w:left w:val="single" w:sz="2" w:space="0" w:color="E5E7EB"/>
                                                    <w:bottom w:val="single" w:sz="2" w:space="0" w:color="E5E7EB"/>
                                                    <w:right w:val="single" w:sz="2" w:space="0" w:color="E5E7EB"/>
                                                  </w:divBdr>
                                                  <w:divsChild>
                                                    <w:div w:id="1400598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3744639">
                                                  <w:marLeft w:val="0"/>
                                                  <w:marRight w:val="0"/>
                                                  <w:marTop w:val="0"/>
                                                  <w:marBottom w:val="0"/>
                                                  <w:divBdr>
                                                    <w:top w:val="single" w:sz="2" w:space="0" w:color="E5E7EB"/>
                                                    <w:left w:val="single" w:sz="2" w:space="0" w:color="E5E7EB"/>
                                                    <w:bottom w:val="single" w:sz="2" w:space="0" w:color="E5E7EB"/>
                                                    <w:right w:val="single" w:sz="2" w:space="0" w:color="E5E7EB"/>
                                                  </w:divBdr>
                                                  <w:divsChild>
                                                    <w:div w:id="19189001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65902084">
                                  <w:marLeft w:val="0"/>
                                  <w:marRight w:val="0"/>
                                  <w:marTop w:val="0"/>
                                  <w:marBottom w:val="0"/>
                                  <w:divBdr>
                                    <w:top w:val="single" w:sz="2" w:space="0" w:color="E5E7EB"/>
                                    <w:left w:val="single" w:sz="2" w:space="0" w:color="E5E7EB"/>
                                    <w:bottom w:val="single" w:sz="2" w:space="0" w:color="E5E7EB"/>
                                    <w:right w:val="single" w:sz="2" w:space="0" w:color="E5E7EB"/>
                                  </w:divBdr>
                                  <w:divsChild>
                                    <w:div w:id="2004772395">
                                      <w:marLeft w:val="0"/>
                                      <w:marRight w:val="0"/>
                                      <w:marTop w:val="0"/>
                                      <w:marBottom w:val="0"/>
                                      <w:divBdr>
                                        <w:top w:val="single" w:sz="6" w:space="0" w:color="auto"/>
                                        <w:left w:val="single" w:sz="2" w:space="0" w:color="auto"/>
                                        <w:bottom w:val="single" w:sz="2" w:space="0" w:color="auto"/>
                                        <w:right w:val="single" w:sz="2" w:space="0" w:color="auto"/>
                                      </w:divBdr>
                                      <w:divsChild>
                                        <w:div w:id="628317681">
                                          <w:marLeft w:val="0"/>
                                          <w:marRight w:val="0"/>
                                          <w:marTop w:val="0"/>
                                          <w:marBottom w:val="0"/>
                                          <w:divBdr>
                                            <w:top w:val="single" w:sz="2" w:space="0" w:color="auto"/>
                                            <w:left w:val="single" w:sz="2" w:space="0" w:color="auto"/>
                                            <w:bottom w:val="single" w:sz="2" w:space="0" w:color="auto"/>
                                            <w:right w:val="single" w:sz="2" w:space="0" w:color="auto"/>
                                          </w:divBdr>
                                          <w:divsChild>
                                            <w:div w:id="1223103253">
                                              <w:marLeft w:val="0"/>
                                              <w:marRight w:val="0"/>
                                              <w:marTop w:val="0"/>
                                              <w:marBottom w:val="0"/>
                                              <w:divBdr>
                                                <w:top w:val="single" w:sz="2" w:space="0" w:color="auto"/>
                                                <w:left w:val="single" w:sz="2" w:space="0" w:color="auto"/>
                                                <w:bottom w:val="single" w:sz="2" w:space="0" w:color="auto"/>
                                                <w:right w:val="single" w:sz="2" w:space="0" w:color="auto"/>
                                              </w:divBdr>
                                              <w:divsChild>
                                                <w:div w:id="437335519">
                                                  <w:marLeft w:val="0"/>
                                                  <w:marRight w:val="0"/>
                                                  <w:marTop w:val="0"/>
                                                  <w:marBottom w:val="0"/>
                                                  <w:divBdr>
                                                    <w:top w:val="single" w:sz="2" w:space="0" w:color="E5E7EB"/>
                                                    <w:left w:val="single" w:sz="2" w:space="0" w:color="E5E7EB"/>
                                                    <w:bottom w:val="single" w:sz="2" w:space="0" w:color="E5E7EB"/>
                                                    <w:right w:val="single" w:sz="2" w:space="0" w:color="E5E7EB"/>
                                                  </w:divBdr>
                                                  <w:divsChild>
                                                    <w:div w:id="782651088">
                                                      <w:marLeft w:val="0"/>
                                                      <w:marRight w:val="0"/>
                                                      <w:marTop w:val="0"/>
                                                      <w:marBottom w:val="0"/>
                                                      <w:divBdr>
                                                        <w:top w:val="single" w:sz="2" w:space="0" w:color="E5E7EB"/>
                                                        <w:left w:val="single" w:sz="2" w:space="0" w:color="E5E7EB"/>
                                                        <w:bottom w:val="single" w:sz="2" w:space="0" w:color="E5E7EB"/>
                                                        <w:right w:val="single" w:sz="2" w:space="0" w:color="E5E7EB"/>
                                                      </w:divBdr>
                                                      <w:divsChild>
                                                        <w:div w:id="1104498811">
                                                          <w:marLeft w:val="0"/>
                                                          <w:marRight w:val="0"/>
                                                          <w:marTop w:val="0"/>
                                                          <w:marBottom w:val="0"/>
                                                          <w:divBdr>
                                                            <w:top w:val="single" w:sz="2" w:space="0" w:color="E5E7EB"/>
                                                            <w:left w:val="single" w:sz="2" w:space="0" w:color="E5E7EB"/>
                                                            <w:bottom w:val="single" w:sz="2" w:space="0" w:color="E5E7EB"/>
                                                            <w:right w:val="single" w:sz="2" w:space="0" w:color="E5E7EB"/>
                                                          </w:divBdr>
                                                          <w:divsChild>
                                                            <w:div w:id="6506735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37403656">
                                              <w:marLeft w:val="0"/>
                                              <w:marRight w:val="0"/>
                                              <w:marTop w:val="0"/>
                                              <w:marBottom w:val="0"/>
                                              <w:divBdr>
                                                <w:top w:val="single" w:sz="6" w:space="0" w:color="auto"/>
                                                <w:left w:val="single" w:sz="2" w:space="0" w:color="auto"/>
                                                <w:bottom w:val="single" w:sz="2" w:space="0" w:color="auto"/>
                                                <w:right w:val="single" w:sz="2" w:space="0" w:color="auto"/>
                                              </w:divBdr>
                                              <w:divsChild>
                                                <w:div w:id="190147664">
                                                  <w:marLeft w:val="0"/>
                                                  <w:marRight w:val="0"/>
                                                  <w:marTop w:val="0"/>
                                                  <w:marBottom w:val="0"/>
                                                  <w:divBdr>
                                                    <w:top w:val="single" w:sz="2" w:space="0" w:color="E5E7EB"/>
                                                    <w:left w:val="single" w:sz="2" w:space="0" w:color="E5E7EB"/>
                                                    <w:bottom w:val="single" w:sz="2" w:space="0" w:color="E5E7EB"/>
                                                    <w:right w:val="single" w:sz="2" w:space="0" w:color="E5E7EB"/>
                                                  </w:divBdr>
                                                  <w:divsChild>
                                                    <w:div w:id="3693069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6768386">
                                                  <w:marLeft w:val="0"/>
                                                  <w:marRight w:val="0"/>
                                                  <w:marTop w:val="0"/>
                                                  <w:marBottom w:val="0"/>
                                                  <w:divBdr>
                                                    <w:top w:val="single" w:sz="24" w:space="0" w:color="auto"/>
                                                    <w:left w:val="single" w:sz="2" w:space="0" w:color="auto"/>
                                                    <w:bottom w:val="single" w:sz="24" w:space="0" w:color="auto"/>
                                                    <w:right w:val="single" w:sz="2" w:space="0" w:color="auto"/>
                                                  </w:divBdr>
                                                  <w:divsChild>
                                                    <w:div w:id="18222312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3458978">
                                                  <w:marLeft w:val="0"/>
                                                  <w:marRight w:val="0"/>
                                                  <w:marTop w:val="0"/>
                                                  <w:marBottom w:val="0"/>
                                                  <w:divBdr>
                                                    <w:top w:val="single" w:sz="24" w:space="0" w:color="auto"/>
                                                    <w:left w:val="single" w:sz="2" w:space="0" w:color="auto"/>
                                                    <w:bottom w:val="single" w:sz="24" w:space="0" w:color="auto"/>
                                                    <w:right w:val="single" w:sz="2" w:space="0" w:color="auto"/>
                                                  </w:divBdr>
                                                  <w:divsChild>
                                                    <w:div w:id="658265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7345730">
                                                  <w:marLeft w:val="0"/>
                                                  <w:marRight w:val="0"/>
                                                  <w:marTop w:val="0"/>
                                                  <w:marBottom w:val="0"/>
                                                  <w:divBdr>
                                                    <w:top w:val="single" w:sz="24" w:space="0" w:color="auto"/>
                                                    <w:left w:val="single" w:sz="2" w:space="0" w:color="auto"/>
                                                    <w:bottom w:val="single" w:sz="24" w:space="0" w:color="auto"/>
                                                    <w:right w:val="single" w:sz="2" w:space="0" w:color="auto"/>
                                                  </w:divBdr>
                                                  <w:divsChild>
                                                    <w:div w:id="1505047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8747405">
                                                  <w:marLeft w:val="0"/>
                                                  <w:marRight w:val="0"/>
                                                  <w:marTop w:val="0"/>
                                                  <w:marBottom w:val="0"/>
                                                  <w:divBdr>
                                                    <w:top w:val="single" w:sz="24" w:space="0" w:color="auto"/>
                                                    <w:left w:val="single" w:sz="2" w:space="0" w:color="auto"/>
                                                    <w:bottom w:val="single" w:sz="24" w:space="0" w:color="auto"/>
                                                    <w:right w:val="single" w:sz="2" w:space="0" w:color="auto"/>
                                                  </w:divBdr>
                                                  <w:divsChild>
                                                    <w:div w:id="4703625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586066419">
                              <w:marLeft w:val="0"/>
                              <w:marRight w:val="0"/>
                              <w:marTop w:val="0"/>
                              <w:marBottom w:val="0"/>
                              <w:divBdr>
                                <w:top w:val="single" w:sz="2" w:space="0" w:color="E5E7EB"/>
                                <w:left w:val="single" w:sz="2" w:space="0" w:color="E5E7EB"/>
                                <w:bottom w:val="single" w:sz="2" w:space="0" w:color="E5E7EB"/>
                                <w:right w:val="single" w:sz="2" w:space="0" w:color="E5E7EB"/>
                              </w:divBdr>
                              <w:divsChild>
                                <w:div w:id="1312060109">
                                  <w:marLeft w:val="0"/>
                                  <w:marRight w:val="0"/>
                                  <w:marTop w:val="0"/>
                                  <w:marBottom w:val="0"/>
                                  <w:divBdr>
                                    <w:top w:val="single" w:sz="2" w:space="0" w:color="E5E7EB"/>
                                    <w:left w:val="single" w:sz="2" w:space="0" w:color="E5E7EB"/>
                                    <w:bottom w:val="single" w:sz="2" w:space="0" w:color="E5E7EB"/>
                                    <w:right w:val="single" w:sz="2" w:space="0" w:color="E5E7EB"/>
                                  </w:divBdr>
                                  <w:divsChild>
                                    <w:div w:id="1862668014">
                                      <w:marLeft w:val="0"/>
                                      <w:marRight w:val="0"/>
                                      <w:marTop w:val="0"/>
                                      <w:marBottom w:val="0"/>
                                      <w:divBdr>
                                        <w:top w:val="single" w:sz="2" w:space="0" w:color="E5E7EB"/>
                                        <w:left w:val="single" w:sz="2" w:space="0" w:color="E5E7EB"/>
                                        <w:bottom w:val="single" w:sz="2" w:space="0" w:color="E5E7EB"/>
                                        <w:right w:val="single" w:sz="2" w:space="0" w:color="E5E7EB"/>
                                      </w:divBdr>
                                      <w:divsChild>
                                        <w:div w:id="78865368">
                                          <w:marLeft w:val="0"/>
                                          <w:marRight w:val="0"/>
                                          <w:marTop w:val="0"/>
                                          <w:marBottom w:val="0"/>
                                          <w:divBdr>
                                            <w:top w:val="single" w:sz="2" w:space="0" w:color="auto"/>
                                            <w:left w:val="single" w:sz="2" w:space="0" w:color="auto"/>
                                            <w:bottom w:val="single" w:sz="2" w:space="0" w:color="auto"/>
                                            <w:right w:val="single" w:sz="2" w:space="0" w:color="auto"/>
                                          </w:divBdr>
                                          <w:divsChild>
                                            <w:div w:id="1103306187">
                                              <w:marLeft w:val="0"/>
                                              <w:marRight w:val="0"/>
                                              <w:marTop w:val="0"/>
                                              <w:marBottom w:val="0"/>
                                              <w:divBdr>
                                                <w:top w:val="single" w:sz="2" w:space="0" w:color="E5E7EB"/>
                                                <w:left w:val="single" w:sz="2" w:space="0" w:color="E5E7EB"/>
                                                <w:bottom w:val="single" w:sz="2" w:space="0" w:color="E5E7EB"/>
                                                <w:right w:val="single" w:sz="2" w:space="0" w:color="E5E7EB"/>
                                              </w:divBdr>
                                              <w:divsChild>
                                                <w:div w:id="1283993524">
                                                  <w:marLeft w:val="0"/>
                                                  <w:marRight w:val="0"/>
                                                  <w:marTop w:val="0"/>
                                                  <w:marBottom w:val="0"/>
                                                  <w:divBdr>
                                                    <w:top w:val="dashed" w:sz="6" w:space="0" w:color="auto"/>
                                                    <w:left w:val="dashed" w:sz="6" w:space="0" w:color="auto"/>
                                                    <w:bottom w:val="dashed" w:sz="6" w:space="0" w:color="auto"/>
                                                    <w:right w:val="dashed" w:sz="6" w:space="0" w:color="auto"/>
                                                  </w:divBdr>
                                                  <w:divsChild>
                                                    <w:div w:id="970792220">
                                                      <w:marLeft w:val="0"/>
                                                      <w:marRight w:val="0"/>
                                                      <w:marTop w:val="0"/>
                                                      <w:marBottom w:val="0"/>
                                                      <w:divBdr>
                                                        <w:top w:val="single" w:sz="2" w:space="0" w:color="E5E7EB"/>
                                                        <w:left w:val="single" w:sz="2" w:space="0" w:color="E5E7EB"/>
                                                        <w:bottom w:val="single" w:sz="2" w:space="0" w:color="E5E7EB"/>
                                                        <w:right w:val="single" w:sz="2" w:space="0" w:color="E5E7EB"/>
                                                      </w:divBdr>
                                                      <w:divsChild>
                                                        <w:div w:id="1096900599">
                                                          <w:marLeft w:val="0"/>
                                                          <w:marRight w:val="0"/>
                                                          <w:marTop w:val="0"/>
                                                          <w:marBottom w:val="0"/>
                                                          <w:divBdr>
                                                            <w:top w:val="single" w:sz="2" w:space="0" w:color="E5E7EB"/>
                                                            <w:left w:val="single" w:sz="2" w:space="0" w:color="E5E7EB"/>
                                                            <w:bottom w:val="single" w:sz="2" w:space="0" w:color="E5E7EB"/>
                                                            <w:right w:val="single" w:sz="2" w:space="0" w:color="E5E7EB"/>
                                                          </w:divBdr>
                                                          <w:divsChild>
                                                            <w:div w:id="1235746861">
                                                              <w:marLeft w:val="0"/>
                                                              <w:marRight w:val="0"/>
                                                              <w:marTop w:val="0"/>
                                                              <w:marBottom w:val="0"/>
                                                              <w:divBdr>
                                                                <w:top w:val="single" w:sz="2" w:space="0" w:color="E5E7EB"/>
                                                                <w:left w:val="single" w:sz="2" w:space="0" w:color="E5E7EB"/>
                                                                <w:bottom w:val="single" w:sz="2" w:space="0" w:color="E5E7EB"/>
                                                                <w:right w:val="single" w:sz="2" w:space="0" w:color="E5E7EB"/>
                                                              </w:divBdr>
                                                              <w:divsChild>
                                                                <w:div w:id="226696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75478158">
                                                  <w:marLeft w:val="0"/>
                                                  <w:marRight w:val="0"/>
                                                  <w:marTop w:val="0"/>
                                                  <w:marBottom w:val="0"/>
                                                  <w:divBdr>
                                                    <w:top w:val="dashed" w:sz="6" w:space="0" w:color="auto"/>
                                                    <w:left w:val="dashed" w:sz="6" w:space="0" w:color="auto"/>
                                                    <w:bottom w:val="dashed" w:sz="6" w:space="0" w:color="auto"/>
                                                    <w:right w:val="dashed" w:sz="6" w:space="0" w:color="auto"/>
                                                  </w:divBdr>
                                                  <w:divsChild>
                                                    <w:div w:id="1625193751">
                                                      <w:marLeft w:val="0"/>
                                                      <w:marRight w:val="0"/>
                                                      <w:marTop w:val="0"/>
                                                      <w:marBottom w:val="0"/>
                                                      <w:divBdr>
                                                        <w:top w:val="single" w:sz="2" w:space="0" w:color="E5E7EB"/>
                                                        <w:left w:val="single" w:sz="2" w:space="0" w:color="E5E7EB"/>
                                                        <w:bottom w:val="single" w:sz="2" w:space="0" w:color="E5E7EB"/>
                                                        <w:right w:val="single" w:sz="2" w:space="0" w:color="E5E7EB"/>
                                                      </w:divBdr>
                                                      <w:divsChild>
                                                        <w:div w:id="422608140">
                                                          <w:marLeft w:val="0"/>
                                                          <w:marRight w:val="0"/>
                                                          <w:marTop w:val="0"/>
                                                          <w:marBottom w:val="0"/>
                                                          <w:divBdr>
                                                            <w:top w:val="single" w:sz="2" w:space="0" w:color="E5E7EB"/>
                                                            <w:left w:val="single" w:sz="2" w:space="0" w:color="E5E7EB"/>
                                                            <w:bottom w:val="single" w:sz="2" w:space="0" w:color="E5E7EB"/>
                                                            <w:right w:val="single" w:sz="2" w:space="0" w:color="E5E7EB"/>
                                                          </w:divBdr>
                                                          <w:divsChild>
                                                            <w:div w:id="1763914272">
                                                              <w:marLeft w:val="0"/>
                                                              <w:marRight w:val="0"/>
                                                              <w:marTop w:val="0"/>
                                                              <w:marBottom w:val="0"/>
                                                              <w:divBdr>
                                                                <w:top w:val="single" w:sz="2" w:space="0" w:color="E5E7EB"/>
                                                                <w:left w:val="single" w:sz="2" w:space="0" w:color="E5E7EB"/>
                                                                <w:bottom w:val="single" w:sz="2" w:space="0" w:color="E5E7EB"/>
                                                                <w:right w:val="single" w:sz="2" w:space="0" w:color="E5E7EB"/>
                                                              </w:divBdr>
                                                              <w:divsChild>
                                                                <w:div w:id="347292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64493789">
                                                  <w:marLeft w:val="0"/>
                                                  <w:marRight w:val="0"/>
                                                  <w:marTop w:val="0"/>
                                                  <w:marBottom w:val="0"/>
                                                  <w:divBdr>
                                                    <w:top w:val="dashed" w:sz="6" w:space="0" w:color="auto"/>
                                                    <w:left w:val="dashed" w:sz="6" w:space="0" w:color="auto"/>
                                                    <w:bottom w:val="dashed" w:sz="6" w:space="0" w:color="auto"/>
                                                    <w:right w:val="dashed" w:sz="6" w:space="0" w:color="auto"/>
                                                  </w:divBdr>
                                                  <w:divsChild>
                                                    <w:div w:id="1843663794">
                                                      <w:marLeft w:val="0"/>
                                                      <w:marRight w:val="0"/>
                                                      <w:marTop w:val="0"/>
                                                      <w:marBottom w:val="0"/>
                                                      <w:divBdr>
                                                        <w:top w:val="single" w:sz="2" w:space="0" w:color="E5E7EB"/>
                                                        <w:left w:val="single" w:sz="2" w:space="0" w:color="E5E7EB"/>
                                                        <w:bottom w:val="single" w:sz="2" w:space="0" w:color="E5E7EB"/>
                                                        <w:right w:val="single" w:sz="2" w:space="0" w:color="E5E7EB"/>
                                                      </w:divBdr>
                                                      <w:divsChild>
                                                        <w:div w:id="2084914807">
                                                          <w:marLeft w:val="0"/>
                                                          <w:marRight w:val="0"/>
                                                          <w:marTop w:val="0"/>
                                                          <w:marBottom w:val="0"/>
                                                          <w:divBdr>
                                                            <w:top w:val="single" w:sz="2" w:space="0" w:color="E5E7EB"/>
                                                            <w:left w:val="single" w:sz="2" w:space="0" w:color="E5E7EB"/>
                                                            <w:bottom w:val="single" w:sz="2" w:space="0" w:color="E5E7EB"/>
                                                            <w:right w:val="single" w:sz="2" w:space="0" w:color="E5E7EB"/>
                                                          </w:divBdr>
                                                          <w:divsChild>
                                                            <w:div w:id="857498988">
                                                              <w:marLeft w:val="0"/>
                                                              <w:marRight w:val="0"/>
                                                              <w:marTop w:val="0"/>
                                                              <w:marBottom w:val="0"/>
                                                              <w:divBdr>
                                                                <w:top w:val="single" w:sz="2" w:space="0" w:color="E5E7EB"/>
                                                                <w:left w:val="single" w:sz="2" w:space="0" w:color="E5E7EB"/>
                                                                <w:bottom w:val="single" w:sz="2" w:space="0" w:color="E5E7EB"/>
                                                                <w:right w:val="single" w:sz="2" w:space="0" w:color="E5E7EB"/>
                                                              </w:divBdr>
                                                              <w:divsChild>
                                                                <w:div w:id="1428767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1317224827">
      <w:bodyDiv w:val="1"/>
      <w:marLeft w:val="0"/>
      <w:marRight w:val="0"/>
      <w:marTop w:val="0"/>
      <w:marBottom w:val="0"/>
      <w:divBdr>
        <w:top w:val="none" w:sz="0" w:space="0" w:color="auto"/>
        <w:left w:val="none" w:sz="0" w:space="0" w:color="auto"/>
        <w:bottom w:val="none" w:sz="0" w:space="0" w:color="auto"/>
        <w:right w:val="none" w:sz="0" w:space="0" w:color="auto"/>
      </w:divBdr>
      <w:divsChild>
        <w:div w:id="927276452">
          <w:marLeft w:val="0"/>
          <w:marRight w:val="0"/>
          <w:marTop w:val="0"/>
          <w:marBottom w:val="0"/>
          <w:divBdr>
            <w:top w:val="single" w:sz="2" w:space="0" w:color="auto"/>
            <w:left w:val="single" w:sz="2" w:space="4" w:color="auto"/>
            <w:bottom w:val="single" w:sz="2" w:space="0" w:color="auto"/>
            <w:right w:val="single" w:sz="2" w:space="4" w:color="auto"/>
          </w:divBdr>
        </w:div>
        <w:div w:id="1928225047">
          <w:marLeft w:val="0"/>
          <w:marRight w:val="0"/>
          <w:marTop w:val="0"/>
          <w:marBottom w:val="0"/>
          <w:divBdr>
            <w:top w:val="single" w:sz="2" w:space="0" w:color="auto"/>
            <w:left w:val="single" w:sz="2" w:space="4" w:color="auto"/>
            <w:bottom w:val="single" w:sz="2" w:space="0" w:color="auto"/>
            <w:right w:val="single" w:sz="2" w:space="4" w:color="auto"/>
          </w:divBdr>
        </w:div>
      </w:divsChild>
    </w:div>
    <w:div w:id="1393188766">
      <w:bodyDiv w:val="1"/>
      <w:marLeft w:val="0"/>
      <w:marRight w:val="0"/>
      <w:marTop w:val="0"/>
      <w:marBottom w:val="0"/>
      <w:divBdr>
        <w:top w:val="none" w:sz="0" w:space="0" w:color="auto"/>
        <w:left w:val="none" w:sz="0" w:space="0" w:color="auto"/>
        <w:bottom w:val="none" w:sz="0" w:space="0" w:color="auto"/>
        <w:right w:val="none" w:sz="0" w:space="0" w:color="auto"/>
      </w:divBdr>
      <w:divsChild>
        <w:div w:id="2043313801">
          <w:marLeft w:val="0"/>
          <w:marRight w:val="0"/>
          <w:marTop w:val="0"/>
          <w:marBottom w:val="0"/>
          <w:divBdr>
            <w:top w:val="single" w:sz="2" w:space="0" w:color="auto"/>
            <w:left w:val="single" w:sz="2" w:space="4" w:color="auto"/>
            <w:bottom w:val="single" w:sz="2" w:space="0" w:color="auto"/>
            <w:right w:val="single" w:sz="2" w:space="4" w:color="auto"/>
          </w:divBdr>
        </w:div>
        <w:div w:id="491066260">
          <w:marLeft w:val="0"/>
          <w:marRight w:val="0"/>
          <w:marTop w:val="0"/>
          <w:marBottom w:val="0"/>
          <w:divBdr>
            <w:top w:val="single" w:sz="2" w:space="0" w:color="auto"/>
            <w:left w:val="single" w:sz="2" w:space="4" w:color="auto"/>
            <w:bottom w:val="single" w:sz="2" w:space="0" w:color="auto"/>
            <w:right w:val="single" w:sz="2" w:space="4" w:color="auto"/>
          </w:divBdr>
        </w:div>
        <w:div w:id="8799549">
          <w:marLeft w:val="0"/>
          <w:marRight w:val="0"/>
          <w:marTop w:val="0"/>
          <w:marBottom w:val="0"/>
          <w:divBdr>
            <w:top w:val="single" w:sz="2" w:space="0" w:color="auto"/>
            <w:left w:val="single" w:sz="2" w:space="4" w:color="auto"/>
            <w:bottom w:val="single" w:sz="2" w:space="0" w:color="auto"/>
            <w:right w:val="single" w:sz="2" w:space="4" w:color="auto"/>
          </w:divBdr>
        </w:div>
      </w:divsChild>
    </w:div>
    <w:div w:id="1447195210">
      <w:bodyDiv w:val="1"/>
      <w:marLeft w:val="0"/>
      <w:marRight w:val="0"/>
      <w:marTop w:val="0"/>
      <w:marBottom w:val="0"/>
      <w:divBdr>
        <w:top w:val="none" w:sz="0" w:space="0" w:color="auto"/>
        <w:left w:val="none" w:sz="0" w:space="0" w:color="auto"/>
        <w:bottom w:val="none" w:sz="0" w:space="0" w:color="auto"/>
        <w:right w:val="none" w:sz="0" w:space="0" w:color="auto"/>
      </w:divBdr>
    </w:div>
    <w:div w:id="1450969801">
      <w:bodyDiv w:val="1"/>
      <w:marLeft w:val="0"/>
      <w:marRight w:val="0"/>
      <w:marTop w:val="0"/>
      <w:marBottom w:val="0"/>
      <w:divBdr>
        <w:top w:val="none" w:sz="0" w:space="0" w:color="auto"/>
        <w:left w:val="none" w:sz="0" w:space="0" w:color="auto"/>
        <w:bottom w:val="none" w:sz="0" w:space="0" w:color="auto"/>
        <w:right w:val="none" w:sz="0" w:space="0" w:color="auto"/>
      </w:divBdr>
    </w:div>
    <w:div w:id="1470587284">
      <w:bodyDiv w:val="1"/>
      <w:marLeft w:val="0"/>
      <w:marRight w:val="0"/>
      <w:marTop w:val="0"/>
      <w:marBottom w:val="0"/>
      <w:divBdr>
        <w:top w:val="none" w:sz="0" w:space="0" w:color="auto"/>
        <w:left w:val="none" w:sz="0" w:space="0" w:color="auto"/>
        <w:bottom w:val="none" w:sz="0" w:space="0" w:color="auto"/>
        <w:right w:val="none" w:sz="0" w:space="0" w:color="auto"/>
      </w:divBdr>
    </w:div>
    <w:div w:id="1511216155">
      <w:bodyDiv w:val="1"/>
      <w:marLeft w:val="0"/>
      <w:marRight w:val="0"/>
      <w:marTop w:val="0"/>
      <w:marBottom w:val="0"/>
      <w:divBdr>
        <w:top w:val="none" w:sz="0" w:space="0" w:color="auto"/>
        <w:left w:val="none" w:sz="0" w:space="0" w:color="auto"/>
        <w:bottom w:val="none" w:sz="0" w:space="0" w:color="auto"/>
        <w:right w:val="none" w:sz="0" w:space="0" w:color="auto"/>
      </w:divBdr>
    </w:div>
    <w:div w:id="1537349017">
      <w:bodyDiv w:val="1"/>
      <w:marLeft w:val="0"/>
      <w:marRight w:val="0"/>
      <w:marTop w:val="0"/>
      <w:marBottom w:val="0"/>
      <w:divBdr>
        <w:top w:val="none" w:sz="0" w:space="0" w:color="auto"/>
        <w:left w:val="none" w:sz="0" w:space="0" w:color="auto"/>
        <w:bottom w:val="none" w:sz="0" w:space="0" w:color="auto"/>
        <w:right w:val="none" w:sz="0" w:space="0" w:color="auto"/>
      </w:divBdr>
    </w:div>
    <w:div w:id="1554391740">
      <w:bodyDiv w:val="1"/>
      <w:marLeft w:val="0"/>
      <w:marRight w:val="0"/>
      <w:marTop w:val="0"/>
      <w:marBottom w:val="0"/>
      <w:divBdr>
        <w:top w:val="none" w:sz="0" w:space="0" w:color="auto"/>
        <w:left w:val="none" w:sz="0" w:space="0" w:color="auto"/>
        <w:bottom w:val="none" w:sz="0" w:space="0" w:color="auto"/>
        <w:right w:val="none" w:sz="0" w:space="0" w:color="auto"/>
      </w:divBdr>
      <w:divsChild>
        <w:div w:id="808324034">
          <w:marLeft w:val="0"/>
          <w:marRight w:val="0"/>
          <w:marTop w:val="0"/>
          <w:marBottom w:val="0"/>
          <w:divBdr>
            <w:top w:val="single" w:sz="2" w:space="0" w:color="E5E7EB"/>
            <w:left w:val="single" w:sz="2" w:space="0" w:color="E5E7EB"/>
            <w:bottom w:val="single" w:sz="2" w:space="0" w:color="E5E7EB"/>
            <w:right w:val="single" w:sz="2" w:space="0" w:color="E5E7EB"/>
          </w:divBdr>
          <w:divsChild>
            <w:div w:id="968634606">
              <w:marLeft w:val="0"/>
              <w:marRight w:val="0"/>
              <w:marTop w:val="0"/>
              <w:marBottom w:val="0"/>
              <w:divBdr>
                <w:top w:val="single" w:sz="2" w:space="0" w:color="E5E7EB"/>
                <w:left w:val="single" w:sz="2" w:space="0" w:color="E5E7EB"/>
                <w:bottom w:val="single" w:sz="2" w:space="0" w:color="E5E7EB"/>
                <w:right w:val="single" w:sz="2" w:space="0" w:color="E5E7EB"/>
              </w:divBdr>
              <w:divsChild>
                <w:div w:id="425229065">
                  <w:marLeft w:val="0"/>
                  <w:marRight w:val="0"/>
                  <w:marTop w:val="0"/>
                  <w:marBottom w:val="0"/>
                  <w:divBdr>
                    <w:top w:val="single" w:sz="2" w:space="0" w:color="E5E7EB"/>
                    <w:left w:val="single" w:sz="2" w:space="0" w:color="E5E7EB"/>
                    <w:bottom w:val="single" w:sz="2" w:space="0" w:color="E5E7EB"/>
                    <w:right w:val="single" w:sz="2" w:space="0" w:color="E5E7EB"/>
                  </w:divBdr>
                  <w:divsChild>
                    <w:div w:id="1771704061">
                      <w:marLeft w:val="0"/>
                      <w:marRight w:val="0"/>
                      <w:marTop w:val="0"/>
                      <w:marBottom w:val="0"/>
                      <w:divBdr>
                        <w:top w:val="single" w:sz="2" w:space="0" w:color="auto"/>
                        <w:left w:val="single" w:sz="2" w:space="0" w:color="auto"/>
                        <w:bottom w:val="single" w:sz="2" w:space="0" w:color="auto"/>
                        <w:right w:val="single" w:sz="2" w:space="0" w:color="auto"/>
                      </w:divBdr>
                      <w:divsChild>
                        <w:div w:id="1230270801">
                          <w:marLeft w:val="0"/>
                          <w:marRight w:val="0"/>
                          <w:marTop w:val="0"/>
                          <w:marBottom w:val="0"/>
                          <w:divBdr>
                            <w:top w:val="single" w:sz="2" w:space="0" w:color="E5E7EB"/>
                            <w:left w:val="single" w:sz="2" w:space="0" w:color="E5E7EB"/>
                            <w:bottom w:val="single" w:sz="2" w:space="0" w:color="E5E7EB"/>
                            <w:right w:val="single" w:sz="2" w:space="0" w:color="E5E7EB"/>
                          </w:divBdr>
                          <w:divsChild>
                            <w:div w:id="409280967">
                              <w:marLeft w:val="0"/>
                              <w:marRight w:val="0"/>
                              <w:marTop w:val="0"/>
                              <w:marBottom w:val="0"/>
                              <w:divBdr>
                                <w:top w:val="single" w:sz="2" w:space="0" w:color="E5E7EB"/>
                                <w:left w:val="single" w:sz="2" w:space="0" w:color="E5E7EB"/>
                                <w:bottom w:val="single" w:sz="2" w:space="0" w:color="E5E7EB"/>
                                <w:right w:val="single" w:sz="2" w:space="0" w:color="E5E7EB"/>
                              </w:divBdr>
                              <w:divsChild>
                                <w:div w:id="2022051659">
                                  <w:marLeft w:val="0"/>
                                  <w:marRight w:val="0"/>
                                  <w:marTop w:val="0"/>
                                  <w:marBottom w:val="0"/>
                                  <w:divBdr>
                                    <w:top w:val="single" w:sz="2" w:space="0" w:color="E5E7EB"/>
                                    <w:left w:val="single" w:sz="2" w:space="0" w:color="E5E7EB"/>
                                    <w:bottom w:val="single" w:sz="2" w:space="0" w:color="E5E7EB"/>
                                    <w:right w:val="single" w:sz="2" w:space="0" w:color="E5E7EB"/>
                                  </w:divBdr>
                                  <w:divsChild>
                                    <w:div w:id="1332560307">
                                      <w:marLeft w:val="0"/>
                                      <w:marRight w:val="0"/>
                                      <w:marTop w:val="0"/>
                                      <w:marBottom w:val="0"/>
                                      <w:divBdr>
                                        <w:top w:val="single" w:sz="2" w:space="0" w:color="auto"/>
                                        <w:left w:val="single" w:sz="2" w:space="0" w:color="auto"/>
                                        <w:bottom w:val="single" w:sz="2" w:space="0" w:color="auto"/>
                                        <w:right w:val="single" w:sz="2" w:space="0" w:color="auto"/>
                                      </w:divBdr>
                                      <w:divsChild>
                                        <w:div w:id="1698311807">
                                          <w:marLeft w:val="0"/>
                                          <w:marRight w:val="0"/>
                                          <w:marTop w:val="0"/>
                                          <w:marBottom w:val="0"/>
                                          <w:divBdr>
                                            <w:top w:val="single" w:sz="2" w:space="0" w:color="auto"/>
                                            <w:left w:val="single" w:sz="2" w:space="0" w:color="auto"/>
                                            <w:bottom w:val="single" w:sz="2" w:space="0" w:color="auto"/>
                                            <w:right w:val="single" w:sz="2" w:space="0" w:color="auto"/>
                                          </w:divBdr>
                                          <w:divsChild>
                                            <w:div w:id="1829511710">
                                              <w:marLeft w:val="0"/>
                                              <w:marRight w:val="0"/>
                                              <w:marTop w:val="0"/>
                                              <w:marBottom w:val="0"/>
                                              <w:divBdr>
                                                <w:top w:val="single" w:sz="2" w:space="0" w:color="E5E7EB"/>
                                                <w:left w:val="single" w:sz="2" w:space="0" w:color="E5E7EB"/>
                                                <w:bottom w:val="single" w:sz="2" w:space="0" w:color="E5E7EB"/>
                                                <w:right w:val="single" w:sz="2" w:space="0" w:color="E5E7EB"/>
                                              </w:divBdr>
                                              <w:divsChild>
                                                <w:div w:id="1893689357">
                                                  <w:marLeft w:val="0"/>
                                                  <w:marRight w:val="0"/>
                                                  <w:marTop w:val="0"/>
                                                  <w:marBottom w:val="0"/>
                                                  <w:divBdr>
                                                    <w:top w:val="single" w:sz="2" w:space="0" w:color="E5E7EB"/>
                                                    <w:left w:val="single" w:sz="2" w:space="0" w:color="E5E7EB"/>
                                                    <w:bottom w:val="single" w:sz="2" w:space="0" w:color="E5E7EB"/>
                                                    <w:right w:val="single" w:sz="2" w:space="0" w:color="E5E7EB"/>
                                                  </w:divBdr>
                                                  <w:divsChild>
                                                    <w:div w:id="466242705">
                                                      <w:marLeft w:val="0"/>
                                                      <w:marRight w:val="0"/>
                                                      <w:marTop w:val="0"/>
                                                      <w:marBottom w:val="0"/>
                                                      <w:divBdr>
                                                        <w:top w:val="single" w:sz="2" w:space="0" w:color="E5E7EB"/>
                                                        <w:left w:val="single" w:sz="2" w:space="0" w:color="E5E7EB"/>
                                                        <w:bottom w:val="single" w:sz="2" w:space="0" w:color="E5E7EB"/>
                                                        <w:right w:val="single" w:sz="2" w:space="0" w:color="E5E7EB"/>
                                                      </w:divBdr>
                                                      <w:divsChild>
                                                        <w:div w:id="18655591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21043586">
                                          <w:marLeft w:val="0"/>
                                          <w:marRight w:val="0"/>
                                          <w:marTop w:val="0"/>
                                          <w:marBottom w:val="0"/>
                                          <w:divBdr>
                                            <w:top w:val="single" w:sz="2" w:space="0" w:color="auto"/>
                                            <w:left w:val="single" w:sz="2" w:space="0" w:color="auto"/>
                                            <w:bottom w:val="single" w:sz="2" w:space="0" w:color="auto"/>
                                            <w:right w:val="single" w:sz="2" w:space="0" w:color="auto"/>
                                          </w:divBdr>
                                          <w:divsChild>
                                            <w:div w:id="653922411">
                                              <w:marLeft w:val="0"/>
                                              <w:marRight w:val="0"/>
                                              <w:marTop w:val="0"/>
                                              <w:marBottom w:val="0"/>
                                              <w:divBdr>
                                                <w:top w:val="single" w:sz="2" w:space="0" w:color="E5E7EB"/>
                                                <w:left w:val="single" w:sz="2" w:space="0" w:color="E5E7EB"/>
                                                <w:bottom w:val="single" w:sz="2" w:space="0" w:color="E5E7EB"/>
                                                <w:right w:val="single" w:sz="2" w:space="0" w:color="E5E7EB"/>
                                              </w:divBdr>
                                              <w:divsChild>
                                                <w:div w:id="224683972">
                                                  <w:marLeft w:val="0"/>
                                                  <w:marRight w:val="0"/>
                                                  <w:marTop w:val="0"/>
                                                  <w:marBottom w:val="0"/>
                                                  <w:divBdr>
                                                    <w:top w:val="single" w:sz="2" w:space="0" w:color="E5E7EB"/>
                                                    <w:left w:val="single" w:sz="2" w:space="0" w:color="E5E7EB"/>
                                                    <w:bottom w:val="single" w:sz="2" w:space="0" w:color="E5E7EB"/>
                                                    <w:right w:val="single" w:sz="2" w:space="0" w:color="E5E7EB"/>
                                                  </w:divBdr>
                                                  <w:divsChild>
                                                    <w:div w:id="1604260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9501133">
                                                  <w:marLeft w:val="0"/>
                                                  <w:marRight w:val="0"/>
                                                  <w:marTop w:val="0"/>
                                                  <w:marBottom w:val="0"/>
                                                  <w:divBdr>
                                                    <w:top w:val="single" w:sz="2" w:space="0" w:color="E5E7EB"/>
                                                    <w:left w:val="single" w:sz="2" w:space="0" w:color="E5E7EB"/>
                                                    <w:bottom w:val="single" w:sz="2" w:space="0" w:color="E5E7EB"/>
                                                    <w:right w:val="single" w:sz="2" w:space="0" w:color="E5E7EB"/>
                                                  </w:divBdr>
                                                  <w:divsChild>
                                                    <w:div w:id="17595980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40981637">
                                  <w:marLeft w:val="0"/>
                                  <w:marRight w:val="0"/>
                                  <w:marTop w:val="0"/>
                                  <w:marBottom w:val="0"/>
                                  <w:divBdr>
                                    <w:top w:val="single" w:sz="2" w:space="0" w:color="E5E7EB"/>
                                    <w:left w:val="single" w:sz="2" w:space="0" w:color="E5E7EB"/>
                                    <w:bottom w:val="single" w:sz="2" w:space="0" w:color="E5E7EB"/>
                                    <w:right w:val="single" w:sz="2" w:space="0" w:color="E5E7EB"/>
                                  </w:divBdr>
                                  <w:divsChild>
                                    <w:div w:id="1982419689">
                                      <w:marLeft w:val="0"/>
                                      <w:marRight w:val="0"/>
                                      <w:marTop w:val="0"/>
                                      <w:marBottom w:val="0"/>
                                      <w:divBdr>
                                        <w:top w:val="single" w:sz="6" w:space="0" w:color="auto"/>
                                        <w:left w:val="single" w:sz="2" w:space="0" w:color="auto"/>
                                        <w:bottom w:val="single" w:sz="2" w:space="0" w:color="auto"/>
                                        <w:right w:val="single" w:sz="2" w:space="0" w:color="auto"/>
                                      </w:divBdr>
                                      <w:divsChild>
                                        <w:div w:id="1307709187">
                                          <w:marLeft w:val="0"/>
                                          <w:marRight w:val="0"/>
                                          <w:marTop w:val="0"/>
                                          <w:marBottom w:val="0"/>
                                          <w:divBdr>
                                            <w:top w:val="single" w:sz="2" w:space="0" w:color="auto"/>
                                            <w:left w:val="single" w:sz="2" w:space="0" w:color="auto"/>
                                            <w:bottom w:val="single" w:sz="2" w:space="0" w:color="auto"/>
                                            <w:right w:val="single" w:sz="2" w:space="0" w:color="auto"/>
                                          </w:divBdr>
                                          <w:divsChild>
                                            <w:div w:id="1371033809">
                                              <w:marLeft w:val="0"/>
                                              <w:marRight w:val="0"/>
                                              <w:marTop w:val="0"/>
                                              <w:marBottom w:val="0"/>
                                              <w:divBdr>
                                                <w:top w:val="single" w:sz="2" w:space="0" w:color="auto"/>
                                                <w:left w:val="single" w:sz="2" w:space="0" w:color="auto"/>
                                                <w:bottom w:val="single" w:sz="2" w:space="0" w:color="auto"/>
                                                <w:right w:val="single" w:sz="2" w:space="0" w:color="auto"/>
                                              </w:divBdr>
                                              <w:divsChild>
                                                <w:div w:id="297612250">
                                                  <w:marLeft w:val="0"/>
                                                  <w:marRight w:val="0"/>
                                                  <w:marTop w:val="0"/>
                                                  <w:marBottom w:val="0"/>
                                                  <w:divBdr>
                                                    <w:top w:val="single" w:sz="2" w:space="0" w:color="E5E7EB"/>
                                                    <w:left w:val="single" w:sz="2" w:space="0" w:color="E5E7EB"/>
                                                    <w:bottom w:val="single" w:sz="2" w:space="0" w:color="E5E7EB"/>
                                                    <w:right w:val="single" w:sz="2" w:space="0" w:color="E5E7EB"/>
                                                  </w:divBdr>
                                                  <w:divsChild>
                                                    <w:div w:id="1698196852">
                                                      <w:marLeft w:val="0"/>
                                                      <w:marRight w:val="0"/>
                                                      <w:marTop w:val="0"/>
                                                      <w:marBottom w:val="0"/>
                                                      <w:divBdr>
                                                        <w:top w:val="single" w:sz="2" w:space="0" w:color="E5E7EB"/>
                                                        <w:left w:val="single" w:sz="2" w:space="0" w:color="E5E7EB"/>
                                                        <w:bottom w:val="single" w:sz="2" w:space="0" w:color="E5E7EB"/>
                                                        <w:right w:val="single" w:sz="2" w:space="0" w:color="E5E7EB"/>
                                                      </w:divBdr>
                                                      <w:divsChild>
                                                        <w:div w:id="1450054446">
                                                          <w:marLeft w:val="0"/>
                                                          <w:marRight w:val="0"/>
                                                          <w:marTop w:val="0"/>
                                                          <w:marBottom w:val="0"/>
                                                          <w:divBdr>
                                                            <w:top w:val="single" w:sz="2" w:space="0" w:color="E5E7EB"/>
                                                            <w:left w:val="single" w:sz="2" w:space="0" w:color="E5E7EB"/>
                                                            <w:bottom w:val="single" w:sz="2" w:space="0" w:color="E5E7EB"/>
                                                            <w:right w:val="single" w:sz="2" w:space="0" w:color="E5E7EB"/>
                                                          </w:divBdr>
                                                          <w:divsChild>
                                                            <w:div w:id="1260672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21479106">
                                              <w:marLeft w:val="0"/>
                                              <w:marRight w:val="0"/>
                                              <w:marTop w:val="0"/>
                                              <w:marBottom w:val="0"/>
                                              <w:divBdr>
                                                <w:top w:val="single" w:sz="6" w:space="0" w:color="auto"/>
                                                <w:left w:val="single" w:sz="2" w:space="0" w:color="auto"/>
                                                <w:bottom w:val="single" w:sz="2" w:space="0" w:color="auto"/>
                                                <w:right w:val="single" w:sz="2" w:space="0" w:color="auto"/>
                                              </w:divBdr>
                                              <w:divsChild>
                                                <w:div w:id="6761905">
                                                  <w:marLeft w:val="0"/>
                                                  <w:marRight w:val="0"/>
                                                  <w:marTop w:val="0"/>
                                                  <w:marBottom w:val="0"/>
                                                  <w:divBdr>
                                                    <w:top w:val="single" w:sz="2" w:space="0" w:color="E5E7EB"/>
                                                    <w:left w:val="single" w:sz="2" w:space="0" w:color="E5E7EB"/>
                                                    <w:bottom w:val="single" w:sz="2" w:space="0" w:color="E5E7EB"/>
                                                    <w:right w:val="single" w:sz="2" w:space="0" w:color="E5E7EB"/>
                                                  </w:divBdr>
                                                  <w:divsChild>
                                                    <w:div w:id="21271131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9822606">
                                                  <w:marLeft w:val="0"/>
                                                  <w:marRight w:val="0"/>
                                                  <w:marTop w:val="0"/>
                                                  <w:marBottom w:val="0"/>
                                                  <w:divBdr>
                                                    <w:top w:val="single" w:sz="24" w:space="0" w:color="auto"/>
                                                    <w:left w:val="single" w:sz="2" w:space="0" w:color="auto"/>
                                                    <w:bottom w:val="single" w:sz="24" w:space="0" w:color="auto"/>
                                                    <w:right w:val="single" w:sz="2" w:space="0" w:color="auto"/>
                                                  </w:divBdr>
                                                  <w:divsChild>
                                                    <w:div w:id="1782217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4549914">
                                                  <w:marLeft w:val="0"/>
                                                  <w:marRight w:val="0"/>
                                                  <w:marTop w:val="0"/>
                                                  <w:marBottom w:val="0"/>
                                                  <w:divBdr>
                                                    <w:top w:val="single" w:sz="24" w:space="0" w:color="auto"/>
                                                    <w:left w:val="single" w:sz="2" w:space="0" w:color="auto"/>
                                                    <w:bottom w:val="single" w:sz="24" w:space="0" w:color="auto"/>
                                                    <w:right w:val="single" w:sz="2" w:space="0" w:color="auto"/>
                                                  </w:divBdr>
                                                  <w:divsChild>
                                                    <w:div w:id="21102017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1819594">
                                                  <w:marLeft w:val="0"/>
                                                  <w:marRight w:val="0"/>
                                                  <w:marTop w:val="0"/>
                                                  <w:marBottom w:val="0"/>
                                                  <w:divBdr>
                                                    <w:top w:val="single" w:sz="24" w:space="0" w:color="auto"/>
                                                    <w:left w:val="single" w:sz="2" w:space="0" w:color="auto"/>
                                                    <w:bottom w:val="single" w:sz="24" w:space="0" w:color="auto"/>
                                                    <w:right w:val="single" w:sz="2" w:space="0" w:color="auto"/>
                                                  </w:divBdr>
                                                  <w:divsChild>
                                                    <w:div w:id="1290668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0260564">
                                                  <w:marLeft w:val="0"/>
                                                  <w:marRight w:val="0"/>
                                                  <w:marTop w:val="0"/>
                                                  <w:marBottom w:val="0"/>
                                                  <w:divBdr>
                                                    <w:top w:val="single" w:sz="24" w:space="0" w:color="auto"/>
                                                    <w:left w:val="single" w:sz="2" w:space="0" w:color="auto"/>
                                                    <w:bottom w:val="single" w:sz="24" w:space="0" w:color="auto"/>
                                                    <w:right w:val="single" w:sz="2" w:space="0" w:color="auto"/>
                                                  </w:divBdr>
                                                  <w:divsChild>
                                                    <w:div w:id="12157702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37469692">
                              <w:marLeft w:val="0"/>
                              <w:marRight w:val="0"/>
                              <w:marTop w:val="0"/>
                              <w:marBottom w:val="0"/>
                              <w:divBdr>
                                <w:top w:val="single" w:sz="2" w:space="0" w:color="E5E7EB"/>
                                <w:left w:val="single" w:sz="2" w:space="0" w:color="E5E7EB"/>
                                <w:bottom w:val="single" w:sz="2" w:space="0" w:color="E5E7EB"/>
                                <w:right w:val="single" w:sz="2" w:space="0" w:color="E5E7EB"/>
                              </w:divBdr>
                              <w:divsChild>
                                <w:div w:id="909656963">
                                  <w:marLeft w:val="0"/>
                                  <w:marRight w:val="0"/>
                                  <w:marTop w:val="0"/>
                                  <w:marBottom w:val="0"/>
                                  <w:divBdr>
                                    <w:top w:val="single" w:sz="2" w:space="0" w:color="E5E7EB"/>
                                    <w:left w:val="single" w:sz="2" w:space="0" w:color="E5E7EB"/>
                                    <w:bottom w:val="single" w:sz="2" w:space="0" w:color="E5E7EB"/>
                                    <w:right w:val="single" w:sz="2" w:space="0" w:color="E5E7EB"/>
                                  </w:divBdr>
                                  <w:divsChild>
                                    <w:div w:id="1300452406">
                                      <w:marLeft w:val="0"/>
                                      <w:marRight w:val="0"/>
                                      <w:marTop w:val="0"/>
                                      <w:marBottom w:val="0"/>
                                      <w:divBdr>
                                        <w:top w:val="single" w:sz="2" w:space="0" w:color="E5E7EB"/>
                                        <w:left w:val="single" w:sz="2" w:space="0" w:color="E5E7EB"/>
                                        <w:bottom w:val="single" w:sz="2" w:space="0" w:color="E5E7EB"/>
                                        <w:right w:val="single" w:sz="2" w:space="0" w:color="E5E7EB"/>
                                      </w:divBdr>
                                      <w:divsChild>
                                        <w:div w:id="572161582">
                                          <w:marLeft w:val="0"/>
                                          <w:marRight w:val="0"/>
                                          <w:marTop w:val="0"/>
                                          <w:marBottom w:val="0"/>
                                          <w:divBdr>
                                            <w:top w:val="single" w:sz="2" w:space="0" w:color="auto"/>
                                            <w:left w:val="single" w:sz="2" w:space="0" w:color="auto"/>
                                            <w:bottom w:val="single" w:sz="2" w:space="0" w:color="auto"/>
                                            <w:right w:val="single" w:sz="2" w:space="0" w:color="auto"/>
                                          </w:divBdr>
                                          <w:divsChild>
                                            <w:div w:id="833642774">
                                              <w:marLeft w:val="0"/>
                                              <w:marRight w:val="0"/>
                                              <w:marTop w:val="0"/>
                                              <w:marBottom w:val="0"/>
                                              <w:divBdr>
                                                <w:top w:val="single" w:sz="2" w:space="0" w:color="E5E7EB"/>
                                                <w:left w:val="single" w:sz="2" w:space="0" w:color="E5E7EB"/>
                                                <w:bottom w:val="single" w:sz="2" w:space="0" w:color="E5E7EB"/>
                                                <w:right w:val="single" w:sz="2" w:space="0" w:color="E5E7EB"/>
                                              </w:divBdr>
                                              <w:divsChild>
                                                <w:div w:id="1527909676">
                                                  <w:marLeft w:val="0"/>
                                                  <w:marRight w:val="0"/>
                                                  <w:marTop w:val="0"/>
                                                  <w:marBottom w:val="0"/>
                                                  <w:divBdr>
                                                    <w:top w:val="dashed" w:sz="6" w:space="0" w:color="auto"/>
                                                    <w:left w:val="dashed" w:sz="6" w:space="0" w:color="auto"/>
                                                    <w:bottom w:val="dashed" w:sz="6" w:space="0" w:color="auto"/>
                                                    <w:right w:val="dashed" w:sz="6" w:space="0" w:color="auto"/>
                                                  </w:divBdr>
                                                  <w:divsChild>
                                                    <w:div w:id="1163930703">
                                                      <w:marLeft w:val="0"/>
                                                      <w:marRight w:val="0"/>
                                                      <w:marTop w:val="0"/>
                                                      <w:marBottom w:val="0"/>
                                                      <w:divBdr>
                                                        <w:top w:val="single" w:sz="2" w:space="0" w:color="E5E7EB"/>
                                                        <w:left w:val="single" w:sz="2" w:space="0" w:color="E5E7EB"/>
                                                        <w:bottom w:val="single" w:sz="2" w:space="0" w:color="E5E7EB"/>
                                                        <w:right w:val="single" w:sz="2" w:space="0" w:color="E5E7EB"/>
                                                      </w:divBdr>
                                                      <w:divsChild>
                                                        <w:div w:id="1902672052">
                                                          <w:marLeft w:val="0"/>
                                                          <w:marRight w:val="0"/>
                                                          <w:marTop w:val="0"/>
                                                          <w:marBottom w:val="0"/>
                                                          <w:divBdr>
                                                            <w:top w:val="single" w:sz="2" w:space="0" w:color="E5E7EB"/>
                                                            <w:left w:val="single" w:sz="2" w:space="0" w:color="E5E7EB"/>
                                                            <w:bottom w:val="single" w:sz="2" w:space="0" w:color="E5E7EB"/>
                                                            <w:right w:val="single" w:sz="2" w:space="0" w:color="E5E7EB"/>
                                                          </w:divBdr>
                                                          <w:divsChild>
                                                            <w:div w:id="1165246618">
                                                              <w:marLeft w:val="0"/>
                                                              <w:marRight w:val="0"/>
                                                              <w:marTop w:val="0"/>
                                                              <w:marBottom w:val="0"/>
                                                              <w:divBdr>
                                                                <w:top w:val="single" w:sz="2" w:space="0" w:color="E5E7EB"/>
                                                                <w:left w:val="single" w:sz="2" w:space="0" w:color="E5E7EB"/>
                                                                <w:bottom w:val="single" w:sz="2" w:space="0" w:color="E5E7EB"/>
                                                                <w:right w:val="single" w:sz="2" w:space="0" w:color="E5E7EB"/>
                                                              </w:divBdr>
                                                              <w:divsChild>
                                                                <w:div w:id="1950969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46812426">
                                                  <w:marLeft w:val="0"/>
                                                  <w:marRight w:val="0"/>
                                                  <w:marTop w:val="0"/>
                                                  <w:marBottom w:val="0"/>
                                                  <w:divBdr>
                                                    <w:top w:val="dashed" w:sz="6" w:space="0" w:color="auto"/>
                                                    <w:left w:val="dashed" w:sz="6" w:space="0" w:color="auto"/>
                                                    <w:bottom w:val="dashed" w:sz="6" w:space="0" w:color="auto"/>
                                                    <w:right w:val="dashed" w:sz="6" w:space="0" w:color="auto"/>
                                                  </w:divBdr>
                                                  <w:divsChild>
                                                    <w:div w:id="869414111">
                                                      <w:marLeft w:val="0"/>
                                                      <w:marRight w:val="0"/>
                                                      <w:marTop w:val="0"/>
                                                      <w:marBottom w:val="0"/>
                                                      <w:divBdr>
                                                        <w:top w:val="single" w:sz="2" w:space="0" w:color="E5E7EB"/>
                                                        <w:left w:val="single" w:sz="2" w:space="0" w:color="E5E7EB"/>
                                                        <w:bottom w:val="single" w:sz="2" w:space="0" w:color="E5E7EB"/>
                                                        <w:right w:val="single" w:sz="2" w:space="0" w:color="E5E7EB"/>
                                                      </w:divBdr>
                                                      <w:divsChild>
                                                        <w:div w:id="1466656570">
                                                          <w:marLeft w:val="0"/>
                                                          <w:marRight w:val="0"/>
                                                          <w:marTop w:val="0"/>
                                                          <w:marBottom w:val="0"/>
                                                          <w:divBdr>
                                                            <w:top w:val="single" w:sz="2" w:space="0" w:color="E5E7EB"/>
                                                            <w:left w:val="single" w:sz="2" w:space="0" w:color="E5E7EB"/>
                                                            <w:bottom w:val="single" w:sz="2" w:space="0" w:color="E5E7EB"/>
                                                            <w:right w:val="single" w:sz="2" w:space="0" w:color="E5E7EB"/>
                                                          </w:divBdr>
                                                          <w:divsChild>
                                                            <w:div w:id="1699700284">
                                                              <w:marLeft w:val="0"/>
                                                              <w:marRight w:val="0"/>
                                                              <w:marTop w:val="0"/>
                                                              <w:marBottom w:val="0"/>
                                                              <w:divBdr>
                                                                <w:top w:val="single" w:sz="2" w:space="0" w:color="E5E7EB"/>
                                                                <w:left w:val="single" w:sz="2" w:space="0" w:color="E5E7EB"/>
                                                                <w:bottom w:val="single" w:sz="2" w:space="0" w:color="E5E7EB"/>
                                                                <w:right w:val="single" w:sz="2" w:space="0" w:color="E5E7EB"/>
                                                              </w:divBdr>
                                                              <w:divsChild>
                                                                <w:div w:id="14982997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00924196">
                                                  <w:marLeft w:val="0"/>
                                                  <w:marRight w:val="0"/>
                                                  <w:marTop w:val="0"/>
                                                  <w:marBottom w:val="0"/>
                                                  <w:divBdr>
                                                    <w:top w:val="dashed" w:sz="6" w:space="0" w:color="auto"/>
                                                    <w:left w:val="dashed" w:sz="6" w:space="0" w:color="auto"/>
                                                    <w:bottom w:val="dashed" w:sz="6" w:space="0" w:color="auto"/>
                                                    <w:right w:val="dashed" w:sz="6" w:space="0" w:color="auto"/>
                                                  </w:divBdr>
                                                  <w:divsChild>
                                                    <w:div w:id="1316302932">
                                                      <w:marLeft w:val="0"/>
                                                      <w:marRight w:val="0"/>
                                                      <w:marTop w:val="0"/>
                                                      <w:marBottom w:val="0"/>
                                                      <w:divBdr>
                                                        <w:top w:val="single" w:sz="2" w:space="0" w:color="E5E7EB"/>
                                                        <w:left w:val="single" w:sz="2" w:space="0" w:color="E5E7EB"/>
                                                        <w:bottom w:val="single" w:sz="2" w:space="0" w:color="E5E7EB"/>
                                                        <w:right w:val="single" w:sz="2" w:space="0" w:color="E5E7EB"/>
                                                      </w:divBdr>
                                                      <w:divsChild>
                                                        <w:div w:id="384764867">
                                                          <w:marLeft w:val="0"/>
                                                          <w:marRight w:val="0"/>
                                                          <w:marTop w:val="0"/>
                                                          <w:marBottom w:val="0"/>
                                                          <w:divBdr>
                                                            <w:top w:val="single" w:sz="2" w:space="0" w:color="E5E7EB"/>
                                                            <w:left w:val="single" w:sz="2" w:space="0" w:color="E5E7EB"/>
                                                            <w:bottom w:val="single" w:sz="2" w:space="0" w:color="E5E7EB"/>
                                                            <w:right w:val="single" w:sz="2" w:space="0" w:color="E5E7EB"/>
                                                          </w:divBdr>
                                                          <w:divsChild>
                                                            <w:div w:id="2142838773">
                                                              <w:marLeft w:val="0"/>
                                                              <w:marRight w:val="0"/>
                                                              <w:marTop w:val="0"/>
                                                              <w:marBottom w:val="0"/>
                                                              <w:divBdr>
                                                                <w:top w:val="single" w:sz="2" w:space="0" w:color="E5E7EB"/>
                                                                <w:left w:val="single" w:sz="2" w:space="0" w:color="E5E7EB"/>
                                                                <w:bottom w:val="single" w:sz="2" w:space="0" w:color="E5E7EB"/>
                                                                <w:right w:val="single" w:sz="2" w:space="0" w:color="E5E7EB"/>
                                                              </w:divBdr>
                                                              <w:divsChild>
                                                                <w:div w:id="1937387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1592197340">
      <w:bodyDiv w:val="1"/>
      <w:marLeft w:val="0"/>
      <w:marRight w:val="0"/>
      <w:marTop w:val="0"/>
      <w:marBottom w:val="0"/>
      <w:divBdr>
        <w:top w:val="none" w:sz="0" w:space="0" w:color="auto"/>
        <w:left w:val="none" w:sz="0" w:space="0" w:color="auto"/>
        <w:bottom w:val="none" w:sz="0" w:space="0" w:color="auto"/>
        <w:right w:val="none" w:sz="0" w:space="0" w:color="auto"/>
      </w:divBdr>
    </w:div>
    <w:div w:id="1607998948">
      <w:bodyDiv w:val="1"/>
      <w:marLeft w:val="0"/>
      <w:marRight w:val="0"/>
      <w:marTop w:val="0"/>
      <w:marBottom w:val="0"/>
      <w:divBdr>
        <w:top w:val="none" w:sz="0" w:space="0" w:color="auto"/>
        <w:left w:val="none" w:sz="0" w:space="0" w:color="auto"/>
        <w:bottom w:val="none" w:sz="0" w:space="0" w:color="auto"/>
        <w:right w:val="none" w:sz="0" w:space="0" w:color="auto"/>
      </w:divBdr>
      <w:divsChild>
        <w:div w:id="838882811">
          <w:marLeft w:val="0"/>
          <w:marRight w:val="0"/>
          <w:marTop w:val="0"/>
          <w:marBottom w:val="0"/>
          <w:divBdr>
            <w:top w:val="single" w:sz="2" w:space="0" w:color="auto"/>
            <w:left w:val="single" w:sz="2" w:space="4" w:color="auto"/>
            <w:bottom w:val="single" w:sz="2" w:space="0" w:color="auto"/>
            <w:right w:val="single" w:sz="2" w:space="4" w:color="auto"/>
          </w:divBdr>
        </w:div>
        <w:div w:id="67844806">
          <w:marLeft w:val="0"/>
          <w:marRight w:val="0"/>
          <w:marTop w:val="0"/>
          <w:marBottom w:val="0"/>
          <w:divBdr>
            <w:top w:val="single" w:sz="2" w:space="0" w:color="auto"/>
            <w:left w:val="single" w:sz="2" w:space="4" w:color="auto"/>
            <w:bottom w:val="single" w:sz="2" w:space="0" w:color="auto"/>
            <w:right w:val="single" w:sz="2" w:space="4" w:color="auto"/>
          </w:divBdr>
        </w:div>
      </w:divsChild>
    </w:div>
    <w:div w:id="1659383771">
      <w:bodyDiv w:val="1"/>
      <w:marLeft w:val="0"/>
      <w:marRight w:val="0"/>
      <w:marTop w:val="0"/>
      <w:marBottom w:val="0"/>
      <w:divBdr>
        <w:top w:val="none" w:sz="0" w:space="0" w:color="auto"/>
        <w:left w:val="none" w:sz="0" w:space="0" w:color="auto"/>
        <w:bottom w:val="none" w:sz="0" w:space="0" w:color="auto"/>
        <w:right w:val="none" w:sz="0" w:space="0" w:color="auto"/>
      </w:divBdr>
      <w:divsChild>
        <w:div w:id="2104454718">
          <w:marLeft w:val="0"/>
          <w:marRight w:val="0"/>
          <w:marTop w:val="0"/>
          <w:marBottom w:val="0"/>
          <w:divBdr>
            <w:top w:val="single" w:sz="2" w:space="0" w:color="auto"/>
            <w:left w:val="single" w:sz="2" w:space="4" w:color="auto"/>
            <w:bottom w:val="single" w:sz="2" w:space="0" w:color="auto"/>
            <w:right w:val="single" w:sz="2" w:space="4" w:color="auto"/>
          </w:divBdr>
        </w:div>
      </w:divsChild>
    </w:div>
    <w:div w:id="1700429669">
      <w:bodyDiv w:val="1"/>
      <w:marLeft w:val="0"/>
      <w:marRight w:val="0"/>
      <w:marTop w:val="0"/>
      <w:marBottom w:val="0"/>
      <w:divBdr>
        <w:top w:val="none" w:sz="0" w:space="0" w:color="auto"/>
        <w:left w:val="none" w:sz="0" w:space="0" w:color="auto"/>
        <w:bottom w:val="none" w:sz="0" w:space="0" w:color="auto"/>
        <w:right w:val="none" w:sz="0" w:space="0" w:color="auto"/>
      </w:divBdr>
      <w:divsChild>
        <w:div w:id="1134525915">
          <w:marLeft w:val="1354"/>
          <w:marRight w:val="0"/>
          <w:marTop w:val="0"/>
          <w:marBottom w:val="0"/>
          <w:divBdr>
            <w:top w:val="none" w:sz="0" w:space="0" w:color="auto"/>
            <w:left w:val="none" w:sz="0" w:space="0" w:color="auto"/>
            <w:bottom w:val="none" w:sz="0" w:space="0" w:color="auto"/>
            <w:right w:val="none" w:sz="0" w:space="0" w:color="auto"/>
          </w:divBdr>
        </w:div>
      </w:divsChild>
    </w:div>
    <w:div w:id="1707368624">
      <w:bodyDiv w:val="1"/>
      <w:marLeft w:val="0"/>
      <w:marRight w:val="0"/>
      <w:marTop w:val="0"/>
      <w:marBottom w:val="0"/>
      <w:divBdr>
        <w:top w:val="none" w:sz="0" w:space="0" w:color="auto"/>
        <w:left w:val="none" w:sz="0" w:space="0" w:color="auto"/>
        <w:bottom w:val="none" w:sz="0" w:space="0" w:color="auto"/>
        <w:right w:val="none" w:sz="0" w:space="0" w:color="auto"/>
      </w:divBdr>
      <w:divsChild>
        <w:div w:id="1332371620">
          <w:marLeft w:val="0"/>
          <w:marRight w:val="0"/>
          <w:marTop w:val="0"/>
          <w:marBottom w:val="0"/>
          <w:divBdr>
            <w:top w:val="single" w:sz="2" w:space="0" w:color="auto"/>
            <w:left w:val="single" w:sz="2" w:space="4" w:color="auto"/>
            <w:bottom w:val="single" w:sz="2" w:space="0" w:color="auto"/>
            <w:right w:val="single" w:sz="2" w:space="4" w:color="auto"/>
          </w:divBdr>
        </w:div>
        <w:div w:id="338629588">
          <w:marLeft w:val="0"/>
          <w:marRight w:val="0"/>
          <w:marTop w:val="0"/>
          <w:marBottom w:val="0"/>
          <w:divBdr>
            <w:top w:val="single" w:sz="2" w:space="0" w:color="auto"/>
            <w:left w:val="single" w:sz="2" w:space="4" w:color="auto"/>
            <w:bottom w:val="single" w:sz="2" w:space="0" w:color="auto"/>
            <w:right w:val="single" w:sz="2" w:space="4" w:color="auto"/>
          </w:divBdr>
        </w:div>
        <w:div w:id="1689677517">
          <w:marLeft w:val="0"/>
          <w:marRight w:val="0"/>
          <w:marTop w:val="0"/>
          <w:marBottom w:val="0"/>
          <w:divBdr>
            <w:top w:val="single" w:sz="2" w:space="0" w:color="auto"/>
            <w:left w:val="single" w:sz="2" w:space="4" w:color="auto"/>
            <w:bottom w:val="single" w:sz="2" w:space="0" w:color="auto"/>
            <w:right w:val="single" w:sz="2" w:space="4" w:color="auto"/>
          </w:divBdr>
        </w:div>
        <w:div w:id="1560938953">
          <w:marLeft w:val="0"/>
          <w:marRight w:val="0"/>
          <w:marTop w:val="0"/>
          <w:marBottom w:val="0"/>
          <w:divBdr>
            <w:top w:val="single" w:sz="2" w:space="0" w:color="auto"/>
            <w:left w:val="single" w:sz="2" w:space="4" w:color="auto"/>
            <w:bottom w:val="single" w:sz="2" w:space="0" w:color="auto"/>
            <w:right w:val="single" w:sz="2" w:space="4" w:color="auto"/>
          </w:divBdr>
        </w:div>
      </w:divsChild>
    </w:div>
    <w:div w:id="1746761551">
      <w:bodyDiv w:val="1"/>
      <w:marLeft w:val="0"/>
      <w:marRight w:val="0"/>
      <w:marTop w:val="0"/>
      <w:marBottom w:val="0"/>
      <w:divBdr>
        <w:top w:val="none" w:sz="0" w:space="0" w:color="auto"/>
        <w:left w:val="none" w:sz="0" w:space="0" w:color="auto"/>
        <w:bottom w:val="none" w:sz="0" w:space="0" w:color="auto"/>
        <w:right w:val="none" w:sz="0" w:space="0" w:color="auto"/>
      </w:divBdr>
      <w:divsChild>
        <w:div w:id="79495560">
          <w:marLeft w:val="0"/>
          <w:marRight w:val="0"/>
          <w:marTop w:val="0"/>
          <w:marBottom w:val="0"/>
          <w:divBdr>
            <w:top w:val="single" w:sz="2" w:space="0" w:color="auto"/>
            <w:left w:val="single" w:sz="2" w:space="4" w:color="auto"/>
            <w:bottom w:val="single" w:sz="2" w:space="0" w:color="auto"/>
            <w:right w:val="single" w:sz="2" w:space="4" w:color="auto"/>
          </w:divBdr>
        </w:div>
        <w:div w:id="729957352">
          <w:marLeft w:val="0"/>
          <w:marRight w:val="0"/>
          <w:marTop w:val="0"/>
          <w:marBottom w:val="0"/>
          <w:divBdr>
            <w:top w:val="single" w:sz="2" w:space="0" w:color="auto"/>
            <w:left w:val="single" w:sz="2" w:space="4" w:color="auto"/>
            <w:bottom w:val="single" w:sz="2" w:space="0" w:color="auto"/>
            <w:right w:val="single" w:sz="2" w:space="4" w:color="auto"/>
          </w:divBdr>
        </w:div>
        <w:div w:id="1987078917">
          <w:marLeft w:val="0"/>
          <w:marRight w:val="0"/>
          <w:marTop w:val="0"/>
          <w:marBottom w:val="0"/>
          <w:divBdr>
            <w:top w:val="single" w:sz="2" w:space="0" w:color="auto"/>
            <w:left w:val="single" w:sz="2" w:space="4" w:color="auto"/>
            <w:bottom w:val="single" w:sz="2" w:space="0" w:color="auto"/>
            <w:right w:val="single" w:sz="2" w:space="4" w:color="auto"/>
          </w:divBdr>
        </w:div>
        <w:div w:id="1342585699">
          <w:marLeft w:val="0"/>
          <w:marRight w:val="0"/>
          <w:marTop w:val="0"/>
          <w:marBottom w:val="0"/>
          <w:divBdr>
            <w:top w:val="single" w:sz="2" w:space="0" w:color="auto"/>
            <w:left w:val="single" w:sz="2" w:space="4" w:color="auto"/>
            <w:bottom w:val="single" w:sz="2" w:space="0" w:color="auto"/>
            <w:right w:val="single" w:sz="2" w:space="4" w:color="auto"/>
          </w:divBdr>
        </w:div>
      </w:divsChild>
    </w:div>
    <w:div w:id="1849248610">
      <w:bodyDiv w:val="1"/>
      <w:marLeft w:val="0"/>
      <w:marRight w:val="0"/>
      <w:marTop w:val="0"/>
      <w:marBottom w:val="0"/>
      <w:divBdr>
        <w:top w:val="none" w:sz="0" w:space="0" w:color="auto"/>
        <w:left w:val="none" w:sz="0" w:space="0" w:color="auto"/>
        <w:bottom w:val="none" w:sz="0" w:space="0" w:color="auto"/>
        <w:right w:val="none" w:sz="0" w:space="0" w:color="auto"/>
      </w:divBdr>
    </w:div>
    <w:div w:id="2060207926">
      <w:bodyDiv w:val="1"/>
      <w:marLeft w:val="0"/>
      <w:marRight w:val="0"/>
      <w:marTop w:val="0"/>
      <w:marBottom w:val="0"/>
      <w:divBdr>
        <w:top w:val="none" w:sz="0" w:space="0" w:color="auto"/>
        <w:left w:val="none" w:sz="0" w:space="0" w:color="auto"/>
        <w:bottom w:val="none" w:sz="0" w:space="0" w:color="auto"/>
        <w:right w:val="none" w:sz="0" w:space="0" w:color="auto"/>
      </w:divBdr>
    </w:div>
    <w:div w:id="209034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89E143AD-664D-4E82-B4DB-1C8CB20AF223}">
  <ds:schemaRefs>
    <ds:schemaRef ds:uri="http://schemas.openxmlformats.org/officeDocument/2006/bibliography"/>
  </ds:schemaRefs>
</ds:datastoreItem>
</file>

<file path=customXml/itemProps2.xml><?xml version="1.0" encoding="utf-8"?>
<ds:datastoreItem xmlns:ds="http://schemas.openxmlformats.org/officeDocument/2006/customXml" ds:itemID="{53B8E065-228F-49D4-B94A-007D933DD5C7}"/>
</file>

<file path=customXml/itemProps3.xml><?xml version="1.0" encoding="utf-8"?>
<ds:datastoreItem xmlns:ds="http://schemas.openxmlformats.org/officeDocument/2006/customXml" ds:itemID="{4563B3D6-00EF-48FF-A848-8A15EA9272BF}"/>
</file>

<file path=customXml/itemProps4.xml><?xml version="1.0" encoding="utf-8"?>
<ds:datastoreItem xmlns:ds="http://schemas.openxmlformats.org/officeDocument/2006/customXml" ds:itemID="{9AB4BDEE-CC30-4DDA-ACD8-3A54306B8BFB}"/>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4224</Words>
  <Characters>25818</Characters>
  <Application>Microsoft Office Word</Application>
  <DocSecurity>0</DocSecurity>
  <Lines>215</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Abdul Alim</dc:creator>
  <cp:keywords/>
  <dc:description/>
  <cp:lastModifiedBy>Kaushal Kishor Ray</cp:lastModifiedBy>
  <cp:revision>2</cp:revision>
  <dcterms:created xsi:type="dcterms:W3CDTF">2024-10-30T16:49:00Z</dcterms:created>
  <dcterms:modified xsi:type="dcterms:W3CDTF">2024-10-30T16:49:00Z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